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D4C71A2" w14:textId="77777777" w:rsidR="00CE606A" w:rsidRDefault="00A53CC1" w:rsidP="004C647A">
      <w:pPr>
        <w:contextualSpacing w:val="0"/>
        <w:jc w:val="center"/>
        <w:outlineLvl w:val="0"/>
        <w:rPr>
          <w:b/>
        </w:rPr>
      </w:pPr>
      <w:r>
        <w:rPr>
          <w:b/>
        </w:rPr>
        <w:t>TEAM PROJECT REPORT</w:t>
      </w:r>
    </w:p>
    <w:p w14:paraId="78B04930" w14:textId="77777777" w:rsidR="00CE606A" w:rsidRDefault="00CE606A">
      <w:pPr>
        <w:contextualSpacing w:val="0"/>
        <w:jc w:val="center"/>
        <w:rPr>
          <w:b/>
        </w:rPr>
      </w:pPr>
    </w:p>
    <w:p w14:paraId="1DF4A1AA" w14:textId="77777777" w:rsidR="00CE606A" w:rsidRDefault="00CE606A">
      <w:pPr>
        <w:contextualSpacing w:val="0"/>
        <w:jc w:val="center"/>
        <w:rPr>
          <w:b/>
        </w:rPr>
      </w:pPr>
    </w:p>
    <w:p w14:paraId="4CEAA789" w14:textId="77777777" w:rsidR="00CE606A" w:rsidRDefault="00A53CC1">
      <w:pPr>
        <w:contextualSpacing w:val="0"/>
        <w:jc w:val="center"/>
        <w:rPr>
          <w:b/>
          <w:sz w:val="32"/>
          <w:szCs w:val="32"/>
        </w:rPr>
      </w:pPr>
      <w:r>
        <w:rPr>
          <w:b/>
        </w:rPr>
        <w:t>Energy Storage Devices Based Upon 3D Graphene: Case Supercapacitors and Lithium-Sulfur (LiS) Batteries</w:t>
      </w:r>
    </w:p>
    <w:p w14:paraId="612A161F" w14:textId="77777777" w:rsidR="00CE606A" w:rsidRDefault="00CE606A">
      <w:pPr>
        <w:contextualSpacing w:val="0"/>
        <w:jc w:val="center"/>
        <w:rPr>
          <w:b/>
        </w:rPr>
      </w:pPr>
    </w:p>
    <w:p w14:paraId="269F9DEC" w14:textId="77777777" w:rsidR="00CE606A" w:rsidRDefault="00A53CC1" w:rsidP="004C647A">
      <w:pPr>
        <w:contextualSpacing w:val="0"/>
        <w:jc w:val="center"/>
        <w:outlineLvl w:val="0"/>
        <w:rPr>
          <w:b/>
        </w:rPr>
      </w:pPr>
      <w:r>
        <w:rPr>
          <w:b/>
        </w:rPr>
        <w:t>Submitted To</w:t>
      </w:r>
    </w:p>
    <w:p w14:paraId="547A2779" w14:textId="77777777" w:rsidR="00CE606A" w:rsidRDefault="00CE606A">
      <w:pPr>
        <w:contextualSpacing w:val="0"/>
        <w:jc w:val="center"/>
        <w:rPr>
          <w:b/>
        </w:rPr>
      </w:pPr>
    </w:p>
    <w:p w14:paraId="6D492465" w14:textId="77777777" w:rsidR="00CE606A" w:rsidRDefault="00CE606A">
      <w:pPr>
        <w:contextualSpacing w:val="0"/>
        <w:jc w:val="center"/>
        <w:rPr>
          <w:b/>
        </w:rPr>
      </w:pPr>
    </w:p>
    <w:p w14:paraId="2A0635EC" w14:textId="77777777" w:rsidR="00CE606A" w:rsidRDefault="00A53CC1" w:rsidP="004C647A">
      <w:pPr>
        <w:contextualSpacing w:val="0"/>
        <w:jc w:val="center"/>
        <w:outlineLvl w:val="0"/>
        <w:rPr>
          <w:b/>
        </w:rPr>
      </w:pPr>
      <w:r>
        <w:rPr>
          <w:b/>
        </w:rPr>
        <w:t>The 2018 RET Site</w:t>
      </w:r>
    </w:p>
    <w:p w14:paraId="4B4F62B2" w14:textId="77777777" w:rsidR="00CE606A" w:rsidRDefault="00A53CC1">
      <w:pPr>
        <w:contextualSpacing w:val="0"/>
        <w:jc w:val="center"/>
        <w:rPr>
          <w:b/>
        </w:rPr>
      </w:pPr>
      <w:r>
        <w:rPr>
          <w:b/>
        </w:rPr>
        <w:t>For</w:t>
      </w:r>
    </w:p>
    <w:p w14:paraId="3F8A16D6" w14:textId="77777777" w:rsidR="00CE606A" w:rsidRDefault="00CE606A">
      <w:pPr>
        <w:contextualSpacing w:val="0"/>
        <w:jc w:val="center"/>
        <w:rPr>
          <w:b/>
        </w:rPr>
      </w:pPr>
    </w:p>
    <w:p w14:paraId="2F9AF738" w14:textId="77777777" w:rsidR="00CE606A" w:rsidRDefault="00A53CC1">
      <w:pPr>
        <w:contextualSpacing w:val="0"/>
        <w:jc w:val="center"/>
        <w:rPr>
          <w:b/>
        </w:rPr>
      </w:pPr>
      <w:r>
        <w:rPr>
          <w:b/>
        </w:rPr>
        <w:t>“Engineering Design Challenges and Research Experiences for Secondary and Community College Teachers”</w:t>
      </w:r>
    </w:p>
    <w:p w14:paraId="670AF343" w14:textId="77777777" w:rsidR="00CE606A" w:rsidRDefault="00CE606A">
      <w:pPr>
        <w:contextualSpacing w:val="0"/>
        <w:jc w:val="center"/>
        <w:rPr>
          <w:b/>
        </w:rPr>
      </w:pPr>
    </w:p>
    <w:p w14:paraId="2A233BF7" w14:textId="77777777" w:rsidR="00CE606A" w:rsidRDefault="00A53CC1" w:rsidP="004C647A">
      <w:pPr>
        <w:contextualSpacing w:val="0"/>
        <w:jc w:val="center"/>
        <w:outlineLvl w:val="0"/>
        <w:rPr>
          <w:b/>
        </w:rPr>
      </w:pPr>
      <w:r>
        <w:rPr>
          <w:b/>
        </w:rPr>
        <w:t>Sponsored By</w:t>
      </w:r>
    </w:p>
    <w:p w14:paraId="24C0386A" w14:textId="77777777" w:rsidR="00CE606A" w:rsidRDefault="00A53CC1">
      <w:pPr>
        <w:contextualSpacing w:val="0"/>
        <w:jc w:val="center"/>
        <w:rPr>
          <w:b/>
        </w:rPr>
      </w:pPr>
      <w:r>
        <w:rPr>
          <w:b/>
        </w:rPr>
        <w:t>The National Science Foundation</w:t>
      </w:r>
    </w:p>
    <w:p w14:paraId="7D41117F" w14:textId="5F1315C9" w:rsidR="00CE606A" w:rsidRDefault="00A53CC1">
      <w:pPr>
        <w:contextualSpacing w:val="0"/>
        <w:jc w:val="center"/>
        <w:rPr>
          <w:b/>
        </w:rPr>
      </w:pPr>
      <w:r>
        <w:rPr>
          <w:b/>
        </w:rPr>
        <w:t>Grant</w:t>
      </w:r>
      <w:r w:rsidR="002D21D1">
        <w:rPr>
          <w:b/>
        </w:rPr>
        <w:t xml:space="preserve"> </w:t>
      </w:r>
      <w:r>
        <w:rPr>
          <w:b/>
        </w:rPr>
        <w:t>ID NO.: EEC-17110826</w:t>
      </w:r>
    </w:p>
    <w:p w14:paraId="444930EB" w14:textId="77777777" w:rsidR="00CE606A" w:rsidRDefault="00CE606A">
      <w:pPr>
        <w:contextualSpacing w:val="0"/>
        <w:jc w:val="center"/>
        <w:rPr>
          <w:b/>
        </w:rPr>
      </w:pPr>
    </w:p>
    <w:p w14:paraId="46E683E8" w14:textId="77777777" w:rsidR="00CE606A" w:rsidRDefault="00CE606A">
      <w:pPr>
        <w:contextualSpacing w:val="0"/>
        <w:jc w:val="center"/>
        <w:rPr>
          <w:b/>
        </w:rPr>
      </w:pPr>
    </w:p>
    <w:p w14:paraId="145F41A3" w14:textId="77777777" w:rsidR="00CE606A" w:rsidRDefault="00A53CC1" w:rsidP="004C647A">
      <w:pPr>
        <w:contextualSpacing w:val="0"/>
        <w:jc w:val="center"/>
        <w:outlineLvl w:val="0"/>
        <w:rPr>
          <w:b/>
        </w:rPr>
      </w:pPr>
      <w:r>
        <w:rPr>
          <w:b/>
        </w:rPr>
        <w:t>College of Engineering and Applied Science</w:t>
      </w:r>
    </w:p>
    <w:p w14:paraId="2565C257" w14:textId="77777777" w:rsidR="00CE606A" w:rsidRDefault="00A53CC1">
      <w:pPr>
        <w:contextualSpacing w:val="0"/>
        <w:jc w:val="center"/>
        <w:rPr>
          <w:b/>
        </w:rPr>
      </w:pPr>
      <w:r>
        <w:rPr>
          <w:b/>
        </w:rPr>
        <w:t>University of Cincinnati, Cincinnati, Ohio</w:t>
      </w:r>
    </w:p>
    <w:p w14:paraId="4BDD38F4" w14:textId="77777777" w:rsidR="00CE606A" w:rsidRDefault="00CE606A">
      <w:pPr>
        <w:contextualSpacing w:val="0"/>
        <w:jc w:val="center"/>
        <w:rPr>
          <w:b/>
        </w:rPr>
      </w:pPr>
    </w:p>
    <w:p w14:paraId="00DECF12" w14:textId="77777777" w:rsidR="00CE606A" w:rsidRDefault="00CE606A">
      <w:pPr>
        <w:contextualSpacing w:val="0"/>
        <w:rPr>
          <w:b/>
        </w:rPr>
      </w:pPr>
    </w:p>
    <w:p w14:paraId="7EBAA4A0" w14:textId="77777777" w:rsidR="00CE606A" w:rsidRDefault="00CE606A">
      <w:pPr>
        <w:contextualSpacing w:val="0"/>
        <w:jc w:val="center"/>
        <w:rPr>
          <w:b/>
        </w:rPr>
      </w:pPr>
    </w:p>
    <w:p w14:paraId="594A8C14" w14:textId="77777777" w:rsidR="00CE606A" w:rsidRDefault="00A53CC1" w:rsidP="004C647A">
      <w:pPr>
        <w:contextualSpacing w:val="0"/>
        <w:jc w:val="center"/>
        <w:outlineLvl w:val="0"/>
        <w:rPr>
          <w:b/>
          <w:sz w:val="20"/>
          <w:szCs w:val="20"/>
        </w:rPr>
      </w:pPr>
      <w:r>
        <w:rPr>
          <w:b/>
          <w:sz w:val="20"/>
          <w:szCs w:val="20"/>
        </w:rPr>
        <w:t>Prepared By</w:t>
      </w:r>
    </w:p>
    <w:p w14:paraId="1BECCDAF" w14:textId="77777777" w:rsidR="00CE606A" w:rsidRDefault="00A53CC1">
      <w:pPr>
        <w:spacing w:after="200"/>
        <w:contextualSpacing w:val="0"/>
        <w:jc w:val="center"/>
        <w:rPr>
          <w:b/>
          <w:sz w:val="20"/>
          <w:szCs w:val="20"/>
        </w:rPr>
      </w:pPr>
      <w:r>
        <w:rPr>
          <w:b/>
          <w:sz w:val="20"/>
          <w:szCs w:val="20"/>
        </w:rPr>
        <w:t>Participant #1: Aaron Debbink, Physics, High School, Indian Hill High School, Cincinnati, Ohio</w:t>
      </w:r>
    </w:p>
    <w:p w14:paraId="669B740F" w14:textId="77777777" w:rsidR="00CE606A" w:rsidRDefault="00A53CC1">
      <w:pPr>
        <w:spacing w:after="200" w:line="273" w:lineRule="auto"/>
        <w:contextualSpacing w:val="0"/>
        <w:jc w:val="center"/>
        <w:rPr>
          <w:b/>
          <w:sz w:val="20"/>
          <w:szCs w:val="20"/>
        </w:rPr>
      </w:pPr>
      <w:r>
        <w:rPr>
          <w:b/>
          <w:sz w:val="20"/>
          <w:szCs w:val="20"/>
        </w:rPr>
        <w:t>Participant #2: Megan Stafford, Math, High School, Holmes High School, Covington, Kentucky</w:t>
      </w:r>
    </w:p>
    <w:p w14:paraId="74C05A35" w14:textId="77777777" w:rsidR="00CE606A" w:rsidRDefault="00CE606A">
      <w:pPr>
        <w:spacing w:after="200" w:line="273" w:lineRule="auto"/>
        <w:contextualSpacing w:val="0"/>
        <w:jc w:val="center"/>
        <w:rPr>
          <w:b/>
          <w:sz w:val="20"/>
          <w:szCs w:val="20"/>
        </w:rPr>
      </w:pPr>
    </w:p>
    <w:p w14:paraId="12519FA3" w14:textId="77777777" w:rsidR="00CE606A" w:rsidRDefault="00A53CC1" w:rsidP="004C647A">
      <w:pPr>
        <w:spacing w:after="200" w:line="273" w:lineRule="auto"/>
        <w:contextualSpacing w:val="0"/>
        <w:jc w:val="center"/>
        <w:outlineLvl w:val="0"/>
        <w:rPr>
          <w:b/>
        </w:rPr>
      </w:pPr>
      <w:r>
        <w:rPr>
          <w:b/>
        </w:rPr>
        <w:t>Approved By</w:t>
      </w:r>
    </w:p>
    <w:p w14:paraId="6065F7C5" w14:textId="77777777" w:rsidR="00CE606A" w:rsidRDefault="00A53CC1">
      <w:pPr>
        <w:contextualSpacing w:val="0"/>
        <w:jc w:val="center"/>
        <w:rPr>
          <w:b/>
        </w:rPr>
      </w:pPr>
      <w:r>
        <w:rPr>
          <w:b/>
        </w:rPr>
        <w:t>____________________________________</w:t>
      </w:r>
    </w:p>
    <w:p w14:paraId="42DF2C50" w14:textId="77777777" w:rsidR="00CE606A" w:rsidRDefault="00A53CC1" w:rsidP="004C647A">
      <w:pPr>
        <w:contextualSpacing w:val="0"/>
        <w:jc w:val="center"/>
        <w:outlineLvl w:val="0"/>
        <w:rPr>
          <w:b/>
        </w:rPr>
      </w:pPr>
      <w:r>
        <w:rPr>
          <w:b/>
        </w:rPr>
        <w:t>Dr. Noe Alvarez</w:t>
      </w:r>
    </w:p>
    <w:p w14:paraId="06B3DA8C" w14:textId="77777777" w:rsidR="00CE606A" w:rsidRDefault="00A53CC1">
      <w:pPr>
        <w:contextualSpacing w:val="0"/>
        <w:jc w:val="center"/>
        <w:rPr>
          <w:b/>
        </w:rPr>
      </w:pPr>
      <w:r>
        <w:rPr>
          <w:b/>
        </w:rPr>
        <w:t>Dr. Vesselin Shanov</w:t>
      </w:r>
    </w:p>
    <w:p w14:paraId="3CD3EC66" w14:textId="77777777" w:rsidR="00CE606A" w:rsidRDefault="00A53CC1">
      <w:pPr>
        <w:contextualSpacing w:val="0"/>
        <w:jc w:val="center"/>
        <w:rPr>
          <w:b/>
        </w:rPr>
      </w:pPr>
      <w:r>
        <w:rPr>
          <w:b/>
        </w:rPr>
        <w:t>Chemical and Materials Engineering</w:t>
      </w:r>
    </w:p>
    <w:p w14:paraId="2920E018" w14:textId="77777777" w:rsidR="00CE606A" w:rsidRDefault="00A53CC1">
      <w:pPr>
        <w:contextualSpacing w:val="0"/>
        <w:jc w:val="center"/>
        <w:rPr>
          <w:b/>
        </w:rPr>
      </w:pPr>
      <w:r>
        <w:rPr>
          <w:b/>
        </w:rPr>
        <w:t>College of Engineering and Applied Science</w:t>
      </w:r>
    </w:p>
    <w:p w14:paraId="6D41C6CB" w14:textId="77777777" w:rsidR="00CE606A" w:rsidRDefault="00A53CC1">
      <w:pPr>
        <w:contextualSpacing w:val="0"/>
        <w:jc w:val="center"/>
        <w:rPr>
          <w:b/>
        </w:rPr>
      </w:pPr>
      <w:r>
        <w:rPr>
          <w:b/>
        </w:rPr>
        <w:t>University of Cincinnati</w:t>
      </w:r>
    </w:p>
    <w:p w14:paraId="0F743DEE" w14:textId="77777777" w:rsidR="00CE606A" w:rsidRDefault="00CE606A">
      <w:pPr>
        <w:contextualSpacing w:val="0"/>
        <w:jc w:val="center"/>
        <w:rPr>
          <w:b/>
        </w:rPr>
      </w:pPr>
    </w:p>
    <w:p w14:paraId="79788164" w14:textId="77777777" w:rsidR="00CE606A" w:rsidRDefault="00CE606A">
      <w:pPr>
        <w:contextualSpacing w:val="0"/>
        <w:jc w:val="center"/>
        <w:rPr>
          <w:b/>
        </w:rPr>
      </w:pPr>
    </w:p>
    <w:p w14:paraId="1F08C06F" w14:textId="77777777" w:rsidR="00CE606A" w:rsidRDefault="00A53CC1" w:rsidP="004C647A">
      <w:pPr>
        <w:contextualSpacing w:val="0"/>
        <w:jc w:val="center"/>
        <w:outlineLvl w:val="0"/>
        <w:rPr>
          <w:b/>
        </w:rPr>
      </w:pPr>
      <w:r>
        <w:rPr>
          <w:b/>
        </w:rPr>
        <w:t>Reporting Period: June 11, 2018 - July 27, 2018</w:t>
      </w:r>
    </w:p>
    <w:p w14:paraId="2DCB1367" w14:textId="77777777" w:rsidR="00CE606A" w:rsidRDefault="00A53CC1">
      <w:pPr>
        <w:contextualSpacing w:val="0"/>
        <w:rPr>
          <w:b/>
          <w:sz w:val="20"/>
          <w:szCs w:val="20"/>
        </w:rPr>
      </w:pPr>
      <w:r>
        <w:br w:type="page"/>
      </w:r>
    </w:p>
    <w:p w14:paraId="62B42F48" w14:textId="77777777" w:rsidR="00CE606A" w:rsidRDefault="00A53CC1" w:rsidP="004C647A">
      <w:pPr>
        <w:contextualSpacing w:val="0"/>
        <w:outlineLvl w:val="0"/>
        <w:rPr>
          <w:b/>
          <w:sz w:val="20"/>
          <w:szCs w:val="20"/>
        </w:rPr>
      </w:pPr>
      <w:r>
        <w:rPr>
          <w:b/>
          <w:sz w:val="20"/>
          <w:szCs w:val="20"/>
        </w:rPr>
        <w:lastRenderedPageBreak/>
        <w:t>Abstract</w:t>
      </w:r>
    </w:p>
    <w:p w14:paraId="3586C755" w14:textId="77777777" w:rsidR="00CE606A" w:rsidRDefault="00CE606A">
      <w:pPr>
        <w:contextualSpacing w:val="0"/>
        <w:jc w:val="center"/>
        <w:rPr>
          <w:b/>
          <w:sz w:val="20"/>
          <w:szCs w:val="20"/>
        </w:rPr>
      </w:pPr>
    </w:p>
    <w:p w14:paraId="20E321EF" w14:textId="77777777" w:rsidR="00F77356" w:rsidRDefault="00F77356" w:rsidP="00F77356">
      <w:pPr>
        <w:ind w:firstLine="720"/>
        <w:contextualSpacing w:val="0"/>
        <w:rPr>
          <w:sz w:val="20"/>
          <w:szCs w:val="20"/>
        </w:rPr>
      </w:pPr>
      <w:r>
        <w:rPr>
          <w:sz w:val="20"/>
          <w:szCs w:val="20"/>
        </w:rPr>
        <w:t xml:space="preserve">There is a growing interest in the development of energy-dense flexible batteries which can power the growing number of wearable electronic devices. Lithium-sulfur (Li-S) chemistry has a high theoretical energy density, but sulfur can be inflexible and brittle. Also, full utilization of the active sulfur material for the electrochemistry is limited by sulfur’s low electrical conductivity. One approach used to increase the mechanical strength and electrical conductivity was to incorporate sulfur into a conductive matrix. For this research sulfur was incorporated into a carbon nanotube (CNT) thread and combined with a densified CNT thread to overcome the inflexibility, low mechanical strength, and low electrical conductivity of sulfur. The tensile strength of the individual fibers was evaluated. The hybrid cathode was used in a coin cell battery and the cathode electrical conductivity was evaluated using electrochemical impedance spectroscopy.    </w:t>
      </w:r>
    </w:p>
    <w:p w14:paraId="3CEBAA41" w14:textId="77777777" w:rsidR="00CE606A" w:rsidRDefault="00CE606A">
      <w:pPr>
        <w:contextualSpacing w:val="0"/>
        <w:rPr>
          <w:b/>
          <w:sz w:val="20"/>
          <w:szCs w:val="20"/>
        </w:rPr>
      </w:pPr>
    </w:p>
    <w:p w14:paraId="37EF52C9" w14:textId="7640257D" w:rsidR="00CE606A" w:rsidRDefault="00A53CC1">
      <w:pPr>
        <w:contextualSpacing w:val="0"/>
        <w:rPr>
          <w:sz w:val="20"/>
          <w:szCs w:val="20"/>
        </w:rPr>
      </w:pPr>
      <w:r>
        <w:rPr>
          <w:i/>
          <w:sz w:val="20"/>
          <w:szCs w:val="20"/>
        </w:rPr>
        <w:t xml:space="preserve">Key Words - </w:t>
      </w:r>
      <w:r>
        <w:rPr>
          <w:sz w:val="20"/>
          <w:szCs w:val="20"/>
        </w:rPr>
        <w:t>Carbon nanotube thread,</w:t>
      </w:r>
      <w:r w:rsidR="00897F20">
        <w:rPr>
          <w:sz w:val="20"/>
          <w:szCs w:val="20"/>
        </w:rPr>
        <w:t xml:space="preserve"> </w:t>
      </w:r>
      <w:r w:rsidR="00D32503">
        <w:rPr>
          <w:sz w:val="20"/>
          <w:szCs w:val="20"/>
        </w:rPr>
        <w:t xml:space="preserve">Carbon nanotube fiber, </w:t>
      </w:r>
      <w:r>
        <w:rPr>
          <w:sz w:val="20"/>
          <w:szCs w:val="20"/>
        </w:rPr>
        <w:t>Coin battery, Electrical conductivity, Fiber battery, Lithium- Sulfur battery, Sulfur Cathode Composite, Wearable fiber battery</w:t>
      </w:r>
    </w:p>
    <w:p w14:paraId="7347B452" w14:textId="77777777" w:rsidR="00CE606A" w:rsidRDefault="00CE606A">
      <w:pPr>
        <w:contextualSpacing w:val="0"/>
        <w:rPr>
          <w:sz w:val="20"/>
          <w:szCs w:val="20"/>
        </w:rPr>
      </w:pPr>
    </w:p>
    <w:p w14:paraId="20DD9CAF" w14:textId="77777777" w:rsidR="00CE606A" w:rsidRDefault="00CE606A">
      <w:pPr>
        <w:contextualSpacing w:val="0"/>
        <w:rPr>
          <w:sz w:val="20"/>
          <w:szCs w:val="20"/>
        </w:rPr>
      </w:pPr>
    </w:p>
    <w:p w14:paraId="70D0B8D1" w14:textId="77777777" w:rsidR="00CE606A" w:rsidRDefault="00A53CC1">
      <w:pPr>
        <w:ind w:left="720"/>
        <w:contextualSpacing w:val="0"/>
        <w:rPr>
          <w:b/>
          <w:sz w:val="20"/>
          <w:szCs w:val="20"/>
        </w:rPr>
      </w:pPr>
      <w:r>
        <w:br w:type="page"/>
      </w:r>
    </w:p>
    <w:p w14:paraId="124F2290" w14:textId="77777777" w:rsidR="00CE606A" w:rsidRDefault="00A53CC1" w:rsidP="004C647A">
      <w:pPr>
        <w:ind w:left="720"/>
        <w:contextualSpacing w:val="0"/>
        <w:outlineLvl w:val="0"/>
        <w:rPr>
          <w:b/>
          <w:sz w:val="20"/>
          <w:szCs w:val="20"/>
        </w:rPr>
      </w:pPr>
      <w:r>
        <w:rPr>
          <w:b/>
          <w:sz w:val="20"/>
          <w:szCs w:val="20"/>
        </w:rPr>
        <w:lastRenderedPageBreak/>
        <w:t>1. INTRODUCTION</w:t>
      </w:r>
    </w:p>
    <w:p w14:paraId="00EDB2E0" w14:textId="77777777" w:rsidR="00CE606A" w:rsidRDefault="00CE606A">
      <w:pPr>
        <w:contextualSpacing w:val="0"/>
        <w:rPr>
          <w:sz w:val="20"/>
          <w:szCs w:val="20"/>
        </w:rPr>
      </w:pPr>
    </w:p>
    <w:p w14:paraId="39F3F692" w14:textId="6427BF10" w:rsidR="00CE606A" w:rsidRDefault="00A53CC1">
      <w:pPr>
        <w:contextualSpacing w:val="0"/>
        <w:rPr>
          <w:sz w:val="20"/>
          <w:szCs w:val="20"/>
        </w:rPr>
      </w:pPr>
      <w:r>
        <w:rPr>
          <w:sz w:val="20"/>
          <w:szCs w:val="20"/>
        </w:rPr>
        <w:tab/>
        <w:t xml:space="preserve">The use of batteries to store electrical energy is widely used for portable electronics and increasingly in the automotive industry for transportation. Batteries are also starting to be used as temporary energy storage for wind and solar power generation. Ongoing efforts are being made to improve the performance of batteries in order to reduce the cost and weight in many applications.  Research in this area </w:t>
      </w:r>
      <w:r w:rsidR="00897F20">
        <w:rPr>
          <w:sz w:val="20"/>
          <w:szCs w:val="20"/>
        </w:rPr>
        <w:t>is focused on making</w:t>
      </w:r>
      <w:r>
        <w:rPr>
          <w:sz w:val="20"/>
          <w:szCs w:val="20"/>
        </w:rPr>
        <w:t xml:space="preserve"> batteries</w:t>
      </w:r>
      <w:r w:rsidR="004C647A">
        <w:rPr>
          <w:sz w:val="20"/>
          <w:szCs w:val="20"/>
        </w:rPr>
        <w:t xml:space="preserve">, </w:t>
      </w:r>
      <w:r w:rsidR="00897F20">
        <w:rPr>
          <w:sz w:val="20"/>
          <w:szCs w:val="20"/>
        </w:rPr>
        <w:t>which are safe</w:t>
      </w:r>
      <w:r>
        <w:rPr>
          <w:sz w:val="20"/>
          <w:szCs w:val="20"/>
        </w:rPr>
        <w:t xml:space="preserve">, </w:t>
      </w:r>
      <w:r w:rsidR="00897F20">
        <w:rPr>
          <w:sz w:val="20"/>
          <w:szCs w:val="20"/>
        </w:rPr>
        <w:t xml:space="preserve">have </w:t>
      </w:r>
      <w:r>
        <w:rPr>
          <w:sz w:val="20"/>
          <w:szCs w:val="20"/>
        </w:rPr>
        <w:t xml:space="preserve">a high energy-density or specific energy, a high specific power, and a long cycle life.  </w:t>
      </w:r>
    </w:p>
    <w:p w14:paraId="63D9B708" w14:textId="77777777" w:rsidR="004C647A" w:rsidRDefault="004C647A">
      <w:pPr>
        <w:contextualSpacing w:val="0"/>
        <w:rPr>
          <w:sz w:val="20"/>
          <w:szCs w:val="20"/>
        </w:rPr>
      </w:pPr>
    </w:p>
    <w:p w14:paraId="5F47058C" w14:textId="149F9962" w:rsidR="00CE606A" w:rsidRDefault="00A53CC1">
      <w:pPr>
        <w:ind w:firstLine="720"/>
        <w:contextualSpacing w:val="0"/>
        <w:rPr>
          <w:sz w:val="20"/>
          <w:szCs w:val="20"/>
        </w:rPr>
      </w:pPr>
      <w:r>
        <w:rPr>
          <w:sz w:val="20"/>
          <w:szCs w:val="20"/>
        </w:rPr>
        <w:t>With the growing numbers of wearable electronic devices, there is an increased interest in the development of flexible energy-efficient batteries. The most widely used and commercially available battery chemistry is lithium-ion. This battery chemistry has been widely used because lithium-ion batteries offer high</w:t>
      </w:r>
      <w:r w:rsidR="005A07AB">
        <w:rPr>
          <w:sz w:val="20"/>
          <w:szCs w:val="20"/>
        </w:rPr>
        <w:t>er</w:t>
      </w:r>
      <w:r>
        <w:rPr>
          <w:sz w:val="20"/>
          <w:szCs w:val="20"/>
        </w:rPr>
        <w:t xml:space="preserve"> energy</w:t>
      </w:r>
      <w:r w:rsidR="00B574FE">
        <w:rPr>
          <w:sz w:val="20"/>
          <w:szCs w:val="20"/>
        </w:rPr>
        <w:t xml:space="preserve"> density</w:t>
      </w:r>
      <w:r>
        <w:rPr>
          <w:sz w:val="20"/>
          <w:szCs w:val="20"/>
        </w:rPr>
        <w:t>, specific power, and long</w:t>
      </w:r>
      <w:r w:rsidR="00B574FE">
        <w:rPr>
          <w:sz w:val="20"/>
          <w:szCs w:val="20"/>
        </w:rPr>
        <w:t>er</w:t>
      </w:r>
      <w:r>
        <w:rPr>
          <w:sz w:val="20"/>
          <w:szCs w:val="20"/>
        </w:rPr>
        <w:t xml:space="preserve"> cycle life</w:t>
      </w:r>
      <w:r w:rsidR="002456D4">
        <w:rPr>
          <w:sz w:val="20"/>
          <w:szCs w:val="20"/>
        </w:rPr>
        <w:t xml:space="preserve"> than lead</w:t>
      </w:r>
      <w:r w:rsidR="00B574FE">
        <w:rPr>
          <w:sz w:val="20"/>
          <w:szCs w:val="20"/>
        </w:rPr>
        <w:t xml:space="preserve"> batteries</w:t>
      </w:r>
      <w:r>
        <w:rPr>
          <w:sz w:val="20"/>
          <w:szCs w:val="20"/>
        </w:rPr>
        <w:t xml:space="preserve">. In spite of these advantages, lithium-ion batteries do not offer the desired flexibility nor safety needed for wearable electronic devices. </w:t>
      </w:r>
    </w:p>
    <w:p w14:paraId="1B0AC492" w14:textId="77777777" w:rsidR="004C647A" w:rsidRDefault="004C647A">
      <w:pPr>
        <w:ind w:firstLine="720"/>
        <w:contextualSpacing w:val="0"/>
        <w:rPr>
          <w:sz w:val="20"/>
          <w:szCs w:val="20"/>
        </w:rPr>
      </w:pPr>
    </w:p>
    <w:p w14:paraId="42ACAE3E" w14:textId="1863D387" w:rsidR="00CE606A" w:rsidRDefault="00A53CC1">
      <w:pPr>
        <w:ind w:firstLine="720"/>
        <w:contextualSpacing w:val="0"/>
        <w:rPr>
          <w:sz w:val="20"/>
          <w:szCs w:val="20"/>
        </w:rPr>
      </w:pPr>
      <w:r>
        <w:rPr>
          <w:sz w:val="20"/>
          <w:szCs w:val="20"/>
        </w:rPr>
        <w:t xml:space="preserve">Lithium-sulfur batteries offer an alternate chemistry, which has higher theoretical specific energy and specific power than lithium-ion batteries. However, lithium sulfur batteries also have limitations which need to be overcome. Sulfur has a high theoretical specific energy, but it’s low conductivity limits the full use of the sulfur as active material for the electrochemical reactions. Also, some of the active sulfur material becomes dissolved as polysulfides in the battery’s electrolyte. The dissolved polysulfides lead to undesirable chemical reactions, which render the sulfur unavailable for additional electrochemical reactions. As the battery is charged and discharged through repeated cycles the growing inactive sulfur quickly reduces the overall life span of the battery. Current research of lithium-sulfur batteries has focused efforts to increase the conductivity of the sulfur cathode and limit the movement of the dissolved polysulfides. This research can then lead to the development of electrochemical batteries which can perform while stretched, flexed, or twisted and can be woven into fiber-based materials. </w:t>
      </w:r>
    </w:p>
    <w:p w14:paraId="75A546F4" w14:textId="77777777" w:rsidR="00CE606A" w:rsidRDefault="00A53CC1">
      <w:pPr>
        <w:ind w:firstLine="720"/>
        <w:contextualSpacing w:val="0"/>
        <w:rPr>
          <w:sz w:val="20"/>
          <w:szCs w:val="20"/>
        </w:rPr>
      </w:pPr>
      <w:r>
        <w:rPr>
          <w:sz w:val="20"/>
          <w:szCs w:val="20"/>
        </w:rPr>
        <w:t xml:space="preserve">  </w:t>
      </w:r>
    </w:p>
    <w:p w14:paraId="609FF4F3" w14:textId="77777777" w:rsidR="00CE606A" w:rsidRDefault="00CE606A">
      <w:pPr>
        <w:contextualSpacing w:val="0"/>
        <w:rPr>
          <w:sz w:val="20"/>
          <w:szCs w:val="20"/>
        </w:rPr>
      </w:pPr>
    </w:p>
    <w:p w14:paraId="73850749" w14:textId="77777777" w:rsidR="00CE606A" w:rsidRDefault="00A53CC1" w:rsidP="004C647A">
      <w:pPr>
        <w:ind w:left="720" w:hanging="360"/>
        <w:contextualSpacing w:val="0"/>
        <w:outlineLvl w:val="0"/>
        <w:rPr>
          <w:b/>
          <w:sz w:val="20"/>
          <w:szCs w:val="20"/>
        </w:rPr>
      </w:pPr>
      <w:r>
        <w:rPr>
          <w:b/>
          <w:sz w:val="20"/>
          <w:szCs w:val="20"/>
        </w:rPr>
        <w:t>2.</w:t>
      </w:r>
      <w:r>
        <w:rPr>
          <w:b/>
          <w:sz w:val="20"/>
          <w:szCs w:val="20"/>
        </w:rPr>
        <w:tab/>
        <w:t xml:space="preserve"> LITERATURE REVIEW</w:t>
      </w:r>
    </w:p>
    <w:p w14:paraId="517562C5" w14:textId="77777777" w:rsidR="00CE606A" w:rsidRDefault="00CE606A">
      <w:pPr>
        <w:contextualSpacing w:val="0"/>
        <w:rPr>
          <w:sz w:val="20"/>
          <w:szCs w:val="20"/>
        </w:rPr>
      </w:pPr>
    </w:p>
    <w:p w14:paraId="1F5B0519" w14:textId="297A0575" w:rsidR="00CE606A" w:rsidRDefault="00A53CC1">
      <w:pPr>
        <w:ind w:firstLine="720"/>
        <w:contextualSpacing w:val="0"/>
        <w:rPr>
          <w:sz w:val="20"/>
          <w:szCs w:val="20"/>
        </w:rPr>
      </w:pPr>
      <w:r>
        <w:rPr>
          <w:sz w:val="20"/>
          <w:szCs w:val="20"/>
        </w:rPr>
        <w:t xml:space="preserve">Batteries are energy storage devices with 2 electrodes isolated by a separator. One of the electrodes is the electron-releasing, negative anode, and the other electrode is the electron-absorbing, positive cathode. The 2 electrodes of active material are soaked in electrolyte to allow the movement of ions between the 2 electrodes. In current battery designs there is often a compromise between increased specific energy and increased specific power. Batteries with high specific energy have a long run time for a given discharge current, and batteries with high specific power can be safely discharged with high loads (Buchmann, 2016). The load of a battery is defined as the current being drawn from the battery. Lithium has proven to have a high specific energy and high specific power ideal for batteries.  Lithium batteries comprise 37% of the total worldwide battery usage, as lithium-ion batteries are preferred for portable devices and electric powertrains in vehicles. </w:t>
      </w:r>
      <w:r w:rsidR="00B574FE">
        <w:rPr>
          <w:sz w:val="20"/>
          <w:szCs w:val="20"/>
        </w:rPr>
        <w:t xml:space="preserve">Variations to </w:t>
      </w:r>
      <w:r w:rsidR="00624002">
        <w:rPr>
          <w:sz w:val="20"/>
          <w:szCs w:val="20"/>
        </w:rPr>
        <w:t>L</w:t>
      </w:r>
      <w:r>
        <w:rPr>
          <w:sz w:val="20"/>
          <w:szCs w:val="20"/>
        </w:rPr>
        <w:t>ithium-</w:t>
      </w:r>
      <w:r w:rsidR="00B574FE">
        <w:rPr>
          <w:sz w:val="20"/>
          <w:szCs w:val="20"/>
        </w:rPr>
        <w:t xml:space="preserve">ion </w:t>
      </w:r>
      <w:r>
        <w:rPr>
          <w:sz w:val="20"/>
          <w:szCs w:val="20"/>
        </w:rPr>
        <w:t>batteries ha</w:t>
      </w:r>
      <w:r w:rsidR="00624002">
        <w:rPr>
          <w:sz w:val="20"/>
          <w:szCs w:val="20"/>
        </w:rPr>
        <w:t>ve</w:t>
      </w:r>
      <w:r>
        <w:rPr>
          <w:sz w:val="20"/>
          <w:szCs w:val="20"/>
        </w:rPr>
        <w:t xml:space="preserve"> </w:t>
      </w:r>
      <w:r w:rsidR="00624002">
        <w:rPr>
          <w:sz w:val="20"/>
          <w:szCs w:val="20"/>
        </w:rPr>
        <w:t>the potential</w:t>
      </w:r>
      <w:r>
        <w:rPr>
          <w:sz w:val="20"/>
          <w:szCs w:val="20"/>
        </w:rPr>
        <w:t xml:space="preserve"> for even higher specific energy and specific power than conventional lithium-ion batteries (Buchmann, 2016).  </w:t>
      </w:r>
    </w:p>
    <w:p w14:paraId="01DF4848" w14:textId="77777777" w:rsidR="00CE606A" w:rsidRDefault="00CE606A">
      <w:pPr>
        <w:ind w:firstLine="720"/>
        <w:contextualSpacing w:val="0"/>
        <w:rPr>
          <w:sz w:val="20"/>
          <w:szCs w:val="20"/>
        </w:rPr>
      </w:pPr>
    </w:p>
    <w:p w14:paraId="6DE4AE79" w14:textId="5D8B46BD" w:rsidR="00CE606A" w:rsidRDefault="00A53CC1">
      <w:pPr>
        <w:ind w:firstLine="720"/>
        <w:contextualSpacing w:val="0"/>
        <w:rPr>
          <w:sz w:val="20"/>
          <w:szCs w:val="20"/>
        </w:rPr>
      </w:pPr>
      <w:r>
        <w:rPr>
          <w:sz w:val="20"/>
          <w:szCs w:val="20"/>
        </w:rPr>
        <w:t>The growing demand for electronic wearable products has led to the need for more advanced energy-storage systems for these portable devices. Lithium-sulfur (Li-S) batteries show great potential to fulfill this need as these batteries are low cost, environmentally friendly, and provide high energy and high power capacity. The high energy capacity is due to the sulfur cathode which has a theoretical capacity of 1672 mA h g</w:t>
      </w:r>
      <w:r>
        <w:rPr>
          <w:sz w:val="20"/>
          <w:szCs w:val="20"/>
          <w:vertAlign w:val="superscript"/>
        </w:rPr>
        <w:t xml:space="preserve">-1 </w:t>
      </w:r>
      <w:r>
        <w:rPr>
          <w:sz w:val="20"/>
          <w:szCs w:val="20"/>
        </w:rPr>
        <w:t xml:space="preserve"> and the lithium anode which has a theoretical capacity of 3860 mA h g</w:t>
      </w:r>
      <w:r>
        <w:rPr>
          <w:sz w:val="20"/>
          <w:szCs w:val="20"/>
          <w:vertAlign w:val="superscript"/>
        </w:rPr>
        <w:t xml:space="preserve">-1 </w:t>
      </w:r>
      <w:r>
        <w:rPr>
          <w:sz w:val="20"/>
          <w:szCs w:val="20"/>
        </w:rPr>
        <w:t xml:space="preserve"> (Chung et al 2015). The practicality of Li-S batteries is limited because sulfur is an insulator, which leaves much of the </w:t>
      </w:r>
      <w:r>
        <w:rPr>
          <w:sz w:val="20"/>
          <w:szCs w:val="20"/>
        </w:rPr>
        <w:lastRenderedPageBreak/>
        <w:t>active sulfur material unavailable for the battery’s electrochemistry. Also, the amount of energy a Li-S battery can store severely diminishes as the battery is repeatedly charged and discharged. During repeated charge and discharge cycles, the sulfur will undergo a complex series of configuration and structure changes creating polysulfide intermediates. These polysulfide intermediates are soluble in the electrolyte and can move between the anode and the cathode during charge and discharge cycles. This polysulfide movement between the electrodes leads to a decrease of active sulfur in the cathode and the buildup of a surface passivation layer on the anode which obstructs long-term cycling. To overcome these problems for Li-S batteries, current research efforts are being made to improve the cell component materials and structures, better understand and combat the Li-S reduction and oxidation reactions, and innovate the overall cell configuration (Chung et al 201</w:t>
      </w:r>
      <w:r w:rsidR="00AB1E82">
        <w:rPr>
          <w:sz w:val="20"/>
          <w:szCs w:val="20"/>
        </w:rPr>
        <w:t>4</w:t>
      </w:r>
      <w:r>
        <w:rPr>
          <w:sz w:val="20"/>
          <w:szCs w:val="20"/>
        </w:rPr>
        <w:t xml:space="preserve">). </w:t>
      </w:r>
    </w:p>
    <w:p w14:paraId="79063A43" w14:textId="77777777" w:rsidR="00CE606A" w:rsidRDefault="00CE606A">
      <w:pPr>
        <w:ind w:firstLine="720"/>
        <w:contextualSpacing w:val="0"/>
        <w:rPr>
          <w:sz w:val="20"/>
          <w:szCs w:val="20"/>
        </w:rPr>
      </w:pPr>
    </w:p>
    <w:p w14:paraId="7EF6193E" w14:textId="59C6670B" w:rsidR="00CE606A" w:rsidRDefault="00A53CC1">
      <w:pPr>
        <w:ind w:firstLine="720"/>
        <w:contextualSpacing w:val="0"/>
        <w:rPr>
          <w:sz w:val="20"/>
          <w:szCs w:val="20"/>
        </w:rPr>
      </w:pPr>
      <w:r>
        <w:rPr>
          <w:sz w:val="20"/>
          <w:szCs w:val="20"/>
        </w:rPr>
        <w:t>To increase the availability of the active sulfur material in Li-S batteries, some research has focused on using a sulfur-based nanocomposite free-standing cathode. A sulfur-based freestanding cathode is a highly-conductive substrate preferred for its innate flexibility and lightweight characteristics. A freestanding cathode is not bulky like other binders and electrode designs due to the high porosity and use of a carbon substrate to decrease the device’s overall weight. Th</w:t>
      </w:r>
      <w:r w:rsidR="00624002">
        <w:rPr>
          <w:sz w:val="20"/>
          <w:szCs w:val="20"/>
        </w:rPr>
        <w:t>e</w:t>
      </w:r>
      <w:r>
        <w:rPr>
          <w:sz w:val="20"/>
          <w:szCs w:val="20"/>
        </w:rPr>
        <w:t xml:space="preserve"> superior cell performance of higher conductivity and specific capacity can be attributed to the encapsulation of the active sulfur material to limit polysulfide movement between the electrodes and increase the device’s cyclability and overall stability.</w:t>
      </w:r>
      <w:r w:rsidR="002D21D1">
        <w:rPr>
          <w:sz w:val="20"/>
          <w:szCs w:val="20"/>
        </w:rPr>
        <w:t xml:space="preserve"> </w:t>
      </w:r>
      <w:r w:rsidR="00C93C2E">
        <w:rPr>
          <w:sz w:val="20"/>
          <w:szCs w:val="20"/>
        </w:rPr>
        <w:t xml:space="preserve">A porous carbon substrate of CNTs can assist with redox accessibility of the active sulfur (Ji and Nazar 2010). </w:t>
      </w:r>
      <w:r>
        <w:rPr>
          <w:sz w:val="20"/>
          <w:szCs w:val="20"/>
        </w:rPr>
        <w:t>While a higher sulfur content will lead to even higher specific capacity, increased sulfur can cause the CNT threads to become brittle, and thereby compromise the feasibility of using the freestanding cathode. Therefore, the amount of sulfur must be considered with the weight of the carbon substrate when constructing a free-standing cathode. The high cyclability, low weight, and flexibility of a freestanding composite cathode make it ideal for fiber-shaped batteries (Chung et al 2015).</w:t>
      </w:r>
    </w:p>
    <w:p w14:paraId="423357EF" w14:textId="77777777" w:rsidR="00CE606A" w:rsidRDefault="00CE606A">
      <w:pPr>
        <w:ind w:firstLine="720"/>
        <w:contextualSpacing w:val="0"/>
        <w:rPr>
          <w:sz w:val="20"/>
          <w:szCs w:val="20"/>
        </w:rPr>
      </w:pPr>
    </w:p>
    <w:p w14:paraId="46C141C4" w14:textId="348BC8EA" w:rsidR="00CE606A" w:rsidRDefault="00A53CC1">
      <w:pPr>
        <w:ind w:firstLine="720"/>
        <w:contextualSpacing w:val="0"/>
        <w:rPr>
          <w:sz w:val="20"/>
          <w:szCs w:val="20"/>
          <w:highlight w:val="yellow"/>
        </w:rPr>
      </w:pPr>
      <w:r>
        <w:rPr>
          <w:sz w:val="20"/>
          <w:szCs w:val="20"/>
        </w:rPr>
        <w:t>The necessity for a fiber-shaped battery is continuously growing as the demand for products like the Apple Watch, Fitbit, or Samsung Gear progressively increases. Fiber batteries need to be flexible and have a high specific energy capacity. Conventional lithium-ion batteries cannot provide this flexibility as they are rigid, bulky, and planar (Zhang et al</w:t>
      </w:r>
      <w:r w:rsidR="00DE52F5">
        <w:rPr>
          <w:sz w:val="20"/>
          <w:szCs w:val="20"/>
        </w:rPr>
        <w:t xml:space="preserve"> 2016</w:t>
      </w:r>
      <w:r>
        <w:rPr>
          <w:sz w:val="20"/>
          <w:szCs w:val="20"/>
        </w:rPr>
        <w:t>). Fiber-shaped batteries must be able to bend, stretch, and twist to conform to the natural movement of the human body. A freestanding sulfur-loaded cathode using carbon nanotubes has shown to not break under such conditions. This free-standing sulfur-loaded cathode is also considered breathable making it an ideal component for wearable electronic products (Zhang et al</w:t>
      </w:r>
      <w:r w:rsidR="00F77356">
        <w:rPr>
          <w:sz w:val="20"/>
          <w:szCs w:val="20"/>
        </w:rPr>
        <w:t xml:space="preserve"> 2016</w:t>
      </w:r>
      <w:r>
        <w:rPr>
          <w:sz w:val="20"/>
          <w:szCs w:val="20"/>
        </w:rPr>
        <w:t>). To properly fabricate a wearable fiber-shaped battery the electrochemically active material present within the cathode of the Li-S battery must stay anchored to the supporting CNT substrate. If the active material is unable to stay anchored the theoretical high capacity of Li-S batteries is diminished and the battery is unable to perform as expected. To this end, carbon nanomaterials are primarily used as the components of the electrodes for fiber-shaped, portable batteries because of the high surface areas leading to excellent stability (Zhang et al). A significant limitation of CNT fiber lithium-ion batteries is their high resistance. The electrical resistance of a CNT fiber lithium-ion battery using current technologies limits the length to only tens of centimeters before the electrical performance drops. Lastly, any fiber battery design must also be washable, comfortable, and safe (Zhang et al</w:t>
      </w:r>
      <w:r w:rsidR="00F77356">
        <w:rPr>
          <w:sz w:val="20"/>
          <w:szCs w:val="20"/>
        </w:rPr>
        <w:t xml:space="preserve"> 2016</w:t>
      </w:r>
      <w:r>
        <w:rPr>
          <w:sz w:val="20"/>
          <w:szCs w:val="20"/>
        </w:rPr>
        <w:t>).</w:t>
      </w:r>
      <w:r>
        <w:rPr>
          <w:sz w:val="20"/>
          <w:szCs w:val="20"/>
          <w:highlight w:val="yellow"/>
        </w:rPr>
        <w:t xml:space="preserve"> </w:t>
      </w:r>
    </w:p>
    <w:p w14:paraId="7F04E327" w14:textId="77777777" w:rsidR="00CE606A" w:rsidRDefault="00CE606A">
      <w:pPr>
        <w:contextualSpacing w:val="0"/>
        <w:rPr>
          <w:sz w:val="20"/>
          <w:szCs w:val="20"/>
        </w:rPr>
      </w:pPr>
    </w:p>
    <w:p w14:paraId="798B3F08" w14:textId="77777777" w:rsidR="00CE606A" w:rsidRDefault="00A53CC1" w:rsidP="004C647A">
      <w:pPr>
        <w:contextualSpacing w:val="0"/>
        <w:outlineLvl w:val="0"/>
        <w:rPr>
          <w:b/>
          <w:sz w:val="20"/>
          <w:szCs w:val="20"/>
        </w:rPr>
      </w:pPr>
      <w:r>
        <w:rPr>
          <w:b/>
          <w:sz w:val="20"/>
          <w:szCs w:val="20"/>
        </w:rPr>
        <w:t>3. GOALS AND OBJECTIVES</w:t>
      </w:r>
    </w:p>
    <w:p w14:paraId="6DFE1D73" w14:textId="77777777" w:rsidR="00CE606A" w:rsidRDefault="00CE606A">
      <w:pPr>
        <w:contextualSpacing w:val="0"/>
        <w:rPr>
          <w:sz w:val="20"/>
          <w:szCs w:val="20"/>
        </w:rPr>
      </w:pPr>
    </w:p>
    <w:p w14:paraId="48BCB53F" w14:textId="23112B2C" w:rsidR="00CE606A" w:rsidRDefault="00A53CC1">
      <w:pPr>
        <w:contextualSpacing w:val="0"/>
        <w:rPr>
          <w:sz w:val="20"/>
          <w:szCs w:val="20"/>
        </w:rPr>
      </w:pPr>
      <w:r>
        <w:rPr>
          <w:sz w:val="20"/>
          <w:szCs w:val="20"/>
        </w:rPr>
        <w:tab/>
        <w:t>The goal of this research project was to create a flexible cathode for a lithium-sulfur fiber battery which has a high conductivity and tensile strength. To achieve this goal, there were 4 objectives as follows; (1) learn how to synthesize a sulfur loaded CNT thread, (2) learn how to densif</w:t>
      </w:r>
      <w:r w:rsidR="00806349">
        <w:rPr>
          <w:sz w:val="20"/>
          <w:szCs w:val="20"/>
        </w:rPr>
        <w:t xml:space="preserve">y </w:t>
      </w:r>
      <w:r>
        <w:rPr>
          <w:sz w:val="20"/>
          <w:szCs w:val="20"/>
        </w:rPr>
        <w:t xml:space="preserve">CNT thread, (3) assemble a hybrid thread using a sulfur-loaded CNT thread and a densified CNT thread, (4) use the </w:t>
      </w:r>
      <w:r>
        <w:rPr>
          <w:sz w:val="20"/>
          <w:szCs w:val="20"/>
        </w:rPr>
        <w:lastRenderedPageBreak/>
        <w:t>hybrid thread as the cathode in the assembly of a coin cell battery to test for practical functionality in a lithium</w:t>
      </w:r>
      <w:r w:rsidR="00624002">
        <w:rPr>
          <w:sz w:val="20"/>
          <w:szCs w:val="20"/>
        </w:rPr>
        <w:t>-</w:t>
      </w:r>
      <w:r>
        <w:rPr>
          <w:sz w:val="20"/>
          <w:szCs w:val="20"/>
        </w:rPr>
        <w:t>sulfur fiber battery.</w:t>
      </w:r>
    </w:p>
    <w:p w14:paraId="0A81FE18" w14:textId="77777777" w:rsidR="00CE606A" w:rsidRDefault="00CE606A">
      <w:pPr>
        <w:contextualSpacing w:val="0"/>
        <w:rPr>
          <w:sz w:val="20"/>
          <w:szCs w:val="20"/>
        </w:rPr>
      </w:pPr>
    </w:p>
    <w:p w14:paraId="37FD87C8" w14:textId="77777777" w:rsidR="00CE606A" w:rsidRDefault="00A53CC1" w:rsidP="004C647A">
      <w:pPr>
        <w:contextualSpacing w:val="0"/>
        <w:outlineLvl w:val="0"/>
        <w:rPr>
          <w:b/>
          <w:sz w:val="20"/>
          <w:szCs w:val="20"/>
        </w:rPr>
      </w:pPr>
      <w:r>
        <w:rPr>
          <w:b/>
          <w:sz w:val="20"/>
          <w:szCs w:val="20"/>
        </w:rPr>
        <w:t>4. RESEARCH STUDY DETAILS</w:t>
      </w:r>
    </w:p>
    <w:p w14:paraId="144ECBD1" w14:textId="77777777" w:rsidR="00CE606A" w:rsidRDefault="00CE606A">
      <w:pPr>
        <w:contextualSpacing w:val="0"/>
        <w:rPr>
          <w:b/>
          <w:sz w:val="20"/>
          <w:szCs w:val="20"/>
        </w:rPr>
      </w:pPr>
    </w:p>
    <w:p w14:paraId="2DEDC155" w14:textId="77777777" w:rsidR="00CE606A" w:rsidRDefault="00A53CC1">
      <w:pPr>
        <w:contextualSpacing w:val="0"/>
        <w:rPr>
          <w:sz w:val="20"/>
          <w:szCs w:val="20"/>
        </w:rPr>
      </w:pPr>
      <w:r>
        <w:rPr>
          <w:sz w:val="20"/>
          <w:szCs w:val="20"/>
        </w:rPr>
        <w:tab/>
        <w:t>For this research, the RET participants needed to become familiar with the process of creating a CNT cathode from a spinnable CNT array. Both RET participants spent considerable time reading literature about CNT</w:t>
      </w:r>
      <w:r w:rsidR="00624002">
        <w:rPr>
          <w:sz w:val="20"/>
          <w:szCs w:val="20"/>
        </w:rPr>
        <w:t>s</w:t>
      </w:r>
      <w:r>
        <w:rPr>
          <w:sz w:val="20"/>
          <w:szCs w:val="20"/>
        </w:rPr>
        <w:t xml:space="preserve">, observing the CNT thread creation process numerous times, and recording proper parameters for each step. Once this process was well understood, RET participants were able to take part in the creation of a CNT cathode. </w:t>
      </w:r>
    </w:p>
    <w:p w14:paraId="151E9A65" w14:textId="77777777" w:rsidR="00CE606A" w:rsidRDefault="00CE606A">
      <w:pPr>
        <w:ind w:left="720"/>
        <w:contextualSpacing w:val="0"/>
        <w:rPr>
          <w:sz w:val="20"/>
          <w:szCs w:val="20"/>
        </w:rPr>
      </w:pPr>
    </w:p>
    <w:p w14:paraId="5215D73A" w14:textId="77777777" w:rsidR="00CE606A" w:rsidRDefault="00A53CC1" w:rsidP="004C647A">
      <w:pPr>
        <w:ind w:left="720"/>
        <w:contextualSpacing w:val="0"/>
        <w:outlineLvl w:val="0"/>
        <w:rPr>
          <w:b/>
          <w:sz w:val="20"/>
          <w:szCs w:val="20"/>
        </w:rPr>
      </w:pPr>
      <w:r>
        <w:rPr>
          <w:b/>
          <w:sz w:val="20"/>
          <w:szCs w:val="20"/>
        </w:rPr>
        <w:t>4.1 Synthesis of Hybrid Cathode for Fiber Battery</w:t>
      </w:r>
    </w:p>
    <w:p w14:paraId="2AEEB14D" w14:textId="77777777" w:rsidR="00CE606A" w:rsidRDefault="00CE606A">
      <w:pPr>
        <w:ind w:left="720"/>
        <w:contextualSpacing w:val="0"/>
        <w:rPr>
          <w:b/>
          <w:sz w:val="20"/>
          <w:szCs w:val="20"/>
        </w:rPr>
      </w:pPr>
    </w:p>
    <w:p w14:paraId="221499A9" w14:textId="6B2B0B15" w:rsidR="00CE606A" w:rsidRDefault="00A53CC1">
      <w:pPr>
        <w:ind w:left="720"/>
        <w:contextualSpacing w:val="0"/>
        <w:rPr>
          <w:sz w:val="20"/>
          <w:szCs w:val="20"/>
        </w:rPr>
      </w:pPr>
      <w:r>
        <w:rPr>
          <w:b/>
          <w:sz w:val="20"/>
          <w:szCs w:val="20"/>
        </w:rPr>
        <w:tab/>
      </w:r>
      <w:r>
        <w:rPr>
          <w:sz w:val="20"/>
          <w:szCs w:val="20"/>
        </w:rPr>
        <w:t xml:space="preserve">A hybrid cathode consists of a sulfur-loaded CNT thread spun together with a densified CNT thread. These 2 threads are both created from pristine CNT threads, which are spun from vertically-aligned spinnable CNT arrays made on silicon wafers using Chemical Vapor Deposition (CVD). The pristine CNT threads are then modified to create the sulfur-loaded and densified CNT threads needed for the hybrid thread. </w:t>
      </w:r>
    </w:p>
    <w:p w14:paraId="0B57B533" w14:textId="77777777" w:rsidR="00CE606A" w:rsidRDefault="00CE606A">
      <w:pPr>
        <w:ind w:left="720" w:firstLine="720"/>
        <w:contextualSpacing w:val="0"/>
        <w:rPr>
          <w:sz w:val="20"/>
          <w:szCs w:val="20"/>
        </w:rPr>
      </w:pPr>
    </w:p>
    <w:p w14:paraId="3ECF1FF9" w14:textId="77777777" w:rsidR="00CE606A" w:rsidRDefault="00A53CC1" w:rsidP="004C647A">
      <w:pPr>
        <w:ind w:left="1440"/>
        <w:contextualSpacing w:val="0"/>
        <w:outlineLvl w:val="0"/>
        <w:rPr>
          <w:b/>
          <w:i/>
          <w:sz w:val="20"/>
          <w:szCs w:val="20"/>
        </w:rPr>
      </w:pPr>
      <w:r>
        <w:rPr>
          <w:b/>
          <w:sz w:val="20"/>
          <w:szCs w:val="20"/>
        </w:rPr>
        <w:t xml:space="preserve">4.1.1 </w:t>
      </w:r>
      <w:r>
        <w:rPr>
          <w:b/>
          <w:i/>
          <w:sz w:val="20"/>
          <w:szCs w:val="20"/>
        </w:rPr>
        <w:t>Synthesis of CNT Thread</w:t>
      </w:r>
    </w:p>
    <w:p w14:paraId="2B0A6102" w14:textId="77777777" w:rsidR="00CE606A" w:rsidRDefault="00CE606A">
      <w:pPr>
        <w:ind w:left="1440"/>
        <w:contextualSpacing w:val="0"/>
        <w:rPr>
          <w:b/>
          <w:i/>
          <w:sz w:val="20"/>
          <w:szCs w:val="20"/>
        </w:rPr>
      </w:pPr>
    </w:p>
    <w:p w14:paraId="4838637E" w14:textId="430522A0" w:rsidR="00CE606A" w:rsidRDefault="00A53CC1">
      <w:pPr>
        <w:ind w:left="1440"/>
        <w:contextualSpacing w:val="0"/>
        <w:rPr>
          <w:sz w:val="20"/>
          <w:szCs w:val="20"/>
        </w:rPr>
      </w:pPr>
      <w:r>
        <w:rPr>
          <w:sz w:val="20"/>
          <w:szCs w:val="20"/>
        </w:rPr>
        <w:t xml:space="preserve"> </w:t>
      </w:r>
      <w:r>
        <w:rPr>
          <w:sz w:val="20"/>
          <w:szCs w:val="20"/>
        </w:rPr>
        <w:tab/>
        <w:t>Spinnable CNT arrays are first created by the Nanoworld Lab using chemical vapor deposition. Once spinnable CNT arrays are made they are placed on an adjustable platform situated in line with a spinning mechanism. The front of each array is manually pulled off the silicon wafer and twisted together to begin making a single CNT thread. This manually-twisted thread is placed on an aluminum bobbin and the spinning mechanism is turned on.</w:t>
      </w:r>
      <w:r w:rsidR="00624002">
        <w:rPr>
          <w:sz w:val="20"/>
          <w:szCs w:val="20"/>
        </w:rPr>
        <w:t xml:space="preserve"> </w:t>
      </w:r>
      <w:r>
        <w:rPr>
          <w:sz w:val="20"/>
          <w:szCs w:val="20"/>
        </w:rPr>
        <w:t xml:space="preserve">The spinning mechanism both pulls and rotates the thread at constant rates, as shown in Figure 1. The spinning mechanism can be set to different pulling rates and rotational speeds. A pulling rate of </w:t>
      </w:r>
      <w:r w:rsidR="004654A5">
        <w:rPr>
          <w:sz w:val="20"/>
          <w:szCs w:val="20"/>
        </w:rPr>
        <w:t>4.78 millimeters</w:t>
      </w:r>
      <w:r>
        <w:rPr>
          <w:sz w:val="20"/>
          <w:szCs w:val="20"/>
        </w:rPr>
        <w:t>/</w:t>
      </w:r>
      <w:r w:rsidR="004654A5">
        <w:rPr>
          <w:sz w:val="20"/>
          <w:szCs w:val="20"/>
        </w:rPr>
        <w:t>second</w:t>
      </w:r>
      <w:r>
        <w:rPr>
          <w:sz w:val="20"/>
          <w:szCs w:val="20"/>
        </w:rPr>
        <w:t xml:space="preserve">, and a spinning rate of 1080 rpm, was used throughout this research. These pristine CNT threads can be created from 2 or 3 spinnable CNT arrays depending upon the desired diameter. The pristine CNT thread is then modified to create a sulfur-loaded CNT thread or a densified CNT thread. </w:t>
      </w:r>
      <w:r w:rsidR="00806349">
        <w:rPr>
          <w:sz w:val="20"/>
          <w:szCs w:val="20"/>
        </w:rPr>
        <w:t>More details about spinnable CNTs and threads could be found in literature published by Nanoworld</w:t>
      </w:r>
      <w:r w:rsidR="00F77356">
        <w:rPr>
          <w:sz w:val="20"/>
          <w:szCs w:val="20"/>
        </w:rPr>
        <w:t xml:space="preserve"> (Alvarez et al 2015)</w:t>
      </w:r>
      <w:r w:rsidR="00806349">
        <w:rPr>
          <w:sz w:val="20"/>
          <w:szCs w:val="20"/>
        </w:rPr>
        <w:t>.</w:t>
      </w:r>
      <w:r w:rsidR="00F978A8" w:rsidRPr="00F978A8">
        <w:t xml:space="preserve"> </w:t>
      </w:r>
    </w:p>
    <w:p w14:paraId="364DA37A" w14:textId="77777777" w:rsidR="00CE606A" w:rsidRDefault="00A53CC1">
      <w:pPr>
        <w:ind w:left="1440"/>
        <w:contextualSpacing w:val="0"/>
        <w:jc w:val="center"/>
        <w:rPr>
          <w:sz w:val="20"/>
          <w:szCs w:val="20"/>
        </w:rPr>
      </w:pPr>
      <w:r>
        <w:rPr>
          <w:noProof/>
          <w:sz w:val="20"/>
          <w:szCs w:val="20"/>
          <w:lang w:val="en-US"/>
        </w:rPr>
        <w:drawing>
          <wp:inline distT="114300" distB="114300" distL="114300" distR="114300" wp14:anchorId="2AA413B6" wp14:editId="7394F618">
            <wp:extent cx="3590925" cy="1152525"/>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l="28340" t="35327" r="38461" b="45635"/>
                    <a:stretch>
                      <a:fillRect/>
                    </a:stretch>
                  </pic:blipFill>
                  <pic:spPr>
                    <a:xfrm>
                      <a:off x="0" y="0"/>
                      <a:ext cx="3590925" cy="1152525"/>
                    </a:xfrm>
                    <a:prstGeom prst="rect">
                      <a:avLst/>
                    </a:prstGeom>
                    <a:ln/>
                  </pic:spPr>
                </pic:pic>
              </a:graphicData>
            </a:graphic>
          </wp:inline>
        </w:drawing>
      </w:r>
      <w:r>
        <w:rPr>
          <w:sz w:val="20"/>
          <w:szCs w:val="20"/>
        </w:rPr>
        <w:t xml:space="preserve"> </w:t>
      </w:r>
    </w:p>
    <w:p w14:paraId="5B855CD4" w14:textId="77777777" w:rsidR="00CE606A" w:rsidRDefault="00A53CC1" w:rsidP="004C647A">
      <w:pPr>
        <w:ind w:left="1440"/>
        <w:contextualSpacing w:val="0"/>
        <w:jc w:val="center"/>
        <w:outlineLvl w:val="0"/>
        <w:rPr>
          <w:b/>
          <w:sz w:val="20"/>
          <w:szCs w:val="20"/>
        </w:rPr>
      </w:pPr>
      <w:r>
        <w:rPr>
          <w:sz w:val="20"/>
          <w:szCs w:val="20"/>
        </w:rPr>
        <w:t xml:space="preserve">Figure 1. Schematic illustration of spinning a CNT thread. </w:t>
      </w:r>
    </w:p>
    <w:p w14:paraId="2647253B" w14:textId="77777777" w:rsidR="00CE606A" w:rsidRDefault="00CE606A">
      <w:pPr>
        <w:ind w:left="1440"/>
        <w:contextualSpacing w:val="0"/>
        <w:rPr>
          <w:b/>
          <w:sz w:val="20"/>
          <w:szCs w:val="20"/>
        </w:rPr>
      </w:pPr>
    </w:p>
    <w:p w14:paraId="126C17B6" w14:textId="77777777" w:rsidR="00CE606A" w:rsidRDefault="00A53CC1" w:rsidP="004C647A">
      <w:pPr>
        <w:ind w:left="1440"/>
        <w:contextualSpacing w:val="0"/>
        <w:outlineLvl w:val="0"/>
        <w:rPr>
          <w:b/>
          <w:i/>
          <w:sz w:val="20"/>
          <w:szCs w:val="20"/>
        </w:rPr>
      </w:pPr>
      <w:r>
        <w:rPr>
          <w:b/>
          <w:sz w:val="20"/>
          <w:szCs w:val="20"/>
        </w:rPr>
        <w:t xml:space="preserve">4.1.2 </w:t>
      </w:r>
      <w:r>
        <w:rPr>
          <w:b/>
          <w:i/>
          <w:sz w:val="20"/>
          <w:szCs w:val="20"/>
        </w:rPr>
        <w:t>Synthesis of Sulfur-loaded CNT Thread</w:t>
      </w:r>
    </w:p>
    <w:p w14:paraId="57D65B56" w14:textId="77777777" w:rsidR="00CE606A" w:rsidRDefault="00CE606A">
      <w:pPr>
        <w:contextualSpacing w:val="0"/>
        <w:rPr>
          <w:sz w:val="20"/>
          <w:szCs w:val="20"/>
        </w:rPr>
      </w:pPr>
    </w:p>
    <w:p w14:paraId="557AD140" w14:textId="126C8116" w:rsidR="00CE606A" w:rsidRDefault="00A53CC1">
      <w:pPr>
        <w:ind w:left="1440"/>
        <w:contextualSpacing w:val="0"/>
        <w:rPr>
          <w:sz w:val="20"/>
          <w:szCs w:val="20"/>
        </w:rPr>
      </w:pPr>
      <w:r>
        <w:rPr>
          <w:sz w:val="20"/>
          <w:szCs w:val="20"/>
        </w:rPr>
        <w:tab/>
        <w:t xml:space="preserve">Sulfur cannot be adequately introduced to a pristine CNT thread without first introducing defects to the hydrophobic carbon structure. These defects are introduced to the pristine CNT thread through oxygen plasma functionalization, as show in Figure 2. This process causes defects to the individual carbon nanotubes in the CNT thread and </w:t>
      </w:r>
      <w:r>
        <w:rPr>
          <w:sz w:val="20"/>
          <w:szCs w:val="20"/>
        </w:rPr>
        <w:lastRenderedPageBreak/>
        <w:t xml:space="preserve">creates </w:t>
      </w:r>
      <w:r w:rsidR="00EB2C98">
        <w:rPr>
          <w:sz w:val="20"/>
          <w:szCs w:val="20"/>
        </w:rPr>
        <w:t xml:space="preserve">functional </w:t>
      </w:r>
      <w:r>
        <w:rPr>
          <w:sz w:val="20"/>
          <w:szCs w:val="20"/>
        </w:rPr>
        <w:t>groups which allow sulfur to attach to the outside and inside of the CNT. The oxygen plasma functionalization also changes the CNT thread from hydrophobic to hydrophilic, ideal for sulfur melting infiltration. First an aluminum bobbin containing pristine CNT thread is placed onto a bobbin holder. The CNT thread is then weaved through the chamber using a copper wire and secured onto a new aluminum bobbin. The power supply will be winding the CNT thread onto the new aluminum bobbin with the power supply to the motor set at 5.5V. The oxygen plasma functionalization parameters will be set to a power of 100W, helium will be set to 15.0L</w:t>
      </w:r>
      <w:r w:rsidR="00EB2C98">
        <w:rPr>
          <w:sz w:val="20"/>
          <w:szCs w:val="20"/>
        </w:rPr>
        <w:t xml:space="preserve"> per minute</w:t>
      </w:r>
      <w:r>
        <w:rPr>
          <w:sz w:val="20"/>
          <w:szCs w:val="20"/>
        </w:rPr>
        <w:t>, and the oxygen will be set to 0.3L</w:t>
      </w:r>
      <w:r w:rsidR="00EB2C98">
        <w:rPr>
          <w:sz w:val="20"/>
          <w:szCs w:val="20"/>
        </w:rPr>
        <w:t xml:space="preserve"> per minute</w:t>
      </w:r>
      <w:r>
        <w:rPr>
          <w:sz w:val="20"/>
          <w:szCs w:val="20"/>
        </w:rPr>
        <w:t xml:space="preserve">. Once the pristine CNT thread has undergone oxygen plasma functionalization the CNT thread is manually removed and neatly folded by hand. The mass of this CNT thread is obtained and sulfur is then measured in a 5:1 ratio, sulfur to CNT. The sulfur and oxygen plasma functionalized CNT thread are placed into a steel autoclave with an airtight </w:t>
      </w:r>
      <w:r w:rsidR="00EB2C98">
        <w:rPr>
          <w:sz w:val="20"/>
          <w:szCs w:val="20"/>
        </w:rPr>
        <w:t>Teflon</w:t>
      </w:r>
      <w:r>
        <w:rPr>
          <w:sz w:val="20"/>
          <w:szCs w:val="20"/>
        </w:rPr>
        <w:t xml:space="preserve"> inner chamber. The autoclave is then stored in an iso-temperature oven set to 155</w:t>
      </w:r>
      <w:r>
        <w:rPr>
          <w:rFonts w:ascii="Roboto" w:eastAsia="Roboto" w:hAnsi="Roboto" w:cs="Roboto"/>
          <w:color w:val="545454"/>
          <w:highlight w:val="white"/>
        </w:rPr>
        <w:t>°</w:t>
      </w:r>
      <w:r>
        <w:rPr>
          <w:sz w:val="20"/>
          <w:szCs w:val="20"/>
        </w:rPr>
        <w:t xml:space="preserve">C overnight and cooled the following morning. After the sulfur-loaded CNT thread has cooled it is removed from the autoclave and weighed. The percentage of </w:t>
      </w:r>
      <w:r w:rsidR="00EB2C98">
        <w:rPr>
          <w:sz w:val="20"/>
          <w:szCs w:val="20"/>
        </w:rPr>
        <w:t xml:space="preserve">sulfur compared to the total </w:t>
      </w:r>
      <w:r>
        <w:rPr>
          <w:sz w:val="20"/>
          <w:szCs w:val="20"/>
        </w:rPr>
        <w:t>weight</w:t>
      </w:r>
      <w:r w:rsidR="00EB2C98">
        <w:rPr>
          <w:sz w:val="20"/>
          <w:szCs w:val="20"/>
        </w:rPr>
        <w:t xml:space="preserve"> </w:t>
      </w:r>
      <w:r>
        <w:rPr>
          <w:sz w:val="20"/>
          <w:szCs w:val="20"/>
        </w:rPr>
        <w:t xml:space="preserve">after sulfur-loading is then calculated with an ideal percentage between 60-70%. The sulfur-loaded thread can be further characterized by a desktop scanning electron microscope to measure the diameter and view how the sulfur attached to the CNT thread. This sulfur-loaded CNT thread can be used for a cathode or it can be combined with a densified thread to make a hybrid CNT thread cathode. </w:t>
      </w:r>
    </w:p>
    <w:p w14:paraId="63BA6A60" w14:textId="77777777" w:rsidR="00CE606A" w:rsidRDefault="00A53CC1">
      <w:pPr>
        <w:ind w:left="1440"/>
        <w:contextualSpacing w:val="0"/>
        <w:jc w:val="center"/>
        <w:rPr>
          <w:sz w:val="20"/>
          <w:szCs w:val="20"/>
        </w:rPr>
      </w:pPr>
      <w:r>
        <w:rPr>
          <w:noProof/>
          <w:sz w:val="20"/>
          <w:szCs w:val="20"/>
          <w:lang w:val="en-US"/>
        </w:rPr>
        <w:drawing>
          <wp:inline distT="114300" distB="114300" distL="114300" distR="114300" wp14:anchorId="34B1F3C6" wp14:editId="3849DE21">
            <wp:extent cx="2390775" cy="10795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l="62339" t="38461" r="17788" b="47008"/>
                    <a:stretch>
                      <a:fillRect/>
                    </a:stretch>
                  </pic:blipFill>
                  <pic:spPr>
                    <a:xfrm>
                      <a:off x="0" y="0"/>
                      <a:ext cx="2390775" cy="1079500"/>
                    </a:xfrm>
                    <a:prstGeom prst="rect">
                      <a:avLst/>
                    </a:prstGeom>
                    <a:ln/>
                  </pic:spPr>
                </pic:pic>
              </a:graphicData>
            </a:graphic>
          </wp:inline>
        </w:drawing>
      </w:r>
    </w:p>
    <w:p w14:paraId="018FD4D2" w14:textId="77777777" w:rsidR="00CE606A" w:rsidRDefault="00A53CC1" w:rsidP="004C647A">
      <w:pPr>
        <w:ind w:left="1440"/>
        <w:contextualSpacing w:val="0"/>
        <w:jc w:val="center"/>
        <w:outlineLvl w:val="0"/>
        <w:rPr>
          <w:sz w:val="20"/>
          <w:szCs w:val="20"/>
        </w:rPr>
      </w:pPr>
      <w:r>
        <w:rPr>
          <w:sz w:val="20"/>
          <w:szCs w:val="20"/>
        </w:rPr>
        <w:t>Figure 2. Schematic illustration of oxygen plasma functionalization</w:t>
      </w:r>
    </w:p>
    <w:p w14:paraId="05E43E01" w14:textId="77777777" w:rsidR="00CE606A" w:rsidRDefault="00CE606A">
      <w:pPr>
        <w:ind w:left="1440"/>
        <w:contextualSpacing w:val="0"/>
        <w:rPr>
          <w:sz w:val="20"/>
          <w:szCs w:val="20"/>
        </w:rPr>
      </w:pPr>
    </w:p>
    <w:p w14:paraId="3CC0647D" w14:textId="3F823CB1" w:rsidR="00CE606A" w:rsidRDefault="00A53CC1" w:rsidP="004C647A">
      <w:pPr>
        <w:ind w:left="1440"/>
        <w:contextualSpacing w:val="0"/>
        <w:rPr>
          <w:b/>
          <w:i/>
          <w:sz w:val="20"/>
          <w:szCs w:val="20"/>
        </w:rPr>
      </w:pPr>
      <w:r>
        <w:rPr>
          <w:b/>
          <w:sz w:val="20"/>
          <w:szCs w:val="20"/>
        </w:rPr>
        <w:t xml:space="preserve">4.1.3 </w:t>
      </w:r>
      <w:r>
        <w:rPr>
          <w:b/>
          <w:i/>
          <w:sz w:val="20"/>
          <w:szCs w:val="20"/>
        </w:rPr>
        <w:t>Synthesis of Densified CNT Thread</w:t>
      </w:r>
    </w:p>
    <w:p w14:paraId="7D0A8F68" w14:textId="50C1EE4E" w:rsidR="00CE606A" w:rsidRDefault="00A53CC1" w:rsidP="00CE2F07">
      <w:pPr>
        <w:ind w:left="1440"/>
        <w:contextualSpacing w:val="0"/>
        <w:rPr>
          <w:sz w:val="20"/>
          <w:szCs w:val="20"/>
        </w:rPr>
      </w:pPr>
      <w:r>
        <w:rPr>
          <w:sz w:val="20"/>
          <w:szCs w:val="20"/>
        </w:rPr>
        <w:tab/>
        <w:t>Creating a densified CNT thread from a pristine CNT thread can increase the tensile strength and the conductivity of the cathode</w:t>
      </w:r>
      <w:r w:rsidR="00F17722">
        <w:rPr>
          <w:sz w:val="20"/>
          <w:szCs w:val="20"/>
        </w:rPr>
        <w:t xml:space="preserve">. </w:t>
      </w:r>
      <w:r>
        <w:rPr>
          <w:sz w:val="20"/>
          <w:szCs w:val="20"/>
        </w:rPr>
        <w:t xml:space="preserve">The densified CNT thread is created from a pristine CNT thread that is soaked in acetone and then spun onto a new bobbin. The pristine CNT thread will soak in acetone for 3 hours in order to bring the CNTs closer together and thereby, densify the thread. After the 3 hours has elapsed the spinning mechanism will be used to unwrap the CNT thread from the bobbin submerged in acetone and rewrap it onto a new bobbin, as shown in Figure </w:t>
      </w:r>
      <w:r w:rsidR="00F17722">
        <w:rPr>
          <w:sz w:val="20"/>
          <w:szCs w:val="20"/>
        </w:rPr>
        <w:t>3.</w:t>
      </w:r>
      <w:r>
        <w:rPr>
          <w:sz w:val="20"/>
          <w:szCs w:val="20"/>
        </w:rPr>
        <w:t xml:space="preserve"> By rewrapping the CNT thread onto a new bobbin, the entire thread is exposed to the acetone and more uniformly densified. The CNT thread is further characterized using the scanning electron </w:t>
      </w:r>
      <w:r>
        <w:rPr>
          <w:sz w:val="20"/>
          <w:szCs w:val="20"/>
        </w:rPr>
        <w:lastRenderedPageBreak/>
        <w:t xml:space="preserve">microscope. It is desired for the densified CNT thread to be have a larger diameter than </w:t>
      </w:r>
      <w:r w:rsidR="00CE2F07">
        <w:rPr>
          <w:noProof/>
          <w:lang w:val="en-US"/>
        </w:rPr>
        <w:drawing>
          <wp:anchor distT="114300" distB="114300" distL="114300" distR="114300" simplePos="0" relativeHeight="251658240" behindDoc="0" locked="0" layoutInCell="1" hidden="0" allowOverlap="1" wp14:anchorId="576528A2" wp14:editId="1E710A56">
            <wp:simplePos x="0" y="0"/>
            <wp:positionH relativeFrom="margin">
              <wp:posOffset>1282700</wp:posOffset>
            </wp:positionH>
            <wp:positionV relativeFrom="paragraph">
              <wp:posOffset>469900</wp:posOffset>
            </wp:positionV>
            <wp:extent cx="4151630" cy="2489200"/>
            <wp:effectExtent l="0" t="0" r="1270" b="0"/>
            <wp:wrapTopAndBottom distT="114300" distB="11430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9"/>
                    <a:srcRect l="40865" t="46877" r="31570" b="25004"/>
                    <a:stretch/>
                  </pic:blipFill>
                  <pic:spPr bwMode="auto">
                    <a:xfrm>
                      <a:off x="0" y="0"/>
                      <a:ext cx="4151630" cy="2489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0"/>
          <w:szCs w:val="20"/>
        </w:rPr>
        <w:t xml:space="preserve">the sulfur-loaded CNT thread in order to achieve an increased tensile strength. </w:t>
      </w:r>
    </w:p>
    <w:p w14:paraId="192C7402" w14:textId="6043FB4D" w:rsidR="00CE606A" w:rsidRDefault="00A53CC1" w:rsidP="004C647A">
      <w:pPr>
        <w:ind w:left="1440"/>
        <w:contextualSpacing w:val="0"/>
        <w:outlineLvl w:val="0"/>
        <w:rPr>
          <w:b/>
          <w:i/>
          <w:sz w:val="20"/>
          <w:szCs w:val="20"/>
        </w:rPr>
      </w:pPr>
      <w:r>
        <w:rPr>
          <w:b/>
          <w:sz w:val="20"/>
          <w:szCs w:val="20"/>
        </w:rPr>
        <w:t>4.1.4</w:t>
      </w:r>
      <w:r>
        <w:rPr>
          <w:b/>
          <w:i/>
          <w:sz w:val="20"/>
          <w:szCs w:val="20"/>
        </w:rPr>
        <w:t xml:space="preserve"> Synthesis of Hybrid Cathode</w:t>
      </w:r>
    </w:p>
    <w:p w14:paraId="596B2181" w14:textId="1769B964" w:rsidR="00CE606A" w:rsidRDefault="00CE606A">
      <w:pPr>
        <w:ind w:left="1440"/>
        <w:contextualSpacing w:val="0"/>
        <w:rPr>
          <w:b/>
          <w:i/>
          <w:sz w:val="20"/>
          <w:szCs w:val="20"/>
        </w:rPr>
      </w:pPr>
    </w:p>
    <w:p w14:paraId="7DF13537" w14:textId="3105C721" w:rsidR="00CE606A" w:rsidRDefault="00A53CC1">
      <w:pPr>
        <w:ind w:left="1440"/>
        <w:contextualSpacing w:val="0"/>
        <w:rPr>
          <w:sz w:val="20"/>
          <w:szCs w:val="20"/>
        </w:rPr>
      </w:pPr>
      <w:r>
        <w:rPr>
          <w:sz w:val="20"/>
          <w:szCs w:val="20"/>
        </w:rPr>
        <w:tab/>
        <w:t xml:space="preserve">The goal to create a cathode with a high conductivity and tensile strength was further investigated by the creation of a hybrid CNT thread cathode. The hybrid cathode consists of a sulfur-loaded CNT thread spun together with a densified CNT thread to create a uniformly twisted structure schematically shown in Figure 4. Similar to spinning a pristine CNT thread, the hybrid CNT thread is also spun using the same spinning mechanism. The pulling and spinning rates were altered using various combinations in order to achieve the most uniform hybrid thread which was characterized using the desktop scanning electron microscope. </w:t>
      </w:r>
    </w:p>
    <w:p w14:paraId="45B5146E" w14:textId="77777777" w:rsidR="00F77356" w:rsidRDefault="00F77356">
      <w:pPr>
        <w:ind w:left="1440"/>
        <w:contextualSpacing w:val="0"/>
        <w:rPr>
          <w:sz w:val="20"/>
          <w:szCs w:val="20"/>
        </w:rPr>
      </w:pPr>
    </w:p>
    <w:p w14:paraId="44B64170" w14:textId="27925286" w:rsidR="00F978A8" w:rsidRDefault="00F978A8" w:rsidP="002D21D1">
      <w:pPr>
        <w:ind w:left="1440"/>
        <w:contextualSpacing w:val="0"/>
        <w:jc w:val="center"/>
        <w:rPr>
          <w:sz w:val="20"/>
          <w:szCs w:val="20"/>
        </w:rPr>
      </w:pPr>
      <w:r>
        <w:rPr>
          <w:noProof/>
          <w:lang w:val="en-US"/>
        </w:rPr>
        <w:drawing>
          <wp:inline distT="0" distB="0" distL="0" distR="0" wp14:anchorId="3374B513" wp14:editId="42A7C65F">
            <wp:extent cx="3771900" cy="2260600"/>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0"/>
                    <a:srcRect l="32852" t="34451" r="26923" b="23659"/>
                    <a:stretch>
                      <a:fillRect/>
                    </a:stretch>
                  </pic:blipFill>
                  <pic:spPr>
                    <a:xfrm>
                      <a:off x="0" y="0"/>
                      <a:ext cx="3771900" cy="2260600"/>
                    </a:xfrm>
                    <a:prstGeom prst="rect">
                      <a:avLst/>
                    </a:prstGeom>
                    <a:ln/>
                  </pic:spPr>
                </pic:pic>
              </a:graphicData>
            </a:graphic>
          </wp:inline>
        </w:drawing>
      </w:r>
    </w:p>
    <w:p w14:paraId="299379A4" w14:textId="77777777" w:rsidR="00CE606A" w:rsidRDefault="00CE606A">
      <w:pPr>
        <w:contextualSpacing w:val="0"/>
        <w:rPr>
          <w:sz w:val="20"/>
          <w:szCs w:val="20"/>
        </w:rPr>
      </w:pPr>
    </w:p>
    <w:p w14:paraId="19AE4965" w14:textId="77777777" w:rsidR="00CE606A" w:rsidRDefault="00A53CC1" w:rsidP="004C647A">
      <w:pPr>
        <w:ind w:left="720"/>
        <w:contextualSpacing w:val="0"/>
        <w:outlineLvl w:val="0"/>
        <w:rPr>
          <w:b/>
          <w:sz w:val="20"/>
          <w:szCs w:val="20"/>
        </w:rPr>
      </w:pPr>
      <w:r>
        <w:rPr>
          <w:b/>
          <w:sz w:val="20"/>
          <w:szCs w:val="20"/>
        </w:rPr>
        <w:t>4.2 Characterization of Hybrid Cathode</w:t>
      </w:r>
    </w:p>
    <w:p w14:paraId="4E425FBD" w14:textId="77777777" w:rsidR="00CE606A" w:rsidRDefault="00CE606A">
      <w:pPr>
        <w:ind w:left="720"/>
        <w:contextualSpacing w:val="0"/>
        <w:rPr>
          <w:b/>
          <w:sz w:val="20"/>
          <w:szCs w:val="20"/>
        </w:rPr>
      </w:pPr>
    </w:p>
    <w:p w14:paraId="635FAA67" w14:textId="1E1B473C" w:rsidR="00CE606A" w:rsidRDefault="00A53CC1">
      <w:pPr>
        <w:ind w:left="720"/>
        <w:contextualSpacing w:val="0"/>
        <w:rPr>
          <w:sz w:val="20"/>
          <w:szCs w:val="20"/>
        </w:rPr>
      </w:pPr>
      <w:r>
        <w:rPr>
          <w:sz w:val="20"/>
          <w:szCs w:val="20"/>
        </w:rPr>
        <w:tab/>
        <w:t xml:space="preserve">Selected CNT threads were characterized to measure diameters, view the presence of sulfur, and view the structure of the hybrid CNT thread using microscopy techniques. The characterization provides visual support for adequate construction of a properly spun hybrid CNT </w:t>
      </w:r>
      <w:r>
        <w:rPr>
          <w:sz w:val="20"/>
          <w:szCs w:val="20"/>
        </w:rPr>
        <w:lastRenderedPageBreak/>
        <w:t xml:space="preserve">thread when using different pulling and spinning rates. The hybrid threads were further characterized to determine the relative cathode resistance and specific capacity. </w:t>
      </w:r>
    </w:p>
    <w:p w14:paraId="68191BF7" w14:textId="77777777" w:rsidR="00CE606A" w:rsidRDefault="00CE606A">
      <w:pPr>
        <w:contextualSpacing w:val="0"/>
        <w:rPr>
          <w:sz w:val="20"/>
          <w:szCs w:val="20"/>
        </w:rPr>
      </w:pPr>
    </w:p>
    <w:p w14:paraId="2652B7D0" w14:textId="77777777" w:rsidR="00CE606A" w:rsidRDefault="00A53CC1" w:rsidP="004C647A">
      <w:pPr>
        <w:ind w:left="1440"/>
        <w:contextualSpacing w:val="0"/>
        <w:outlineLvl w:val="0"/>
        <w:rPr>
          <w:b/>
          <w:i/>
          <w:sz w:val="20"/>
          <w:szCs w:val="20"/>
        </w:rPr>
      </w:pPr>
      <w:r>
        <w:rPr>
          <w:b/>
          <w:sz w:val="20"/>
          <w:szCs w:val="20"/>
        </w:rPr>
        <w:t>4.2.1</w:t>
      </w:r>
      <w:r>
        <w:rPr>
          <w:b/>
          <w:i/>
          <w:sz w:val="20"/>
          <w:szCs w:val="20"/>
        </w:rPr>
        <w:t xml:space="preserve"> Scanning Electron Microscopy </w:t>
      </w:r>
    </w:p>
    <w:p w14:paraId="4E625B50" w14:textId="77777777" w:rsidR="00CE606A" w:rsidRDefault="00CE606A">
      <w:pPr>
        <w:ind w:left="1440"/>
        <w:contextualSpacing w:val="0"/>
        <w:rPr>
          <w:b/>
          <w:i/>
          <w:sz w:val="20"/>
          <w:szCs w:val="20"/>
        </w:rPr>
      </w:pPr>
    </w:p>
    <w:p w14:paraId="2E55E11C" w14:textId="7D33935E" w:rsidR="00CE606A" w:rsidRDefault="00A53CC1">
      <w:pPr>
        <w:ind w:left="1440" w:firstLine="720"/>
        <w:contextualSpacing w:val="0"/>
        <w:rPr>
          <w:sz w:val="20"/>
          <w:szCs w:val="20"/>
        </w:rPr>
      </w:pPr>
      <w:r>
        <w:rPr>
          <w:sz w:val="20"/>
          <w:szCs w:val="20"/>
        </w:rPr>
        <w:t>The morphology of the CNT threads was determined using a scanning electron microscope (SEM) (TM3000)</w:t>
      </w:r>
      <w:r w:rsidR="00F978A8">
        <w:rPr>
          <w:sz w:val="20"/>
          <w:szCs w:val="20"/>
        </w:rPr>
        <w:t xml:space="preserve"> </w:t>
      </w:r>
      <w:r>
        <w:rPr>
          <w:sz w:val="20"/>
          <w:szCs w:val="20"/>
        </w:rPr>
        <w:t xml:space="preserve">(Appendix III;1). The SEM can magnify from x15 to x30,000. Selected CNT threads were prepared on the SEM metal stage and observed using various magnifications of the SEM in order to obtain proper measurements. The SEM images were examined for shape, size, and uniformity. Diameters of the CNT threads were measured and comparisons were made between the densified CNT thread and sulfur-loaded CNT thread. </w:t>
      </w:r>
    </w:p>
    <w:p w14:paraId="2FA9A8DE" w14:textId="77777777" w:rsidR="00CE606A" w:rsidRDefault="00CE606A">
      <w:pPr>
        <w:ind w:left="1440"/>
        <w:contextualSpacing w:val="0"/>
        <w:rPr>
          <w:sz w:val="20"/>
          <w:szCs w:val="20"/>
        </w:rPr>
      </w:pPr>
    </w:p>
    <w:p w14:paraId="1AC0213F" w14:textId="77777777" w:rsidR="00CE606A" w:rsidRDefault="00A53CC1" w:rsidP="004C647A">
      <w:pPr>
        <w:ind w:left="1440"/>
        <w:contextualSpacing w:val="0"/>
        <w:outlineLvl w:val="0"/>
        <w:rPr>
          <w:b/>
          <w:i/>
          <w:sz w:val="20"/>
          <w:szCs w:val="20"/>
        </w:rPr>
      </w:pPr>
      <w:r>
        <w:rPr>
          <w:b/>
          <w:sz w:val="20"/>
          <w:szCs w:val="20"/>
        </w:rPr>
        <w:t>4.2.2</w:t>
      </w:r>
      <w:r>
        <w:rPr>
          <w:b/>
          <w:i/>
          <w:sz w:val="20"/>
          <w:szCs w:val="20"/>
        </w:rPr>
        <w:t xml:space="preserve"> Electrochemical Impedance Spectroscopy </w:t>
      </w:r>
    </w:p>
    <w:p w14:paraId="57C82422" w14:textId="77777777" w:rsidR="00CE606A" w:rsidRDefault="00CE606A">
      <w:pPr>
        <w:ind w:left="1440"/>
        <w:contextualSpacing w:val="0"/>
        <w:rPr>
          <w:b/>
          <w:i/>
          <w:sz w:val="20"/>
          <w:szCs w:val="20"/>
        </w:rPr>
      </w:pPr>
    </w:p>
    <w:p w14:paraId="341F19AC" w14:textId="3EA982D2" w:rsidR="00CE606A" w:rsidRDefault="00A53CC1">
      <w:pPr>
        <w:ind w:left="1440" w:firstLine="720"/>
        <w:contextualSpacing w:val="0"/>
        <w:rPr>
          <w:sz w:val="20"/>
          <w:szCs w:val="20"/>
        </w:rPr>
      </w:pPr>
      <w:r>
        <w:rPr>
          <w:sz w:val="20"/>
          <w:szCs w:val="20"/>
        </w:rPr>
        <w:t>Electrochemical Impedance Spectroscopy (EIS)</w:t>
      </w:r>
      <w:r w:rsidR="00F978A8">
        <w:rPr>
          <w:sz w:val="20"/>
          <w:szCs w:val="20"/>
        </w:rPr>
        <w:t xml:space="preserve"> </w:t>
      </w:r>
      <w:r>
        <w:rPr>
          <w:sz w:val="20"/>
          <w:szCs w:val="20"/>
        </w:rPr>
        <w:t xml:space="preserve">(Gamry EIS300) (Appendix III; 2) was used to characterize the resistance of the CNT thread cathodes within a coin cell battery. This resistance testing helped to evaluate the conductivity of the cathodes, as a lower resistance is indicative of higher conductivity. EIS utilizes a small amplitude, alternating current signal to probe the electrochemical characteristics of a coin cell battery including impedance or resistance ("EIS-Electrochemical Impedance Techniques" 2018). The resistance for coin cell batteries containing sulfur-loaded CNT thread cathodes and hybrid CNT thread cathodes were obtained using the 4 electrode probe setup for EIS. </w:t>
      </w:r>
    </w:p>
    <w:p w14:paraId="2828B5DA" w14:textId="77777777" w:rsidR="00CE606A" w:rsidRDefault="00CE606A">
      <w:pPr>
        <w:ind w:left="1440"/>
        <w:contextualSpacing w:val="0"/>
        <w:rPr>
          <w:sz w:val="20"/>
          <w:szCs w:val="20"/>
        </w:rPr>
      </w:pPr>
    </w:p>
    <w:p w14:paraId="3CD521EB" w14:textId="77777777" w:rsidR="00CE606A" w:rsidRDefault="00A53CC1" w:rsidP="004C647A">
      <w:pPr>
        <w:ind w:left="1440"/>
        <w:contextualSpacing w:val="0"/>
        <w:outlineLvl w:val="0"/>
        <w:rPr>
          <w:b/>
          <w:i/>
          <w:sz w:val="20"/>
          <w:szCs w:val="20"/>
        </w:rPr>
      </w:pPr>
      <w:r>
        <w:rPr>
          <w:b/>
          <w:sz w:val="20"/>
          <w:szCs w:val="20"/>
        </w:rPr>
        <w:t>4.2.3</w:t>
      </w:r>
      <w:r>
        <w:rPr>
          <w:b/>
          <w:i/>
          <w:sz w:val="20"/>
          <w:szCs w:val="20"/>
        </w:rPr>
        <w:t xml:space="preserve"> Tensile Strength</w:t>
      </w:r>
    </w:p>
    <w:p w14:paraId="57831746" w14:textId="77777777" w:rsidR="00CE606A" w:rsidRDefault="00CE606A">
      <w:pPr>
        <w:ind w:left="1440"/>
        <w:contextualSpacing w:val="0"/>
        <w:rPr>
          <w:b/>
          <w:i/>
          <w:sz w:val="20"/>
          <w:szCs w:val="20"/>
        </w:rPr>
      </w:pPr>
    </w:p>
    <w:p w14:paraId="5B20CFA4" w14:textId="77777777" w:rsidR="00CE606A" w:rsidRDefault="00A53CC1">
      <w:pPr>
        <w:ind w:left="1440"/>
        <w:contextualSpacing w:val="0"/>
        <w:rPr>
          <w:sz w:val="20"/>
          <w:szCs w:val="20"/>
        </w:rPr>
      </w:pPr>
      <w:r>
        <w:rPr>
          <w:sz w:val="20"/>
          <w:szCs w:val="20"/>
        </w:rPr>
        <w:tab/>
        <w:t>Tensile strength of the CNT threads was characterized by the universal, static testing system Instron 5948 (Appendix III; 3). This single column table top system is ideal for tensile strength testing. Sulfur-loaded CNT threads and densified CNT threads were characterized using this Instron system to obtain information about the tensile strength.</w:t>
      </w:r>
    </w:p>
    <w:p w14:paraId="14CAA00C" w14:textId="77777777" w:rsidR="00CE606A" w:rsidRDefault="00CE606A">
      <w:pPr>
        <w:ind w:left="1440"/>
        <w:contextualSpacing w:val="0"/>
        <w:rPr>
          <w:sz w:val="20"/>
          <w:szCs w:val="20"/>
        </w:rPr>
      </w:pPr>
    </w:p>
    <w:p w14:paraId="3C6A9B31" w14:textId="77777777" w:rsidR="00CE606A" w:rsidRDefault="00A53CC1" w:rsidP="004C647A">
      <w:pPr>
        <w:ind w:left="1440"/>
        <w:contextualSpacing w:val="0"/>
        <w:outlineLvl w:val="0"/>
        <w:rPr>
          <w:b/>
          <w:i/>
          <w:sz w:val="20"/>
          <w:szCs w:val="20"/>
        </w:rPr>
      </w:pPr>
      <w:r>
        <w:rPr>
          <w:b/>
          <w:sz w:val="20"/>
          <w:szCs w:val="20"/>
        </w:rPr>
        <w:t>4.2.4</w:t>
      </w:r>
      <w:r>
        <w:rPr>
          <w:b/>
          <w:i/>
          <w:sz w:val="20"/>
          <w:szCs w:val="20"/>
        </w:rPr>
        <w:t xml:space="preserve"> Battery Cycling Testing</w:t>
      </w:r>
    </w:p>
    <w:p w14:paraId="60D06E6E" w14:textId="77777777" w:rsidR="00CE606A" w:rsidRDefault="00CE606A">
      <w:pPr>
        <w:ind w:left="1440"/>
        <w:contextualSpacing w:val="0"/>
        <w:rPr>
          <w:sz w:val="20"/>
          <w:szCs w:val="20"/>
        </w:rPr>
      </w:pPr>
    </w:p>
    <w:p w14:paraId="372964AD" w14:textId="04DB7B46" w:rsidR="00CE606A" w:rsidRDefault="00A53CC1">
      <w:pPr>
        <w:ind w:left="1440"/>
        <w:contextualSpacing w:val="0"/>
        <w:rPr>
          <w:sz w:val="20"/>
          <w:szCs w:val="20"/>
        </w:rPr>
      </w:pPr>
      <w:r>
        <w:rPr>
          <w:sz w:val="20"/>
          <w:szCs w:val="20"/>
        </w:rPr>
        <w:tab/>
        <w:t>The performance of the CNT thread cathodes were characterized</w:t>
      </w:r>
      <w:r w:rsidR="00F17722">
        <w:rPr>
          <w:sz w:val="20"/>
          <w:szCs w:val="20"/>
        </w:rPr>
        <w:t xml:space="preserve"> in coin cell batteries</w:t>
      </w:r>
      <w:r>
        <w:rPr>
          <w:sz w:val="20"/>
          <w:szCs w:val="20"/>
        </w:rPr>
        <w:t xml:space="preserve"> using a battery analyzer (MTI BST8-MA 8 Channel Battery Analyzer) (Appendix III; 4). This analyzer further evaluates the cathode’s specific capacity over repeated cycling of the battery. There are 8 battery channels each possessing independent constant-current and constant-voltage sources controlled and programmed by the supporting computer software. The coin cell batteries undergo analysis at different charging and discharging current rates, or C- rates, to measure the specific discharge capacity during repeated charge and discharge cycles. </w:t>
      </w:r>
    </w:p>
    <w:p w14:paraId="7314D364" w14:textId="77777777" w:rsidR="002456D4" w:rsidRDefault="002456D4">
      <w:pPr>
        <w:ind w:left="1440"/>
        <w:contextualSpacing w:val="0"/>
        <w:rPr>
          <w:sz w:val="20"/>
          <w:szCs w:val="20"/>
        </w:rPr>
      </w:pPr>
    </w:p>
    <w:p w14:paraId="4A081E35" w14:textId="77777777" w:rsidR="00CE606A" w:rsidRDefault="00CE606A">
      <w:pPr>
        <w:contextualSpacing w:val="0"/>
        <w:rPr>
          <w:sz w:val="20"/>
          <w:szCs w:val="20"/>
        </w:rPr>
      </w:pPr>
    </w:p>
    <w:p w14:paraId="665CFF85" w14:textId="1F8A85D2" w:rsidR="00CE2F07" w:rsidRDefault="00A53CC1" w:rsidP="004C647A">
      <w:pPr>
        <w:contextualSpacing w:val="0"/>
        <w:outlineLvl w:val="0"/>
        <w:rPr>
          <w:b/>
          <w:sz w:val="20"/>
          <w:szCs w:val="20"/>
        </w:rPr>
      </w:pPr>
      <w:r>
        <w:rPr>
          <w:b/>
          <w:sz w:val="20"/>
          <w:szCs w:val="20"/>
        </w:rPr>
        <w:t>5. RESEARCH RESULTS AND DISCUSSION</w:t>
      </w:r>
    </w:p>
    <w:p w14:paraId="0A22E1ED" w14:textId="71A654AA" w:rsidR="00CE606A" w:rsidRDefault="00CE606A">
      <w:pPr>
        <w:contextualSpacing w:val="0"/>
        <w:rPr>
          <w:sz w:val="20"/>
          <w:szCs w:val="20"/>
        </w:rPr>
      </w:pPr>
    </w:p>
    <w:p w14:paraId="150AEC48" w14:textId="5F1736A2" w:rsidR="00CE2F07" w:rsidRDefault="00CE2F07">
      <w:pPr>
        <w:contextualSpacing w:val="0"/>
        <w:rPr>
          <w:sz w:val="20"/>
          <w:szCs w:val="20"/>
        </w:rPr>
      </w:pPr>
    </w:p>
    <w:p w14:paraId="1897D2B3" w14:textId="137ADB72" w:rsidR="00CE2F07" w:rsidRDefault="00CE2F07">
      <w:pPr>
        <w:contextualSpacing w:val="0"/>
        <w:rPr>
          <w:sz w:val="20"/>
          <w:szCs w:val="20"/>
        </w:rPr>
      </w:pPr>
    </w:p>
    <w:p w14:paraId="6B4163A7" w14:textId="77777777" w:rsidR="00CE2F07" w:rsidRDefault="00CE2F07">
      <w:pPr>
        <w:contextualSpacing w:val="0"/>
        <w:rPr>
          <w:sz w:val="20"/>
          <w:szCs w:val="20"/>
        </w:rPr>
      </w:pPr>
    </w:p>
    <w:p w14:paraId="7741FA91" w14:textId="58A68DE3" w:rsidR="00CE606A" w:rsidRDefault="00A53CC1" w:rsidP="004C647A">
      <w:pPr>
        <w:contextualSpacing w:val="0"/>
        <w:outlineLvl w:val="0"/>
        <w:rPr>
          <w:b/>
          <w:sz w:val="20"/>
          <w:szCs w:val="20"/>
        </w:rPr>
      </w:pPr>
      <w:r>
        <w:rPr>
          <w:sz w:val="20"/>
          <w:szCs w:val="20"/>
        </w:rPr>
        <w:lastRenderedPageBreak/>
        <w:tab/>
      </w:r>
      <w:r>
        <w:rPr>
          <w:b/>
          <w:sz w:val="20"/>
          <w:szCs w:val="20"/>
        </w:rPr>
        <w:t xml:space="preserve">5.1 </w:t>
      </w:r>
      <w:r w:rsidR="008F70D5">
        <w:rPr>
          <w:b/>
          <w:sz w:val="20"/>
          <w:szCs w:val="20"/>
        </w:rPr>
        <w:t xml:space="preserve">Assembly </w:t>
      </w:r>
      <w:r>
        <w:rPr>
          <w:b/>
          <w:sz w:val="20"/>
          <w:szCs w:val="20"/>
        </w:rPr>
        <w:t xml:space="preserve">of </w:t>
      </w:r>
      <w:r w:rsidR="008F70D5">
        <w:rPr>
          <w:b/>
          <w:sz w:val="20"/>
          <w:szCs w:val="20"/>
        </w:rPr>
        <w:t xml:space="preserve">hybrid </w:t>
      </w:r>
      <w:r>
        <w:rPr>
          <w:b/>
          <w:sz w:val="20"/>
          <w:szCs w:val="20"/>
        </w:rPr>
        <w:t>CNT Threads</w:t>
      </w:r>
    </w:p>
    <w:p w14:paraId="393672BB" w14:textId="77777777" w:rsidR="00CE606A" w:rsidRDefault="00CE606A">
      <w:pPr>
        <w:ind w:left="720"/>
        <w:contextualSpacing w:val="0"/>
        <w:rPr>
          <w:b/>
          <w:sz w:val="20"/>
          <w:szCs w:val="20"/>
        </w:rPr>
      </w:pPr>
    </w:p>
    <w:p w14:paraId="78DC32B1" w14:textId="00A63606" w:rsidR="00CE606A" w:rsidRDefault="00A53CC1">
      <w:pPr>
        <w:ind w:left="720"/>
        <w:contextualSpacing w:val="0"/>
        <w:rPr>
          <w:sz w:val="20"/>
          <w:szCs w:val="20"/>
        </w:rPr>
      </w:pPr>
      <w:r>
        <w:rPr>
          <w:b/>
          <w:sz w:val="20"/>
          <w:szCs w:val="20"/>
        </w:rPr>
        <w:tab/>
      </w:r>
      <w:r>
        <w:rPr>
          <w:sz w:val="20"/>
          <w:szCs w:val="20"/>
        </w:rPr>
        <w:t xml:space="preserve">Sulfur-loaded CNT threads and densified CNT threads were </w:t>
      </w:r>
      <w:r w:rsidR="008F70D5">
        <w:rPr>
          <w:sz w:val="20"/>
          <w:szCs w:val="20"/>
        </w:rPr>
        <w:t>spun together to prepare a hybrid thread (yarn)</w:t>
      </w:r>
      <w:r>
        <w:rPr>
          <w:sz w:val="20"/>
          <w:szCs w:val="20"/>
        </w:rPr>
        <w:t xml:space="preserve">. Using these materials, hybrid CNT threads were able to be synthesized and used as cathodes in coin cell batteries. </w:t>
      </w:r>
    </w:p>
    <w:p w14:paraId="3291AA6F" w14:textId="77777777" w:rsidR="00CE606A" w:rsidRDefault="00CE606A">
      <w:pPr>
        <w:ind w:left="720"/>
        <w:contextualSpacing w:val="0"/>
        <w:rPr>
          <w:sz w:val="20"/>
          <w:szCs w:val="20"/>
        </w:rPr>
      </w:pPr>
    </w:p>
    <w:p w14:paraId="1944412A" w14:textId="29DE7D7F" w:rsidR="00CE606A" w:rsidRDefault="00A53CC1" w:rsidP="004C647A">
      <w:pPr>
        <w:ind w:firstLine="720"/>
        <w:contextualSpacing w:val="0"/>
        <w:outlineLvl w:val="0"/>
        <w:rPr>
          <w:b/>
          <w:sz w:val="20"/>
          <w:szCs w:val="20"/>
        </w:rPr>
      </w:pPr>
      <w:r>
        <w:rPr>
          <w:b/>
          <w:sz w:val="20"/>
          <w:szCs w:val="20"/>
        </w:rPr>
        <w:t xml:space="preserve">5.2 Characterization of </w:t>
      </w:r>
      <w:r w:rsidR="008F70D5">
        <w:rPr>
          <w:b/>
          <w:sz w:val="20"/>
          <w:szCs w:val="20"/>
        </w:rPr>
        <w:t xml:space="preserve">Hybrid </w:t>
      </w:r>
      <w:r>
        <w:rPr>
          <w:b/>
          <w:sz w:val="20"/>
          <w:szCs w:val="20"/>
        </w:rPr>
        <w:t>CNT Threads</w:t>
      </w:r>
    </w:p>
    <w:p w14:paraId="6A849DC1" w14:textId="77777777" w:rsidR="00CE606A" w:rsidRDefault="00CE606A">
      <w:pPr>
        <w:contextualSpacing w:val="0"/>
        <w:rPr>
          <w:sz w:val="20"/>
          <w:szCs w:val="20"/>
        </w:rPr>
      </w:pPr>
    </w:p>
    <w:p w14:paraId="7CA4E979" w14:textId="03733137" w:rsidR="00CE606A" w:rsidRDefault="00A53CC1">
      <w:pPr>
        <w:ind w:left="720" w:firstLine="720"/>
        <w:contextualSpacing w:val="0"/>
        <w:rPr>
          <w:sz w:val="20"/>
          <w:szCs w:val="20"/>
        </w:rPr>
      </w:pPr>
      <w:r>
        <w:rPr>
          <w:sz w:val="20"/>
          <w:szCs w:val="20"/>
        </w:rPr>
        <w:t xml:space="preserve">After the sulfur-loaded, densified, and hybrid CNT threads had been </w:t>
      </w:r>
      <w:r w:rsidR="008F70D5">
        <w:rPr>
          <w:sz w:val="20"/>
          <w:szCs w:val="20"/>
        </w:rPr>
        <w:t>assembled</w:t>
      </w:r>
      <w:r>
        <w:rPr>
          <w:sz w:val="20"/>
          <w:szCs w:val="20"/>
        </w:rPr>
        <w:t>, these threads were characterized using the SEM. The general distribution of sulfur, the thread diameters, and the hybrid structure were visualized. The hybrid threads were further characterized to determine the relative cathode resistance and specific capacity.</w:t>
      </w:r>
    </w:p>
    <w:p w14:paraId="5D9DCA88" w14:textId="77777777" w:rsidR="00CE606A" w:rsidRDefault="00CE606A">
      <w:pPr>
        <w:contextualSpacing w:val="0"/>
        <w:rPr>
          <w:sz w:val="20"/>
          <w:szCs w:val="20"/>
        </w:rPr>
      </w:pPr>
    </w:p>
    <w:p w14:paraId="096F9BC0" w14:textId="77777777" w:rsidR="00CE606A" w:rsidRDefault="00A53CC1" w:rsidP="004C647A">
      <w:pPr>
        <w:contextualSpacing w:val="0"/>
        <w:outlineLvl w:val="0"/>
        <w:rPr>
          <w:b/>
          <w:i/>
          <w:sz w:val="20"/>
          <w:szCs w:val="20"/>
        </w:rPr>
      </w:pPr>
      <w:r>
        <w:rPr>
          <w:sz w:val="20"/>
          <w:szCs w:val="20"/>
        </w:rPr>
        <w:tab/>
      </w:r>
      <w:r>
        <w:rPr>
          <w:sz w:val="20"/>
          <w:szCs w:val="20"/>
        </w:rPr>
        <w:tab/>
      </w:r>
      <w:r>
        <w:rPr>
          <w:b/>
          <w:sz w:val="20"/>
          <w:szCs w:val="20"/>
        </w:rPr>
        <w:t>5.2.1</w:t>
      </w:r>
      <w:r>
        <w:rPr>
          <w:b/>
          <w:i/>
          <w:sz w:val="20"/>
          <w:szCs w:val="20"/>
        </w:rPr>
        <w:t xml:space="preserve"> Characterization of Sulfur-loaded CNT Threads</w:t>
      </w:r>
    </w:p>
    <w:p w14:paraId="19B6CE26" w14:textId="77777777" w:rsidR="00CE606A" w:rsidRDefault="00A53CC1">
      <w:pPr>
        <w:ind w:left="1440"/>
        <w:contextualSpacing w:val="0"/>
        <w:rPr>
          <w:sz w:val="20"/>
          <w:szCs w:val="20"/>
        </w:rPr>
      </w:pPr>
      <w:r>
        <w:rPr>
          <w:sz w:val="20"/>
          <w:szCs w:val="20"/>
        </w:rPr>
        <w:tab/>
      </w:r>
    </w:p>
    <w:p w14:paraId="150F4087" w14:textId="77777777" w:rsidR="00CE606A" w:rsidRDefault="00A53CC1">
      <w:pPr>
        <w:ind w:left="1440" w:firstLine="720"/>
        <w:contextualSpacing w:val="0"/>
        <w:rPr>
          <w:sz w:val="20"/>
          <w:szCs w:val="20"/>
        </w:rPr>
      </w:pPr>
      <w:r>
        <w:rPr>
          <w:sz w:val="20"/>
          <w:szCs w:val="20"/>
        </w:rPr>
        <w:t xml:space="preserve">Sulfur-loaded CNT threads were synthesized from pristine CNT threads after oxygen plasma functionalization and sulfur melting infiltration. The weight of sulfur present on the synthesized sulfur-loaded CNT threads varied between 49.2% and 66.5%, compared with the desired range of 60-70%. After sulfur melting infiltration, the sulfur-loaded CNT threads were characterized by SEM and the diameters were measured, as seen in Figure 5. The sulfur-loaded CNT threads with larger diameters had an increased percentage of sulfur present. The threads containing more sulfur were more brittle and more easily tangled as compared to sulfur-loaded CNT threads with less sulfur. </w:t>
      </w:r>
    </w:p>
    <w:p w14:paraId="052B41C7" w14:textId="77777777" w:rsidR="00A53CC1" w:rsidRDefault="00A53CC1">
      <w:pPr>
        <w:ind w:left="1440" w:firstLine="720"/>
        <w:contextualSpacing w:val="0"/>
        <w:rPr>
          <w:sz w:val="20"/>
          <w:szCs w:val="20"/>
        </w:rPr>
      </w:pPr>
    </w:p>
    <w:p w14:paraId="678734C0" w14:textId="44707431" w:rsidR="00CE606A" w:rsidRDefault="00A53CC1">
      <w:pPr>
        <w:contextualSpacing w:val="0"/>
        <w:rPr>
          <w:sz w:val="20"/>
          <w:szCs w:val="20"/>
        </w:rPr>
      </w:pPr>
      <w:r>
        <w:rPr>
          <w:noProof/>
          <w:sz w:val="20"/>
          <w:szCs w:val="20"/>
          <w:lang w:val="en-US"/>
        </w:rPr>
        <w:drawing>
          <wp:inline distT="114300" distB="114300" distL="114300" distR="114300" wp14:anchorId="596EA1B6" wp14:editId="043EA427">
            <wp:extent cx="2872350" cy="2338388"/>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2872350" cy="2338388"/>
                    </a:xfrm>
                    <a:prstGeom prst="rect">
                      <a:avLst/>
                    </a:prstGeom>
                    <a:ln/>
                  </pic:spPr>
                </pic:pic>
              </a:graphicData>
            </a:graphic>
          </wp:inline>
        </w:drawing>
      </w:r>
      <w:r>
        <w:rPr>
          <w:sz w:val="20"/>
          <w:szCs w:val="20"/>
        </w:rPr>
        <w:t xml:space="preserve">  </w:t>
      </w:r>
      <w:r w:rsidR="00F77356">
        <w:rPr>
          <w:sz w:val="20"/>
          <w:szCs w:val="20"/>
        </w:rPr>
        <w:t xml:space="preserve">   </w:t>
      </w:r>
      <w:r>
        <w:rPr>
          <w:noProof/>
          <w:sz w:val="20"/>
          <w:szCs w:val="20"/>
          <w:lang w:val="en-US"/>
        </w:rPr>
        <w:drawing>
          <wp:inline distT="114300" distB="114300" distL="114300" distR="114300" wp14:anchorId="722C2842" wp14:editId="23115FBE">
            <wp:extent cx="2871788" cy="2342774"/>
            <wp:effectExtent l="0" t="0" r="0" b="0"/>
            <wp:docPr id="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
                    <a:srcRect/>
                    <a:stretch>
                      <a:fillRect/>
                    </a:stretch>
                  </pic:blipFill>
                  <pic:spPr>
                    <a:xfrm>
                      <a:off x="0" y="0"/>
                      <a:ext cx="2871788" cy="2342774"/>
                    </a:xfrm>
                    <a:prstGeom prst="rect">
                      <a:avLst/>
                    </a:prstGeom>
                    <a:ln/>
                  </pic:spPr>
                </pic:pic>
              </a:graphicData>
            </a:graphic>
          </wp:inline>
        </w:drawing>
      </w:r>
    </w:p>
    <w:p w14:paraId="0A188AAA" w14:textId="77777777" w:rsidR="00F77356" w:rsidRDefault="00F77356">
      <w:pPr>
        <w:contextualSpacing w:val="0"/>
        <w:rPr>
          <w:sz w:val="20"/>
          <w:szCs w:val="20"/>
        </w:rPr>
      </w:pPr>
    </w:p>
    <w:p w14:paraId="48FF9233" w14:textId="6F1834F5" w:rsidR="00CE606A" w:rsidRDefault="00A53CC1" w:rsidP="004C647A">
      <w:pPr>
        <w:ind w:left="720"/>
        <w:contextualSpacing w:val="0"/>
        <w:jc w:val="center"/>
        <w:outlineLvl w:val="0"/>
        <w:rPr>
          <w:sz w:val="20"/>
          <w:szCs w:val="20"/>
        </w:rPr>
      </w:pPr>
      <w:r>
        <w:rPr>
          <w:sz w:val="20"/>
          <w:szCs w:val="20"/>
        </w:rPr>
        <w:t xml:space="preserve">Figure 5. </w:t>
      </w:r>
      <w:r w:rsidR="00F17722">
        <w:rPr>
          <w:sz w:val="20"/>
          <w:szCs w:val="20"/>
        </w:rPr>
        <w:t xml:space="preserve">SEM Images of </w:t>
      </w:r>
      <w:r>
        <w:rPr>
          <w:sz w:val="20"/>
          <w:szCs w:val="20"/>
        </w:rPr>
        <w:t>Sulfur-loaded CNT Threads</w:t>
      </w:r>
    </w:p>
    <w:p w14:paraId="0F989050" w14:textId="77777777" w:rsidR="00A53CC1" w:rsidRDefault="00A53CC1">
      <w:pPr>
        <w:ind w:left="720"/>
        <w:contextualSpacing w:val="0"/>
        <w:jc w:val="center"/>
        <w:rPr>
          <w:sz w:val="20"/>
          <w:szCs w:val="20"/>
        </w:rPr>
      </w:pPr>
    </w:p>
    <w:p w14:paraId="6AE5021C" w14:textId="77777777" w:rsidR="00CE606A" w:rsidRDefault="00A53CC1" w:rsidP="004C647A">
      <w:pPr>
        <w:ind w:left="720"/>
        <w:contextualSpacing w:val="0"/>
        <w:outlineLvl w:val="0"/>
        <w:rPr>
          <w:b/>
          <w:i/>
          <w:sz w:val="20"/>
          <w:szCs w:val="20"/>
        </w:rPr>
      </w:pPr>
      <w:r>
        <w:rPr>
          <w:sz w:val="20"/>
          <w:szCs w:val="20"/>
        </w:rPr>
        <w:tab/>
      </w:r>
      <w:r>
        <w:rPr>
          <w:b/>
          <w:sz w:val="20"/>
          <w:szCs w:val="20"/>
        </w:rPr>
        <w:t>5.2.2</w:t>
      </w:r>
      <w:r>
        <w:rPr>
          <w:b/>
          <w:i/>
          <w:sz w:val="20"/>
          <w:szCs w:val="20"/>
        </w:rPr>
        <w:t xml:space="preserve"> Characterization of Densified CNT Threads</w:t>
      </w:r>
    </w:p>
    <w:p w14:paraId="6E8EDD16" w14:textId="77777777" w:rsidR="00CE606A" w:rsidRDefault="00CE606A">
      <w:pPr>
        <w:ind w:left="720"/>
        <w:contextualSpacing w:val="0"/>
        <w:rPr>
          <w:sz w:val="20"/>
          <w:szCs w:val="20"/>
        </w:rPr>
      </w:pPr>
    </w:p>
    <w:p w14:paraId="79C48B00" w14:textId="1076AEB4" w:rsidR="00CE606A" w:rsidRDefault="00A53CC1">
      <w:pPr>
        <w:ind w:left="1440" w:firstLine="720"/>
        <w:contextualSpacing w:val="0"/>
        <w:rPr>
          <w:sz w:val="20"/>
          <w:szCs w:val="20"/>
        </w:rPr>
      </w:pPr>
      <w:r>
        <w:rPr>
          <w:sz w:val="20"/>
          <w:szCs w:val="20"/>
        </w:rPr>
        <w:t>Densified CNT thread</w:t>
      </w:r>
      <w:r w:rsidR="008F70D5">
        <w:rPr>
          <w:sz w:val="20"/>
          <w:szCs w:val="20"/>
        </w:rPr>
        <w:t>s</w:t>
      </w:r>
      <w:r>
        <w:rPr>
          <w:sz w:val="20"/>
          <w:szCs w:val="20"/>
        </w:rPr>
        <w:t xml:space="preserve"> were </w:t>
      </w:r>
      <w:r w:rsidR="008F70D5">
        <w:rPr>
          <w:sz w:val="20"/>
          <w:szCs w:val="20"/>
        </w:rPr>
        <w:t xml:space="preserve">prepared </w:t>
      </w:r>
      <w:r>
        <w:rPr>
          <w:sz w:val="20"/>
          <w:szCs w:val="20"/>
        </w:rPr>
        <w:t xml:space="preserve">from pristine CNT thread. These threads were synthesized from spinning 2 or 3 CNT arrays and then subsequently soaked in acetone for 3 hours. The threads made from 3 arrays were preferred as they had a larger diameter leading to increased strength. </w:t>
      </w:r>
    </w:p>
    <w:p w14:paraId="04158281" w14:textId="77777777" w:rsidR="00CE606A" w:rsidRDefault="00CE606A">
      <w:pPr>
        <w:ind w:left="720" w:firstLine="720"/>
        <w:contextualSpacing w:val="0"/>
        <w:rPr>
          <w:sz w:val="20"/>
          <w:szCs w:val="20"/>
        </w:rPr>
      </w:pPr>
    </w:p>
    <w:p w14:paraId="483C39F2" w14:textId="77777777" w:rsidR="00CE606A" w:rsidRDefault="00A53CC1" w:rsidP="004C647A">
      <w:pPr>
        <w:ind w:left="720" w:firstLine="720"/>
        <w:contextualSpacing w:val="0"/>
        <w:outlineLvl w:val="0"/>
        <w:rPr>
          <w:b/>
          <w:i/>
          <w:sz w:val="20"/>
          <w:szCs w:val="20"/>
        </w:rPr>
      </w:pPr>
      <w:r>
        <w:rPr>
          <w:b/>
          <w:sz w:val="20"/>
          <w:szCs w:val="20"/>
        </w:rPr>
        <w:t>5.2.3</w:t>
      </w:r>
      <w:r>
        <w:rPr>
          <w:b/>
          <w:i/>
          <w:sz w:val="20"/>
          <w:szCs w:val="20"/>
        </w:rPr>
        <w:t xml:space="preserve"> Characterization of Hybrid CNT Threads</w:t>
      </w:r>
    </w:p>
    <w:p w14:paraId="4987E3C3" w14:textId="77777777" w:rsidR="00CE606A" w:rsidRDefault="00CE606A">
      <w:pPr>
        <w:ind w:left="720" w:firstLine="720"/>
        <w:contextualSpacing w:val="0"/>
        <w:rPr>
          <w:sz w:val="20"/>
          <w:szCs w:val="20"/>
        </w:rPr>
      </w:pPr>
    </w:p>
    <w:p w14:paraId="7D398A6D" w14:textId="3418DA8D" w:rsidR="00CE606A" w:rsidRDefault="00A53CC1">
      <w:pPr>
        <w:ind w:left="1440" w:firstLine="720"/>
        <w:contextualSpacing w:val="0"/>
        <w:rPr>
          <w:sz w:val="20"/>
          <w:szCs w:val="20"/>
        </w:rPr>
      </w:pPr>
      <w:r>
        <w:rPr>
          <w:sz w:val="20"/>
          <w:szCs w:val="20"/>
        </w:rPr>
        <w:t xml:space="preserve">Hybrid CNT threads were </w:t>
      </w:r>
      <w:r w:rsidR="008F70D5">
        <w:rPr>
          <w:sz w:val="20"/>
          <w:szCs w:val="20"/>
        </w:rPr>
        <w:t xml:space="preserve">assembled </w:t>
      </w:r>
      <w:r>
        <w:rPr>
          <w:sz w:val="20"/>
          <w:szCs w:val="20"/>
        </w:rPr>
        <w:t xml:space="preserve">from sulfur-loaded CNT threads and densified CNT threads by using the spinning mechanism at varied pulling and spinning rates, as seen in Figure 6. A pulling rate of 1.6 mm/s and a spinning rate of 1,600 rpm proved to create a hybrid thread with undesired bunching, or tangling, of the densified and sulfur-loaded CNT threads (Figure 6a). Whereas a pulling rate of 1.9 mm/s and a spinning rate of 1,310 rpm did not cause bunching but was not uniformly spun (Figure 6b). Instead, at these rates, the sulfur-loaded CNT thread and the densified CNT thread were observed to be randomly spun around each other, alternating which thread was primarily wrapped around the other. A pulling rate of 1.2 mm/s and a spinning rate of 1,310 rpm proved to provide uniformity of the densified CNT thread wrapped around the sulfur-loaded CNT thread (Figure 6c). This pattern of wrapping likely occurred as the sulfur-loaded CNT thread had a larger diameter than the densified CNT thread. While these pulling and spinning rates provided the best uniformity, it is preferred for the sulfur-loaded CNT thread to be wrapped around the densified CNT thread in order for the maximum load to be placed on the stronger, densified CNT thread and increase the hybrid cathode tensile strength. </w:t>
      </w:r>
    </w:p>
    <w:p w14:paraId="23806897" w14:textId="77777777" w:rsidR="00CE606A" w:rsidRDefault="00CE606A">
      <w:pPr>
        <w:ind w:left="1440" w:firstLine="720"/>
        <w:contextualSpacing w:val="0"/>
        <w:rPr>
          <w:sz w:val="20"/>
          <w:szCs w:val="20"/>
        </w:rPr>
      </w:pPr>
    </w:p>
    <w:p w14:paraId="4669FA2E" w14:textId="77777777" w:rsidR="007D6773" w:rsidRDefault="00A53CC1">
      <w:pPr>
        <w:contextualSpacing w:val="0"/>
        <w:jc w:val="center"/>
        <w:rPr>
          <w:sz w:val="20"/>
          <w:szCs w:val="20"/>
        </w:rPr>
      </w:pPr>
      <w:r>
        <w:rPr>
          <w:sz w:val="20"/>
          <w:szCs w:val="20"/>
        </w:rPr>
        <w:t xml:space="preserve">a) </w:t>
      </w:r>
      <w:r>
        <w:rPr>
          <w:noProof/>
          <w:sz w:val="20"/>
          <w:szCs w:val="20"/>
          <w:lang w:val="en-US"/>
        </w:rPr>
        <w:drawing>
          <wp:inline distT="114300" distB="114300" distL="114300" distR="114300" wp14:anchorId="6C92C7EC" wp14:editId="560CA903">
            <wp:extent cx="2634518" cy="2147888"/>
            <wp:effectExtent l="0" t="0" r="0" b="0"/>
            <wp:docPr id="1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3"/>
                    <a:srcRect/>
                    <a:stretch>
                      <a:fillRect/>
                    </a:stretch>
                  </pic:blipFill>
                  <pic:spPr>
                    <a:xfrm>
                      <a:off x="0" y="0"/>
                      <a:ext cx="2634518" cy="2147888"/>
                    </a:xfrm>
                    <a:prstGeom prst="rect">
                      <a:avLst/>
                    </a:prstGeom>
                    <a:ln/>
                  </pic:spPr>
                </pic:pic>
              </a:graphicData>
            </a:graphic>
          </wp:inline>
        </w:drawing>
      </w:r>
      <w:r>
        <w:rPr>
          <w:sz w:val="20"/>
          <w:szCs w:val="20"/>
        </w:rPr>
        <w:t xml:space="preserve">    b)</w:t>
      </w:r>
      <w:r>
        <w:rPr>
          <w:noProof/>
          <w:sz w:val="20"/>
          <w:szCs w:val="20"/>
          <w:lang w:val="en-US"/>
        </w:rPr>
        <w:drawing>
          <wp:inline distT="114300" distB="114300" distL="114300" distR="114300" wp14:anchorId="3EBCB0BB" wp14:editId="67D4CB33">
            <wp:extent cx="2649730" cy="2147888"/>
            <wp:effectExtent l="0" t="0" r="0" b="0"/>
            <wp:docPr id="1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4"/>
                    <a:srcRect/>
                    <a:stretch>
                      <a:fillRect/>
                    </a:stretch>
                  </pic:blipFill>
                  <pic:spPr>
                    <a:xfrm>
                      <a:off x="0" y="0"/>
                      <a:ext cx="2649730" cy="2147888"/>
                    </a:xfrm>
                    <a:prstGeom prst="rect">
                      <a:avLst/>
                    </a:prstGeom>
                    <a:ln/>
                  </pic:spPr>
                </pic:pic>
              </a:graphicData>
            </a:graphic>
          </wp:inline>
        </w:drawing>
      </w:r>
      <w:r>
        <w:rPr>
          <w:sz w:val="20"/>
          <w:szCs w:val="20"/>
        </w:rPr>
        <w:t xml:space="preserve">   </w:t>
      </w:r>
    </w:p>
    <w:p w14:paraId="46CF69D6" w14:textId="77777777" w:rsidR="002456D4" w:rsidRDefault="00A53CC1" w:rsidP="002456D4">
      <w:pPr>
        <w:contextualSpacing w:val="0"/>
        <w:jc w:val="center"/>
        <w:rPr>
          <w:sz w:val="20"/>
          <w:szCs w:val="20"/>
        </w:rPr>
      </w:pPr>
      <w:r>
        <w:rPr>
          <w:sz w:val="20"/>
          <w:szCs w:val="20"/>
        </w:rPr>
        <w:t>c)</w:t>
      </w:r>
      <w:r>
        <w:rPr>
          <w:noProof/>
          <w:sz w:val="20"/>
          <w:szCs w:val="20"/>
          <w:lang w:val="en-US"/>
        </w:rPr>
        <w:drawing>
          <wp:inline distT="114300" distB="114300" distL="114300" distR="114300" wp14:anchorId="6984587D" wp14:editId="1543A202">
            <wp:extent cx="2677322" cy="2176463"/>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5"/>
                    <a:srcRect/>
                    <a:stretch>
                      <a:fillRect/>
                    </a:stretch>
                  </pic:blipFill>
                  <pic:spPr>
                    <a:xfrm>
                      <a:off x="0" y="0"/>
                      <a:ext cx="2677322" cy="2176463"/>
                    </a:xfrm>
                    <a:prstGeom prst="rect">
                      <a:avLst/>
                    </a:prstGeom>
                    <a:ln/>
                  </pic:spPr>
                </pic:pic>
              </a:graphicData>
            </a:graphic>
          </wp:inline>
        </w:drawing>
      </w:r>
    </w:p>
    <w:p w14:paraId="7F41FE06" w14:textId="29F56925" w:rsidR="00CE606A" w:rsidRDefault="00A53CC1" w:rsidP="002456D4">
      <w:pPr>
        <w:contextualSpacing w:val="0"/>
        <w:jc w:val="center"/>
        <w:rPr>
          <w:sz w:val="20"/>
          <w:szCs w:val="20"/>
        </w:rPr>
      </w:pPr>
      <w:r>
        <w:rPr>
          <w:sz w:val="20"/>
          <w:szCs w:val="20"/>
        </w:rPr>
        <w:t>Figure 6. Hybrid CNT threads. a) pulling rate of 1.6 mm/s and a spinning rate of 1,060rpm.  b) pulling rate of 1.9 mm/s and a spinning rate of 1,310 rpm.   c)pulling rate of 1.2 mm/s and a spinning rate of 1,310 rpm</w:t>
      </w:r>
    </w:p>
    <w:p w14:paraId="21BB2172" w14:textId="77777777" w:rsidR="00CE606A" w:rsidRDefault="00CE606A">
      <w:pPr>
        <w:ind w:left="720" w:firstLine="720"/>
        <w:contextualSpacing w:val="0"/>
        <w:rPr>
          <w:sz w:val="20"/>
          <w:szCs w:val="20"/>
        </w:rPr>
      </w:pPr>
    </w:p>
    <w:p w14:paraId="22FED03B" w14:textId="77777777" w:rsidR="00CE606A" w:rsidRDefault="00A53CC1" w:rsidP="004C647A">
      <w:pPr>
        <w:ind w:left="720" w:firstLine="720"/>
        <w:contextualSpacing w:val="0"/>
        <w:outlineLvl w:val="0"/>
        <w:rPr>
          <w:b/>
          <w:i/>
          <w:sz w:val="20"/>
          <w:szCs w:val="20"/>
        </w:rPr>
      </w:pPr>
      <w:r>
        <w:rPr>
          <w:b/>
          <w:sz w:val="20"/>
          <w:szCs w:val="20"/>
        </w:rPr>
        <w:lastRenderedPageBreak/>
        <w:t xml:space="preserve">5.2.4 </w:t>
      </w:r>
      <w:r>
        <w:rPr>
          <w:b/>
          <w:i/>
          <w:sz w:val="20"/>
          <w:szCs w:val="20"/>
        </w:rPr>
        <w:t>Electrochemical Impedance Spectroscopy</w:t>
      </w:r>
      <w:r>
        <w:rPr>
          <w:b/>
          <w:sz w:val="20"/>
          <w:szCs w:val="20"/>
        </w:rPr>
        <w:t xml:space="preserve"> </w:t>
      </w:r>
      <w:r>
        <w:rPr>
          <w:b/>
          <w:i/>
          <w:sz w:val="20"/>
          <w:szCs w:val="20"/>
        </w:rPr>
        <w:t>Testing</w:t>
      </w:r>
    </w:p>
    <w:p w14:paraId="24873BA8" w14:textId="77777777" w:rsidR="00CE606A" w:rsidRDefault="00CE606A">
      <w:pPr>
        <w:ind w:left="720" w:firstLine="720"/>
        <w:contextualSpacing w:val="0"/>
        <w:rPr>
          <w:sz w:val="20"/>
          <w:szCs w:val="20"/>
        </w:rPr>
      </w:pPr>
    </w:p>
    <w:p w14:paraId="730855CC" w14:textId="6E38A6CF" w:rsidR="00CE606A" w:rsidRDefault="00A53CC1">
      <w:pPr>
        <w:ind w:left="1440" w:firstLine="720"/>
        <w:contextualSpacing w:val="0"/>
        <w:rPr>
          <w:sz w:val="20"/>
          <w:szCs w:val="20"/>
        </w:rPr>
      </w:pPr>
      <w:r>
        <w:rPr>
          <w:sz w:val="20"/>
          <w:szCs w:val="20"/>
        </w:rPr>
        <w:t xml:space="preserve">Coin cell batteries containing sulfur-loaded CNT thread cathodes and hybrid CNT thread cathodes were assembled. EIS testing was then completed on both cathodes, as shown in Figure 7. </w:t>
      </w:r>
      <w:r w:rsidR="0032744B">
        <w:rPr>
          <w:sz w:val="20"/>
          <w:szCs w:val="20"/>
        </w:rPr>
        <w:t xml:space="preserve">The coin cell containing the sulfur-loaded cathode was found to have an electrolyte and electrode resistance of 989 ohms, and the coin cell containing the hybrid cathode had an electrolyte and electrode resistance of only 32.8 ohms. </w:t>
      </w:r>
      <w:r>
        <w:rPr>
          <w:sz w:val="20"/>
          <w:szCs w:val="20"/>
        </w:rPr>
        <w:t>The hybrid cathode resistance was found to be</w:t>
      </w:r>
      <w:r w:rsidR="0032744B">
        <w:rPr>
          <w:sz w:val="20"/>
          <w:szCs w:val="20"/>
        </w:rPr>
        <w:t xml:space="preserve"> approximately</w:t>
      </w:r>
      <w:r>
        <w:rPr>
          <w:sz w:val="20"/>
          <w:szCs w:val="20"/>
        </w:rPr>
        <w:t xml:space="preserve"> 30x less than the original sulfur-loaded cathode. Therefore, the hybrid CNT thread cathode is 30x more conductive than the sulfur-loaded CNT thread cathode. </w:t>
      </w:r>
    </w:p>
    <w:p w14:paraId="21D0750A" w14:textId="77777777" w:rsidR="00CE606A" w:rsidRDefault="00A53CC1">
      <w:pPr>
        <w:ind w:left="-720" w:right="-720"/>
        <w:contextualSpacing w:val="0"/>
        <w:jc w:val="center"/>
        <w:rPr>
          <w:sz w:val="20"/>
          <w:szCs w:val="20"/>
        </w:rPr>
      </w:pPr>
      <w:r>
        <w:rPr>
          <w:noProof/>
          <w:sz w:val="20"/>
          <w:szCs w:val="20"/>
          <w:lang w:val="en-US"/>
        </w:rPr>
        <w:drawing>
          <wp:inline distT="114300" distB="114300" distL="114300" distR="114300" wp14:anchorId="5EAADE19" wp14:editId="5C1747D6">
            <wp:extent cx="6324600" cy="2481263"/>
            <wp:effectExtent l="0" t="0" r="0" b="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6324600" cy="2481263"/>
                    </a:xfrm>
                    <a:prstGeom prst="rect">
                      <a:avLst/>
                    </a:prstGeom>
                    <a:ln/>
                  </pic:spPr>
                </pic:pic>
              </a:graphicData>
            </a:graphic>
          </wp:inline>
        </w:drawing>
      </w:r>
    </w:p>
    <w:p w14:paraId="5526B2E9" w14:textId="77777777" w:rsidR="00CE606A" w:rsidRDefault="00A53CC1" w:rsidP="004C647A">
      <w:pPr>
        <w:contextualSpacing w:val="0"/>
        <w:jc w:val="center"/>
        <w:outlineLvl w:val="0"/>
        <w:rPr>
          <w:sz w:val="20"/>
          <w:szCs w:val="20"/>
        </w:rPr>
      </w:pPr>
      <w:r>
        <w:rPr>
          <w:sz w:val="20"/>
          <w:szCs w:val="20"/>
        </w:rPr>
        <w:t>Figure 7. EIS testing for sulfur-loaded CNT thread and hybrid CNT thread</w:t>
      </w:r>
    </w:p>
    <w:p w14:paraId="48AA69EA" w14:textId="77777777" w:rsidR="00CE606A" w:rsidRDefault="00CE606A">
      <w:pPr>
        <w:contextualSpacing w:val="0"/>
        <w:rPr>
          <w:sz w:val="20"/>
          <w:szCs w:val="20"/>
        </w:rPr>
      </w:pPr>
    </w:p>
    <w:p w14:paraId="4CAE049B" w14:textId="77777777" w:rsidR="00CE606A" w:rsidRDefault="00A53CC1" w:rsidP="004C647A">
      <w:pPr>
        <w:ind w:left="1440"/>
        <w:contextualSpacing w:val="0"/>
        <w:outlineLvl w:val="0"/>
        <w:rPr>
          <w:b/>
          <w:i/>
          <w:sz w:val="20"/>
          <w:szCs w:val="20"/>
        </w:rPr>
      </w:pPr>
      <w:r>
        <w:rPr>
          <w:b/>
          <w:sz w:val="20"/>
          <w:szCs w:val="20"/>
        </w:rPr>
        <w:t xml:space="preserve">5.2.5 </w:t>
      </w:r>
      <w:r>
        <w:rPr>
          <w:b/>
          <w:i/>
          <w:sz w:val="20"/>
          <w:szCs w:val="20"/>
        </w:rPr>
        <w:t>Tensile Strength Testing</w:t>
      </w:r>
    </w:p>
    <w:p w14:paraId="4AF39CE7" w14:textId="77777777" w:rsidR="00CE606A" w:rsidRDefault="00CE606A">
      <w:pPr>
        <w:ind w:left="1440"/>
        <w:contextualSpacing w:val="0"/>
        <w:rPr>
          <w:sz w:val="20"/>
          <w:szCs w:val="20"/>
        </w:rPr>
      </w:pPr>
    </w:p>
    <w:p w14:paraId="7ED727A6" w14:textId="3A9E1FA1" w:rsidR="00CE606A" w:rsidRDefault="00A53CC1">
      <w:pPr>
        <w:ind w:left="1440"/>
        <w:contextualSpacing w:val="0"/>
        <w:rPr>
          <w:sz w:val="20"/>
          <w:szCs w:val="20"/>
        </w:rPr>
      </w:pPr>
      <w:r>
        <w:rPr>
          <w:sz w:val="20"/>
          <w:szCs w:val="20"/>
        </w:rPr>
        <w:tab/>
        <w:t>The sulfur-loaded CNT threads and densified CNT threads were used for tensile strength testing. The densified CNT thread was shown to have a 1.4x higher tensile strength when compared to the sulfur-loaded CNT thread, as shown in Figure 8. The tensile strength of a hybrid CNT thread cathode with</w:t>
      </w:r>
      <w:r w:rsidR="0032744B">
        <w:rPr>
          <w:sz w:val="20"/>
          <w:szCs w:val="20"/>
        </w:rPr>
        <w:t xml:space="preserve"> both</w:t>
      </w:r>
      <w:r>
        <w:rPr>
          <w:sz w:val="20"/>
          <w:szCs w:val="20"/>
        </w:rPr>
        <w:t xml:space="preserve"> the sulfur-loaded CNT thread wrapped around the densified CNT thread would be greater than a cathode with only the sulfur-loaded CNT thread</w:t>
      </w:r>
      <w:r w:rsidR="0032744B">
        <w:rPr>
          <w:sz w:val="20"/>
          <w:szCs w:val="20"/>
        </w:rPr>
        <w:t xml:space="preserve"> with the same cross-sectional area.</w:t>
      </w:r>
    </w:p>
    <w:p w14:paraId="1F19146D" w14:textId="77777777" w:rsidR="00CE606A" w:rsidRDefault="00CE606A">
      <w:pPr>
        <w:ind w:left="1440"/>
        <w:contextualSpacing w:val="0"/>
        <w:rPr>
          <w:sz w:val="20"/>
          <w:szCs w:val="20"/>
        </w:rPr>
      </w:pPr>
    </w:p>
    <w:p w14:paraId="20315CA9" w14:textId="77777777" w:rsidR="00CE606A" w:rsidRDefault="00A53CC1">
      <w:pPr>
        <w:contextualSpacing w:val="0"/>
        <w:jc w:val="center"/>
        <w:rPr>
          <w:sz w:val="20"/>
          <w:szCs w:val="20"/>
        </w:rPr>
      </w:pPr>
      <w:r>
        <w:rPr>
          <w:noProof/>
          <w:sz w:val="20"/>
          <w:szCs w:val="20"/>
          <w:lang w:val="en-US"/>
        </w:rPr>
        <w:lastRenderedPageBreak/>
        <w:drawing>
          <wp:inline distT="114300" distB="114300" distL="114300" distR="114300" wp14:anchorId="042BC605" wp14:editId="1E586929">
            <wp:extent cx="4171950" cy="3355482"/>
            <wp:effectExtent l="0" t="0" r="0" b="0"/>
            <wp:docPr id="1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7"/>
                    <a:srcRect/>
                    <a:stretch>
                      <a:fillRect/>
                    </a:stretch>
                  </pic:blipFill>
                  <pic:spPr>
                    <a:xfrm>
                      <a:off x="0" y="0"/>
                      <a:ext cx="4171950" cy="3355482"/>
                    </a:xfrm>
                    <a:prstGeom prst="rect">
                      <a:avLst/>
                    </a:prstGeom>
                    <a:ln/>
                  </pic:spPr>
                </pic:pic>
              </a:graphicData>
            </a:graphic>
          </wp:inline>
        </w:drawing>
      </w:r>
    </w:p>
    <w:p w14:paraId="20BC88AD" w14:textId="77777777" w:rsidR="00CE606A" w:rsidRDefault="00A53CC1" w:rsidP="004C647A">
      <w:pPr>
        <w:contextualSpacing w:val="0"/>
        <w:jc w:val="center"/>
        <w:outlineLvl w:val="0"/>
        <w:rPr>
          <w:sz w:val="20"/>
          <w:szCs w:val="20"/>
        </w:rPr>
      </w:pPr>
      <w:r>
        <w:rPr>
          <w:sz w:val="20"/>
          <w:szCs w:val="20"/>
        </w:rPr>
        <w:t xml:space="preserve">Figure 8. Tensile Strength Testing </w:t>
      </w:r>
    </w:p>
    <w:p w14:paraId="7BD4210C" w14:textId="77777777" w:rsidR="00CE606A" w:rsidRDefault="00CE606A">
      <w:pPr>
        <w:ind w:left="1440"/>
        <w:contextualSpacing w:val="0"/>
        <w:rPr>
          <w:b/>
          <w:sz w:val="20"/>
          <w:szCs w:val="20"/>
        </w:rPr>
      </w:pPr>
    </w:p>
    <w:p w14:paraId="1404BF26" w14:textId="77777777" w:rsidR="00CE606A" w:rsidRDefault="00A53CC1" w:rsidP="004C647A">
      <w:pPr>
        <w:ind w:left="1440"/>
        <w:contextualSpacing w:val="0"/>
        <w:outlineLvl w:val="0"/>
        <w:rPr>
          <w:b/>
          <w:i/>
          <w:sz w:val="20"/>
          <w:szCs w:val="20"/>
        </w:rPr>
      </w:pPr>
      <w:r>
        <w:rPr>
          <w:b/>
          <w:sz w:val="20"/>
          <w:szCs w:val="20"/>
        </w:rPr>
        <w:t xml:space="preserve">5.2.6 </w:t>
      </w:r>
      <w:r>
        <w:rPr>
          <w:b/>
          <w:i/>
          <w:sz w:val="20"/>
          <w:szCs w:val="20"/>
        </w:rPr>
        <w:t>Battery Cycling Testing</w:t>
      </w:r>
    </w:p>
    <w:p w14:paraId="1525DCF7" w14:textId="77777777" w:rsidR="00CE606A" w:rsidRDefault="00CE606A">
      <w:pPr>
        <w:ind w:left="1440"/>
        <w:contextualSpacing w:val="0"/>
        <w:rPr>
          <w:sz w:val="20"/>
          <w:szCs w:val="20"/>
        </w:rPr>
      </w:pPr>
    </w:p>
    <w:p w14:paraId="689AA022" w14:textId="5F304066" w:rsidR="00CE606A" w:rsidRDefault="00A53CC1">
      <w:pPr>
        <w:ind w:left="1440"/>
        <w:contextualSpacing w:val="0"/>
        <w:rPr>
          <w:sz w:val="20"/>
          <w:szCs w:val="20"/>
        </w:rPr>
      </w:pPr>
      <w:r>
        <w:rPr>
          <w:sz w:val="20"/>
          <w:szCs w:val="20"/>
        </w:rPr>
        <w:tab/>
        <w:t xml:space="preserve">Coin cell batteries with sulfur-loaded CNT thread cathodes and hybrid CNT thread cathodes were assembled. These coin cell batteries were then used for battery cycling testing at different currents, or C-rates, as shown in Figure 9. This testing demonstrated a significantly higher capacity for the hybrid thread cathode for the first 5 cycles at the lowest current. As the cycling testing continued at </w:t>
      </w:r>
      <w:r w:rsidR="00CE4419">
        <w:rPr>
          <w:sz w:val="20"/>
          <w:szCs w:val="20"/>
        </w:rPr>
        <w:t>higher</w:t>
      </w:r>
      <w:r>
        <w:rPr>
          <w:sz w:val="20"/>
          <w:szCs w:val="20"/>
        </w:rPr>
        <w:t xml:space="preserve"> currents, the hybrid CNT thread cathode continued to have an overall higher capacity as compared to the sulfur-loaded CNT thread cathode. </w:t>
      </w:r>
    </w:p>
    <w:p w14:paraId="0EFE1F3B" w14:textId="77777777" w:rsidR="00CE606A" w:rsidRDefault="00A53CC1">
      <w:pPr>
        <w:contextualSpacing w:val="0"/>
        <w:jc w:val="center"/>
        <w:rPr>
          <w:sz w:val="20"/>
          <w:szCs w:val="20"/>
        </w:rPr>
      </w:pPr>
      <w:r>
        <w:rPr>
          <w:noProof/>
          <w:sz w:val="20"/>
          <w:szCs w:val="20"/>
          <w:lang w:val="en-US"/>
        </w:rPr>
        <w:lastRenderedPageBreak/>
        <w:drawing>
          <wp:inline distT="114300" distB="114300" distL="114300" distR="114300" wp14:anchorId="40C71E57" wp14:editId="31E3BE48">
            <wp:extent cx="4376738" cy="435406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4376738" cy="4354060"/>
                    </a:xfrm>
                    <a:prstGeom prst="rect">
                      <a:avLst/>
                    </a:prstGeom>
                    <a:ln/>
                  </pic:spPr>
                </pic:pic>
              </a:graphicData>
            </a:graphic>
          </wp:inline>
        </w:drawing>
      </w:r>
    </w:p>
    <w:p w14:paraId="4600DCF8" w14:textId="77777777" w:rsidR="00CE606A" w:rsidRDefault="00A53CC1" w:rsidP="004C647A">
      <w:pPr>
        <w:contextualSpacing w:val="0"/>
        <w:jc w:val="center"/>
        <w:outlineLvl w:val="0"/>
        <w:rPr>
          <w:sz w:val="20"/>
          <w:szCs w:val="20"/>
        </w:rPr>
      </w:pPr>
      <w:r>
        <w:rPr>
          <w:sz w:val="20"/>
          <w:szCs w:val="20"/>
        </w:rPr>
        <w:t>Figure 9. Battery Cycling Testing</w:t>
      </w:r>
    </w:p>
    <w:p w14:paraId="2A29FB53" w14:textId="77777777" w:rsidR="00CE606A" w:rsidRDefault="00CE606A">
      <w:pPr>
        <w:contextualSpacing w:val="0"/>
        <w:jc w:val="center"/>
        <w:rPr>
          <w:sz w:val="20"/>
          <w:szCs w:val="20"/>
        </w:rPr>
      </w:pPr>
    </w:p>
    <w:p w14:paraId="279B61D7" w14:textId="77777777" w:rsidR="00CE606A" w:rsidRDefault="00A53CC1" w:rsidP="004C647A">
      <w:pPr>
        <w:contextualSpacing w:val="0"/>
        <w:outlineLvl w:val="0"/>
        <w:rPr>
          <w:b/>
          <w:sz w:val="20"/>
          <w:szCs w:val="20"/>
        </w:rPr>
      </w:pPr>
      <w:r>
        <w:rPr>
          <w:b/>
          <w:sz w:val="20"/>
          <w:szCs w:val="20"/>
        </w:rPr>
        <w:t>6. CONCLUSIONS</w:t>
      </w:r>
    </w:p>
    <w:p w14:paraId="0F0541E9" w14:textId="77777777" w:rsidR="00CE606A" w:rsidRDefault="00CE606A">
      <w:pPr>
        <w:contextualSpacing w:val="0"/>
        <w:rPr>
          <w:b/>
          <w:sz w:val="20"/>
          <w:szCs w:val="20"/>
        </w:rPr>
      </w:pPr>
    </w:p>
    <w:p w14:paraId="57BE4216" w14:textId="38851EAD" w:rsidR="00CE606A" w:rsidRDefault="00A53CC1">
      <w:pPr>
        <w:contextualSpacing w:val="0"/>
        <w:rPr>
          <w:sz w:val="20"/>
          <w:szCs w:val="20"/>
        </w:rPr>
      </w:pPr>
      <w:r>
        <w:rPr>
          <w:sz w:val="20"/>
          <w:szCs w:val="20"/>
        </w:rPr>
        <w:tab/>
        <w:t xml:space="preserve">The goal of </w:t>
      </w:r>
      <w:r w:rsidR="008F70D5">
        <w:rPr>
          <w:sz w:val="20"/>
          <w:szCs w:val="20"/>
        </w:rPr>
        <w:t xml:space="preserve">assembling </w:t>
      </w:r>
      <w:r>
        <w:rPr>
          <w:sz w:val="20"/>
          <w:szCs w:val="20"/>
        </w:rPr>
        <w:t>a flexible cathode for a lithium-sulfur battery with a high</w:t>
      </w:r>
      <w:r w:rsidR="00CE4419">
        <w:rPr>
          <w:sz w:val="20"/>
          <w:szCs w:val="20"/>
        </w:rPr>
        <w:t>er</w:t>
      </w:r>
      <w:r>
        <w:rPr>
          <w:sz w:val="20"/>
          <w:szCs w:val="20"/>
        </w:rPr>
        <w:t xml:space="preserve"> conductivity and tensile strength was successful in terms of characterization testing of the hybrid CNT thread cathode as compared to the sulfur-loaded CNT thread cathode. The EIS testing showed increased conductivity of the hybrid CNT thread cathode by demonstrating a decrease in the resistance of the cathode. The battery cycling testing showed increased capacity over various charging and discharging cycles. Obtaining higher tensile strength for the hybrid cathode was successful through tensile testing. This testing showed the densified CNT thread to have a higher tensile strength than the original sulfur-loaded CNT thread and by combining the densified and sulfur-loaded CNT threads a higher tensile strength will be achieved. Additionally, the tensile strength testing showed the densified CNT thread could be stretched up to 5x more than the sulfur-loaded CNT thread before breaking, making the hybrid thread more functional for a fiber battery. </w:t>
      </w:r>
    </w:p>
    <w:p w14:paraId="38FA39E8" w14:textId="77777777" w:rsidR="00CE606A" w:rsidRDefault="00CE606A">
      <w:pPr>
        <w:contextualSpacing w:val="0"/>
        <w:rPr>
          <w:sz w:val="20"/>
          <w:szCs w:val="20"/>
        </w:rPr>
      </w:pPr>
    </w:p>
    <w:p w14:paraId="728C530B" w14:textId="77777777" w:rsidR="00CE606A" w:rsidRDefault="00A53CC1" w:rsidP="004C647A">
      <w:pPr>
        <w:contextualSpacing w:val="0"/>
        <w:outlineLvl w:val="0"/>
        <w:rPr>
          <w:b/>
          <w:sz w:val="20"/>
          <w:szCs w:val="20"/>
        </w:rPr>
      </w:pPr>
      <w:r>
        <w:rPr>
          <w:b/>
          <w:sz w:val="20"/>
          <w:szCs w:val="20"/>
        </w:rPr>
        <w:t>7. RECOMMENDATIONS</w:t>
      </w:r>
    </w:p>
    <w:p w14:paraId="0C5ABE11" w14:textId="77777777" w:rsidR="00CE606A" w:rsidRDefault="00CE606A">
      <w:pPr>
        <w:contextualSpacing w:val="0"/>
        <w:rPr>
          <w:b/>
          <w:sz w:val="20"/>
          <w:szCs w:val="20"/>
        </w:rPr>
      </w:pPr>
    </w:p>
    <w:p w14:paraId="103A4967" w14:textId="77777777" w:rsidR="00CE606A" w:rsidRDefault="00A53CC1">
      <w:pPr>
        <w:contextualSpacing w:val="0"/>
        <w:rPr>
          <w:sz w:val="20"/>
          <w:szCs w:val="20"/>
        </w:rPr>
      </w:pPr>
      <w:r>
        <w:rPr>
          <w:b/>
          <w:sz w:val="20"/>
          <w:szCs w:val="20"/>
        </w:rPr>
        <w:tab/>
      </w:r>
      <w:r>
        <w:rPr>
          <w:sz w:val="20"/>
          <w:szCs w:val="20"/>
        </w:rPr>
        <w:t xml:space="preserve">Recent efforts were aimed at increasing the electrical conductivity of the sulfur-based cathode of lithium-sulfur batteries. Further configurations of the cell components can be investigated in order to better capture the high theoretical capacity sulfur offers. Recommendations for future research also include different methods for synthesizing hybrid CNT thread cathodes with the sulfur-loaded CNT thread </w:t>
      </w:r>
      <w:r>
        <w:rPr>
          <w:sz w:val="20"/>
          <w:szCs w:val="20"/>
        </w:rPr>
        <w:lastRenderedPageBreak/>
        <w:t xml:space="preserve">wrapped around the densified CNT thread. This could be further investigated by wrapping a pristine CNT thread around a densified CNT thread and then completing the sulfur-melting infiltration.   </w:t>
      </w:r>
    </w:p>
    <w:p w14:paraId="271EA2E0" w14:textId="77777777" w:rsidR="00CE606A" w:rsidRDefault="00CE606A">
      <w:pPr>
        <w:contextualSpacing w:val="0"/>
        <w:rPr>
          <w:sz w:val="20"/>
          <w:szCs w:val="20"/>
        </w:rPr>
      </w:pPr>
    </w:p>
    <w:p w14:paraId="5D5B3687" w14:textId="77777777" w:rsidR="00CE606A" w:rsidRDefault="00A53CC1" w:rsidP="004C647A">
      <w:pPr>
        <w:contextualSpacing w:val="0"/>
        <w:outlineLvl w:val="0"/>
        <w:rPr>
          <w:sz w:val="20"/>
          <w:szCs w:val="20"/>
        </w:rPr>
      </w:pPr>
      <w:r>
        <w:rPr>
          <w:b/>
          <w:sz w:val="20"/>
          <w:szCs w:val="20"/>
        </w:rPr>
        <w:t>8. CLASSROOM IMPLEMENTATION PLAN</w:t>
      </w:r>
    </w:p>
    <w:p w14:paraId="0F47BA01" w14:textId="77777777" w:rsidR="00CE606A" w:rsidRDefault="00CE606A">
      <w:pPr>
        <w:ind w:firstLine="720"/>
        <w:contextualSpacing w:val="0"/>
        <w:rPr>
          <w:sz w:val="20"/>
          <w:szCs w:val="20"/>
        </w:rPr>
      </w:pPr>
    </w:p>
    <w:p w14:paraId="4DB76D7D" w14:textId="1DCE10FF" w:rsidR="00CE606A" w:rsidRDefault="00A53CC1">
      <w:pPr>
        <w:ind w:firstLine="720"/>
        <w:contextualSpacing w:val="0"/>
        <w:rPr>
          <w:sz w:val="20"/>
          <w:szCs w:val="20"/>
        </w:rPr>
      </w:pPr>
      <w:r>
        <w:rPr>
          <w:sz w:val="20"/>
          <w:szCs w:val="20"/>
        </w:rPr>
        <w:t>Megan’s classroom implementation is as follows. The unit that will be implemented is regarding criteria for optimal battery usage. To begin, students will be presented with several videos of sporting events, movies, and current events that will end at the climax; such as ending a video just before the winning goal of the World Cup. At the end of the videos an empty battery icon will flash as if the video cut off due to low battery. This hook will spark the students’ interest and lead into the Big Idea of battery capacity and usage. After this hook, students will analyze and evaluate their MacBook batteries to understand the MacBook’s capacity in order to create criterion for optimal use of the battery. Students will identify the main use of their school-given MacBook. Usage will range from school purposes to personal use to games or movies. Once students have identified the main use of their MacBooks, Lesson 1 will begin with the teacher presenting an equation to highlight the charge and current of a battery over a period of time. Given this equation students will rearrange the equation to highlight a desired variable. As part of Lesson 1, students will be introduced to the MacBook applications that will be used during MacBook testing for Activity 2. The applications that will be used are System Information, Activity Monitor and Battery Health. During Activity 2 students will have the opportunity to navigate the MacBook applications and lead into Lesson 2 where the students will interpret and create equations using tables and graphs.</w:t>
      </w:r>
      <w:r w:rsidR="00CE4419">
        <w:rPr>
          <w:sz w:val="20"/>
          <w:szCs w:val="20"/>
        </w:rPr>
        <w:t xml:space="preserve"> </w:t>
      </w:r>
      <w:r>
        <w:rPr>
          <w:sz w:val="20"/>
          <w:szCs w:val="20"/>
        </w:rPr>
        <w:t>This will be taught using the data students gather from the 1</w:t>
      </w:r>
      <w:r>
        <w:rPr>
          <w:sz w:val="20"/>
          <w:szCs w:val="20"/>
          <w:vertAlign w:val="superscript"/>
        </w:rPr>
        <w:t>st</w:t>
      </w:r>
      <w:r>
        <w:rPr>
          <w:sz w:val="20"/>
          <w:szCs w:val="20"/>
        </w:rPr>
        <w:t xml:space="preserve"> round of testing. This knowledge will then be reapplied during the 2</w:t>
      </w:r>
      <w:r>
        <w:rPr>
          <w:sz w:val="20"/>
          <w:szCs w:val="20"/>
          <w:vertAlign w:val="superscript"/>
        </w:rPr>
        <w:t>nd</w:t>
      </w:r>
      <w:r>
        <w:rPr>
          <w:sz w:val="20"/>
          <w:szCs w:val="20"/>
        </w:rPr>
        <w:t xml:space="preserve"> round of testing and comparisons will be made to assist the students in refining their optimal battery usage criteria. During round 1 of testing within Activity 3 students will work in their assigned groups and begin monitoring and recording the data about their MacBooks’ batteries. The data will be recorded into Google Sheets and these spreadsheets will be shared with the teacher to allow for formative grades to be given and progress to be checked throughout testing. Using the data from round 1, each group will develop a set of criterion for how to optimally utilize their MacBook batteries (reducing brightness, reducing sound, decreasing window size, etc.). Then during Activity 2 students will complete round 2 of testing by applying their developed criterion to improve the MacBook’s battery usage and retest their MacBook batteries using the same applications. Once students have obtained this data they will interpret their data and refine their optimal battery usage criteria. After their criterion is finalized student groups will present their data and criterion to the other groups. See Appendix IV for the unit and activity templates for Megan’s plan. </w:t>
      </w:r>
    </w:p>
    <w:p w14:paraId="10F025EF" w14:textId="77777777" w:rsidR="00CE606A" w:rsidRDefault="00CE606A">
      <w:pPr>
        <w:ind w:firstLine="720"/>
        <w:contextualSpacing w:val="0"/>
        <w:rPr>
          <w:sz w:val="20"/>
          <w:szCs w:val="20"/>
        </w:rPr>
      </w:pPr>
    </w:p>
    <w:p w14:paraId="67EC0D46" w14:textId="5E639390" w:rsidR="00CE606A" w:rsidRDefault="00A53CC1">
      <w:pPr>
        <w:ind w:firstLine="720"/>
        <w:contextualSpacing w:val="0"/>
        <w:rPr>
          <w:sz w:val="20"/>
          <w:szCs w:val="20"/>
        </w:rPr>
      </w:pPr>
      <w:r>
        <w:rPr>
          <w:sz w:val="20"/>
          <w:szCs w:val="20"/>
        </w:rPr>
        <w:t xml:space="preserve">Aaron’s classroom implementation is as follows. The unit that will be implemented focuses on the evaluation of lithium ion batteries which does not compromise safety or future cell performance.  Activity </w:t>
      </w:r>
      <w:r w:rsidR="00983697">
        <w:rPr>
          <w:sz w:val="20"/>
          <w:szCs w:val="20"/>
        </w:rPr>
        <w:t xml:space="preserve">1 </w:t>
      </w:r>
      <w:r>
        <w:rPr>
          <w:sz w:val="20"/>
          <w:szCs w:val="20"/>
        </w:rPr>
        <w:t xml:space="preserve"> uses the challenged-based learning (CBL) pedagogy to introduce the topic of battery evaluation to</w:t>
      </w:r>
      <w:r w:rsidR="00983697">
        <w:rPr>
          <w:sz w:val="20"/>
          <w:szCs w:val="20"/>
        </w:rPr>
        <w:t xml:space="preserve"> the students.  In activity 1 </w:t>
      </w:r>
      <w:r>
        <w:rPr>
          <w:sz w:val="20"/>
          <w:szCs w:val="20"/>
        </w:rPr>
        <w:t xml:space="preserve">the big idea and essential question is introduced through student investigation of disassembled laptop and power tool batteries and a YouTube video which discusses how recycled lithium-ion cells are used to store solar energy in homes.  Students will be challenged to design a process to test individual lithium-ion cells to determine which cells have more usable life and which cells will need to be recycled. Activity </w:t>
      </w:r>
      <w:r w:rsidR="00EE29E4">
        <w:rPr>
          <w:sz w:val="20"/>
          <w:szCs w:val="20"/>
        </w:rPr>
        <w:t>2</w:t>
      </w:r>
      <w:r>
        <w:rPr>
          <w:sz w:val="20"/>
          <w:szCs w:val="20"/>
        </w:rPr>
        <w:t xml:space="preserve"> uses both direct instruction and basic inquiry involving the basics of chemical batteries: safety, charging and discharging limits, voltage ranges, and series and parallel combinations of individual battery cells.  Activity </w:t>
      </w:r>
      <w:r w:rsidR="00983697">
        <w:rPr>
          <w:sz w:val="20"/>
          <w:szCs w:val="20"/>
        </w:rPr>
        <w:t>3</w:t>
      </w:r>
      <w:r>
        <w:rPr>
          <w:sz w:val="20"/>
          <w:szCs w:val="20"/>
        </w:rPr>
        <w:t xml:space="preserve"> enables students to create a conceptual understanding and the ability to test non-ideal chemical batteries.  In activity </w:t>
      </w:r>
      <w:r w:rsidR="00983697">
        <w:rPr>
          <w:sz w:val="20"/>
          <w:szCs w:val="20"/>
        </w:rPr>
        <w:t xml:space="preserve">3 </w:t>
      </w:r>
      <w:r>
        <w:rPr>
          <w:sz w:val="20"/>
          <w:szCs w:val="20"/>
        </w:rPr>
        <w:t xml:space="preserve">students are introduced to a simplified model of a chemical battery which involves an ideal voltage source (Emf) and an internal resistor. Student lab groups will then experimentally estimate the internal resistance of the battery and the Emf and document their data and analysis. In activity </w:t>
      </w:r>
      <w:r w:rsidR="00EE29E4">
        <w:rPr>
          <w:sz w:val="20"/>
          <w:szCs w:val="20"/>
        </w:rPr>
        <w:t>4</w:t>
      </w:r>
      <w:r>
        <w:rPr>
          <w:sz w:val="20"/>
          <w:szCs w:val="20"/>
        </w:rPr>
        <w:t xml:space="preserve"> the students will be using the engineering design process to design a process to test individual lithium-ion cells to determine which cells have more usable life and which cells will need to be </w:t>
      </w:r>
      <w:r>
        <w:rPr>
          <w:sz w:val="20"/>
          <w:szCs w:val="20"/>
        </w:rPr>
        <w:lastRenderedPageBreak/>
        <w:t xml:space="preserve">recycled.  The development of the battery testing process and battery testing results will be documented in a digital form using a Google doc.  After the final design of the testing process and the individual battery cell testing, each student group will present their final testing process and results.  Finally, in activity </w:t>
      </w:r>
      <w:r w:rsidR="00EE29E4">
        <w:rPr>
          <w:sz w:val="20"/>
          <w:szCs w:val="20"/>
        </w:rPr>
        <w:t>5</w:t>
      </w:r>
      <w:bookmarkStart w:id="0" w:name="_GoBack"/>
      <w:bookmarkEnd w:id="0"/>
      <w:r>
        <w:rPr>
          <w:sz w:val="20"/>
          <w:szCs w:val="20"/>
        </w:rPr>
        <w:t xml:space="preserve">, the students will use the tested lithium ion cells to construct a small portable battery pack which can be charged and discharged through standard USB cables.  </w:t>
      </w:r>
    </w:p>
    <w:p w14:paraId="65C63342" w14:textId="77777777" w:rsidR="00CE606A" w:rsidRDefault="00CE606A">
      <w:pPr>
        <w:contextualSpacing w:val="0"/>
        <w:rPr>
          <w:sz w:val="20"/>
          <w:szCs w:val="20"/>
        </w:rPr>
      </w:pPr>
    </w:p>
    <w:p w14:paraId="7FA95C57" w14:textId="77777777" w:rsidR="00CE606A" w:rsidRDefault="00A53CC1" w:rsidP="004C647A">
      <w:pPr>
        <w:contextualSpacing w:val="0"/>
        <w:outlineLvl w:val="0"/>
        <w:rPr>
          <w:sz w:val="20"/>
          <w:szCs w:val="20"/>
        </w:rPr>
      </w:pPr>
      <w:r>
        <w:rPr>
          <w:b/>
          <w:sz w:val="20"/>
          <w:szCs w:val="20"/>
        </w:rPr>
        <w:t>9. ACKNOWLEDGEMENTS</w:t>
      </w:r>
    </w:p>
    <w:p w14:paraId="1F486EFE" w14:textId="77777777" w:rsidR="00CE606A" w:rsidRDefault="00A53CC1">
      <w:pPr>
        <w:ind w:left="180" w:firstLine="540"/>
        <w:contextualSpacing w:val="0"/>
        <w:rPr>
          <w:sz w:val="20"/>
          <w:szCs w:val="20"/>
        </w:rPr>
      </w:pPr>
      <w:r>
        <w:rPr>
          <w:sz w:val="20"/>
          <w:szCs w:val="20"/>
        </w:rPr>
        <w:t xml:space="preserve">The authors of this paper would like to acknowledge and thank the National Science Foundation for their financial support throughout this study. They would also like to acknowledge the guidance provided by faculty mentors Dr. Noe Alvarez and Dr. Vesslin Shanov, and their Graduate Research Assistant, Yanbo Fang. Gratitude would also like to be extended to the RET Project Director and Principal Investigator, Dr. Anant R. Kukreti, RET Resource Person and Grant Coordinator, Debbie Liberi, and RET Resource Teacher, Mrs. Pamela Truesdell. The RET program is funded by the National Science Foundation, Grant ID# EEC-17110826: “Engineering Design Challenges and Research Experiences for Secondary and Community College Teachers.” Any opinions, findings, and conclusions or recommendations expressed in this material are those of the authors and do not necessarily reflect the views of the National Science Foundation. </w:t>
      </w:r>
    </w:p>
    <w:p w14:paraId="38D6C3A4" w14:textId="77777777" w:rsidR="00CE606A" w:rsidRDefault="00CE606A">
      <w:pPr>
        <w:contextualSpacing w:val="0"/>
        <w:rPr>
          <w:sz w:val="20"/>
          <w:szCs w:val="20"/>
        </w:rPr>
      </w:pPr>
    </w:p>
    <w:p w14:paraId="221C3B5A" w14:textId="77777777" w:rsidR="00CE606A" w:rsidRDefault="00A53CC1" w:rsidP="004C647A">
      <w:pPr>
        <w:contextualSpacing w:val="0"/>
        <w:outlineLvl w:val="0"/>
        <w:rPr>
          <w:sz w:val="20"/>
          <w:szCs w:val="20"/>
        </w:rPr>
      </w:pPr>
      <w:r>
        <w:rPr>
          <w:b/>
          <w:sz w:val="20"/>
          <w:szCs w:val="20"/>
        </w:rPr>
        <w:t>10. BIBLIOGRAPHY</w:t>
      </w:r>
      <w:r>
        <w:rPr>
          <w:sz w:val="20"/>
          <w:szCs w:val="20"/>
        </w:rPr>
        <w:t xml:space="preserve"> </w:t>
      </w:r>
    </w:p>
    <w:p w14:paraId="375F1EE2" w14:textId="77777777" w:rsidR="00F77356" w:rsidRDefault="00F77356">
      <w:pPr>
        <w:pBdr>
          <w:top w:val="nil"/>
          <w:left w:val="nil"/>
          <w:bottom w:val="nil"/>
          <w:right w:val="nil"/>
          <w:between w:val="nil"/>
        </w:pBdr>
        <w:ind w:left="180"/>
        <w:contextualSpacing w:val="0"/>
        <w:rPr>
          <w:sz w:val="20"/>
          <w:szCs w:val="20"/>
        </w:rPr>
      </w:pPr>
    </w:p>
    <w:p w14:paraId="7FB7B1C1" w14:textId="789E27C5" w:rsidR="00F77356" w:rsidRPr="00F77356" w:rsidRDefault="00F77356">
      <w:pPr>
        <w:pBdr>
          <w:top w:val="nil"/>
          <w:left w:val="nil"/>
          <w:bottom w:val="nil"/>
          <w:right w:val="nil"/>
          <w:between w:val="nil"/>
        </w:pBdr>
        <w:ind w:left="180"/>
        <w:contextualSpacing w:val="0"/>
        <w:rPr>
          <w:sz w:val="20"/>
          <w:szCs w:val="20"/>
        </w:rPr>
      </w:pPr>
      <w:r w:rsidRPr="00F77356">
        <w:rPr>
          <w:sz w:val="20"/>
          <w:szCs w:val="20"/>
        </w:rPr>
        <w:t xml:space="preserve">Alvarez, N. T.; Miller, P.; Haase, M.; Kienzle, N.; Zhang, L.; Schulz, M. J.; Shanov, V., Carbon nanotube assembly at near-industrial natural-fiber spinning rates. </w:t>
      </w:r>
      <w:r w:rsidRPr="00F77356">
        <w:rPr>
          <w:i/>
          <w:sz w:val="20"/>
          <w:szCs w:val="20"/>
        </w:rPr>
        <w:t xml:space="preserve">Carbon </w:t>
      </w:r>
      <w:r w:rsidRPr="00F77356">
        <w:rPr>
          <w:sz w:val="20"/>
          <w:szCs w:val="20"/>
        </w:rPr>
        <w:t xml:space="preserve">2015, </w:t>
      </w:r>
      <w:r w:rsidRPr="00F77356">
        <w:rPr>
          <w:i/>
          <w:sz w:val="20"/>
          <w:szCs w:val="20"/>
        </w:rPr>
        <w:t>86</w:t>
      </w:r>
      <w:r w:rsidRPr="00F77356">
        <w:rPr>
          <w:sz w:val="20"/>
          <w:szCs w:val="20"/>
        </w:rPr>
        <w:t>, 350-357.</w:t>
      </w:r>
    </w:p>
    <w:p w14:paraId="240F4386" w14:textId="77777777" w:rsidR="00F77356" w:rsidRDefault="00F77356">
      <w:pPr>
        <w:pBdr>
          <w:top w:val="nil"/>
          <w:left w:val="nil"/>
          <w:bottom w:val="nil"/>
          <w:right w:val="nil"/>
          <w:between w:val="nil"/>
        </w:pBdr>
        <w:ind w:left="180"/>
        <w:contextualSpacing w:val="0"/>
        <w:rPr>
          <w:sz w:val="20"/>
          <w:szCs w:val="20"/>
        </w:rPr>
      </w:pPr>
    </w:p>
    <w:p w14:paraId="301DBE31" w14:textId="57D5DAE4" w:rsidR="00CE606A" w:rsidRDefault="007C7106">
      <w:pPr>
        <w:pBdr>
          <w:top w:val="nil"/>
          <w:left w:val="nil"/>
          <w:bottom w:val="nil"/>
          <w:right w:val="nil"/>
          <w:between w:val="nil"/>
        </w:pBdr>
        <w:ind w:left="180"/>
        <w:contextualSpacing w:val="0"/>
        <w:rPr>
          <w:sz w:val="20"/>
          <w:szCs w:val="20"/>
        </w:rPr>
      </w:pPr>
      <w:r>
        <w:rPr>
          <w:sz w:val="20"/>
          <w:szCs w:val="20"/>
        </w:rPr>
        <w:t>Buchmann, I. (2016</w:t>
      </w:r>
      <w:r w:rsidR="00A53CC1">
        <w:rPr>
          <w:sz w:val="20"/>
          <w:szCs w:val="20"/>
        </w:rPr>
        <w:t>). Batteries in a portable world: a handbook on rechargeable batteries for non-engineers. Cadex Electronics Inc., Richmond, British Columbia.</w:t>
      </w:r>
    </w:p>
    <w:p w14:paraId="0016371F" w14:textId="0DF9799F" w:rsidR="00CE606A" w:rsidRDefault="00CE606A">
      <w:pPr>
        <w:pBdr>
          <w:top w:val="nil"/>
          <w:left w:val="nil"/>
          <w:bottom w:val="nil"/>
          <w:right w:val="nil"/>
          <w:between w:val="nil"/>
        </w:pBdr>
        <w:ind w:left="180"/>
        <w:contextualSpacing w:val="0"/>
        <w:rPr>
          <w:sz w:val="20"/>
          <w:szCs w:val="20"/>
        </w:rPr>
      </w:pPr>
    </w:p>
    <w:p w14:paraId="318AE7D2" w14:textId="77777777" w:rsidR="006B7E7F" w:rsidRDefault="006B7E7F" w:rsidP="006B7E7F">
      <w:pPr>
        <w:pBdr>
          <w:top w:val="nil"/>
          <w:left w:val="nil"/>
          <w:bottom w:val="nil"/>
          <w:right w:val="nil"/>
          <w:between w:val="nil"/>
        </w:pBdr>
        <w:ind w:left="180"/>
        <w:contextualSpacing w:val="0"/>
        <w:rPr>
          <w:sz w:val="20"/>
          <w:szCs w:val="20"/>
        </w:rPr>
      </w:pPr>
      <w:r w:rsidRPr="006B7E7F">
        <w:rPr>
          <w:sz w:val="20"/>
          <w:szCs w:val="20"/>
        </w:rPr>
        <w:t>Chung, S. and Manthiram, A. (2014). High-Performance Li–S Batteries with an Ultra-lightweight MWCNT-Coated Separator. The Journal of Physical Chemistry Letters, 5(11), pp.1978-1983.</w:t>
      </w:r>
    </w:p>
    <w:p w14:paraId="36BB7B1D" w14:textId="77777777" w:rsidR="006B7E7F" w:rsidRDefault="006B7E7F">
      <w:pPr>
        <w:pBdr>
          <w:top w:val="nil"/>
          <w:left w:val="nil"/>
          <w:bottom w:val="nil"/>
          <w:right w:val="nil"/>
          <w:between w:val="nil"/>
        </w:pBdr>
        <w:ind w:left="180"/>
        <w:contextualSpacing w:val="0"/>
        <w:rPr>
          <w:sz w:val="20"/>
          <w:szCs w:val="20"/>
        </w:rPr>
      </w:pPr>
    </w:p>
    <w:p w14:paraId="6F4D4127" w14:textId="1E01870E" w:rsidR="00CE606A" w:rsidRDefault="00A53CC1" w:rsidP="006B7E7F">
      <w:pPr>
        <w:pBdr>
          <w:top w:val="nil"/>
          <w:left w:val="nil"/>
          <w:bottom w:val="nil"/>
          <w:right w:val="nil"/>
          <w:between w:val="nil"/>
        </w:pBdr>
        <w:ind w:left="180"/>
        <w:contextualSpacing w:val="0"/>
        <w:rPr>
          <w:sz w:val="20"/>
          <w:szCs w:val="20"/>
        </w:rPr>
      </w:pPr>
      <w:r>
        <w:rPr>
          <w:sz w:val="20"/>
          <w:szCs w:val="20"/>
        </w:rPr>
        <w:t>Chung, S., Manthiram, A., Zu, C. (2015). “Lithium-Sulfur Batteries: Progress and Prospects.” Advanced Materials, 27, 1980-2006</w:t>
      </w:r>
      <w:r w:rsidR="00F77356">
        <w:rPr>
          <w:sz w:val="20"/>
          <w:szCs w:val="20"/>
        </w:rPr>
        <w:t>.</w:t>
      </w:r>
    </w:p>
    <w:p w14:paraId="0ED6C9D0" w14:textId="7CE67CFB" w:rsidR="006B7E7F" w:rsidRDefault="006B7E7F" w:rsidP="006B7E7F">
      <w:pPr>
        <w:pBdr>
          <w:top w:val="nil"/>
          <w:left w:val="nil"/>
          <w:bottom w:val="nil"/>
          <w:right w:val="nil"/>
          <w:between w:val="nil"/>
        </w:pBdr>
        <w:ind w:left="180"/>
        <w:contextualSpacing w:val="0"/>
        <w:rPr>
          <w:sz w:val="20"/>
          <w:szCs w:val="20"/>
        </w:rPr>
      </w:pPr>
    </w:p>
    <w:p w14:paraId="3DC490DB" w14:textId="0DE779B5" w:rsidR="00F77356" w:rsidRDefault="00A53CC1" w:rsidP="007C7106">
      <w:pPr>
        <w:pBdr>
          <w:top w:val="nil"/>
          <w:left w:val="nil"/>
          <w:bottom w:val="nil"/>
          <w:right w:val="nil"/>
          <w:between w:val="nil"/>
        </w:pBdr>
        <w:ind w:left="180"/>
        <w:contextualSpacing w:val="0"/>
        <w:rPr>
          <w:sz w:val="20"/>
          <w:szCs w:val="20"/>
        </w:rPr>
      </w:pPr>
      <w:r>
        <w:rPr>
          <w:sz w:val="20"/>
          <w:szCs w:val="20"/>
        </w:rPr>
        <w:t>"EIS-Electrochemical Impedance Techniques." (2018). Gamry.com, &lt;https://www.gamry.com/application-notes/EIS/potentiostatic-eis-tutorial/&gt; (Jul. 17, 2018).</w:t>
      </w:r>
    </w:p>
    <w:p w14:paraId="4BADD817" w14:textId="1000AF6C" w:rsidR="00642FAF" w:rsidRDefault="00642FAF">
      <w:pPr>
        <w:pBdr>
          <w:top w:val="nil"/>
          <w:left w:val="nil"/>
          <w:bottom w:val="nil"/>
          <w:right w:val="nil"/>
          <w:between w:val="nil"/>
        </w:pBdr>
        <w:ind w:left="180"/>
        <w:contextualSpacing w:val="0"/>
        <w:rPr>
          <w:sz w:val="20"/>
          <w:szCs w:val="20"/>
        </w:rPr>
      </w:pPr>
    </w:p>
    <w:p w14:paraId="055686CC" w14:textId="0434CD67" w:rsidR="00C93C2E" w:rsidRDefault="00C93C2E">
      <w:pPr>
        <w:pBdr>
          <w:top w:val="nil"/>
          <w:left w:val="nil"/>
          <w:bottom w:val="nil"/>
          <w:right w:val="nil"/>
          <w:between w:val="nil"/>
        </w:pBdr>
        <w:ind w:left="180"/>
        <w:contextualSpacing w:val="0"/>
        <w:rPr>
          <w:sz w:val="20"/>
          <w:szCs w:val="20"/>
        </w:rPr>
      </w:pPr>
      <w:r w:rsidRPr="00C93C2E">
        <w:rPr>
          <w:sz w:val="20"/>
          <w:szCs w:val="20"/>
        </w:rPr>
        <w:t>J</w:t>
      </w:r>
      <w:r>
        <w:rPr>
          <w:sz w:val="20"/>
          <w:szCs w:val="20"/>
        </w:rPr>
        <w:t>i</w:t>
      </w:r>
      <w:r w:rsidRPr="00C93C2E">
        <w:rPr>
          <w:sz w:val="20"/>
          <w:szCs w:val="20"/>
        </w:rPr>
        <w:t>, X., and Nazar, L. (2010). "Advances in Li–S batteries". Journal of Materials Chemistry, 20(44), 9821-9826.</w:t>
      </w:r>
    </w:p>
    <w:p w14:paraId="0F428CEF" w14:textId="1681613C" w:rsidR="004A08DA" w:rsidRDefault="004A08DA">
      <w:pPr>
        <w:pBdr>
          <w:top w:val="nil"/>
          <w:left w:val="nil"/>
          <w:bottom w:val="nil"/>
          <w:right w:val="nil"/>
          <w:between w:val="nil"/>
        </w:pBdr>
        <w:ind w:left="180"/>
        <w:contextualSpacing w:val="0"/>
        <w:rPr>
          <w:sz w:val="20"/>
          <w:szCs w:val="20"/>
        </w:rPr>
      </w:pPr>
    </w:p>
    <w:p w14:paraId="7C7BFB9B" w14:textId="2F95B9B1" w:rsidR="00F77356" w:rsidRDefault="00F77356" w:rsidP="00F77356">
      <w:pPr>
        <w:pBdr>
          <w:top w:val="nil"/>
          <w:left w:val="nil"/>
          <w:bottom w:val="nil"/>
          <w:right w:val="nil"/>
          <w:between w:val="nil"/>
        </w:pBdr>
        <w:ind w:left="180"/>
        <w:contextualSpacing w:val="0"/>
        <w:rPr>
          <w:sz w:val="20"/>
          <w:szCs w:val="20"/>
        </w:rPr>
      </w:pPr>
      <w:r w:rsidRPr="00642FAF">
        <w:rPr>
          <w:sz w:val="20"/>
          <w:szCs w:val="20"/>
        </w:rPr>
        <w:t>Manthiram, A., Fu, Y., Chung, S., Zu, C. and Su, Y. (2014). Rechargeable Lithium–Sulfur Batteries. Chem</w:t>
      </w:r>
      <w:r>
        <w:rPr>
          <w:sz w:val="20"/>
          <w:szCs w:val="20"/>
        </w:rPr>
        <w:t>. Rev., 114(23), pp.11751–11787.</w:t>
      </w:r>
    </w:p>
    <w:p w14:paraId="732611AF" w14:textId="77777777" w:rsidR="00F77356" w:rsidRDefault="00F77356">
      <w:pPr>
        <w:pBdr>
          <w:top w:val="nil"/>
          <w:left w:val="nil"/>
          <w:bottom w:val="nil"/>
          <w:right w:val="nil"/>
          <w:between w:val="nil"/>
        </w:pBdr>
        <w:ind w:left="180"/>
        <w:contextualSpacing w:val="0"/>
        <w:rPr>
          <w:sz w:val="20"/>
          <w:szCs w:val="20"/>
        </w:rPr>
      </w:pPr>
    </w:p>
    <w:p w14:paraId="00124660" w14:textId="3BA6F010" w:rsidR="00CE606A" w:rsidRDefault="00A53CC1">
      <w:pPr>
        <w:pBdr>
          <w:top w:val="nil"/>
          <w:left w:val="nil"/>
          <w:bottom w:val="nil"/>
          <w:right w:val="nil"/>
          <w:between w:val="nil"/>
        </w:pBdr>
        <w:ind w:left="180"/>
        <w:contextualSpacing w:val="0"/>
        <w:rPr>
          <w:sz w:val="32"/>
          <w:szCs w:val="32"/>
        </w:rPr>
      </w:pPr>
      <w:r>
        <w:rPr>
          <w:sz w:val="20"/>
          <w:szCs w:val="20"/>
        </w:rPr>
        <w:t>Zhang, Y., et al. (2016). “Advances in Wearable Fiber-Shaped Lithium-Ion Batteries.” Advanced Materials, 28, 4524-4531</w:t>
      </w:r>
      <w:r w:rsidR="00F77356">
        <w:rPr>
          <w:sz w:val="20"/>
          <w:szCs w:val="20"/>
        </w:rPr>
        <w:t>.</w:t>
      </w:r>
    </w:p>
    <w:p w14:paraId="582293C9" w14:textId="77777777" w:rsidR="00CE606A" w:rsidRDefault="00CE606A">
      <w:pPr>
        <w:contextualSpacing w:val="0"/>
        <w:rPr>
          <w:sz w:val="20"/>
          <w:szCs w:val="20"/>
        </w:rPr>
      </w:pPr>
    </w:p>
    <w:p w14:paraId="418C67BA" w14:textId="77777777" w:rsidR="00CE606A" w:rsidRDefault="00A53CC1" w:rsidP="004C647A">
      <w:pPr>
        <w:contextualSpacing w:val="0"/>
        <w:outlineLvl w:val="0"/>
        <w:rPr>
          <w:sz w:val="20"/>
          <w:szCs w:val="20"/>
        </w:rPr>
      </w:pPr>
      <w:r>
        <w:rPr>
          <w:b/>
          <w:sz w:val="20"/>
          <w:szCs w:val="20"/>
        </w:rPr>
        <w:t>11. APPENDIX I: NOMENCLATURE USED</w:t>
      </w:r>
    </w:p>
    <w:p w14:paraId="01156927" w14:textId="351A71D6" w:rsidR="00CE4419" w:rsidRDefault="00CE4419">
      <w:pPr>
        <w:ind w:left="720"/>
        <w:contextualSpacing w:val="0"/>
        <w:rPr>
          <w:sz w:val="20"/>
          <w:szCs w:val="20"/>
        </w:rPr>
      </w:pPr>
      <w:r>
        <w:rPr>
          <w:sz w:val="20"/>
          <w:szCs w:val="20"/>
        </w:rPr>
        <w:t>CNT = carbon nanotube</w:t>
      </w:r>
    </w:p>
    <w:p w14:paraId="3AC2B275" w14:textId="28167864" w:rsidR="00CE4419" w:rsidRDefault="00CE4419">
      <w:pPr>
        <w:ind w:left="720"/>
        <w:contextualSpacing w:val="0"/>
        <w:rPr>
          <w:sz w:val="20"/>
          <w:szCs w:val="20"/>
        </w:rPr>
      </w:pPr>
      <w:r>
        <w:rPr>
          <w:sz w:val="20"/>
          <w:szCs w:val="20"/>
        </w:rPr>
        <w:t>CVD = chemical vapor deposition</w:t>
      </w:r>
    </w:p>
    <w:p w14:paraId="6975DEBE" w14:textId="52A967C0" w:rsidR="00CE4419" w:rsidRDefault="00CE4419">
      <w:pPr>
        <w:ind w:left="720"/>
        <w:contextualSpacing w:val="0"/>
        <w:rPr>
          <w:sz w:val="20"/>
          <w:szCs w:val="20"/>
        </w:rPr>
      </w:pPr>
      <w:r>
        <w:rPr>
          <w:sz w:val="20"/>
          <w:szCs w:val="20"/>
        </w:rPr>
        <w:t>EIS = electrochemical impedance spectroscopy</w:t>
      </w:r>
    </w:p>
    <w:p w14:paraId="79A351BB" w14:textId="4186BFB8" w:rsidR="00CE4419" w:rsidRDefault="00CE4419">
      <w:pPr>
        <w:ind w:left="720"/>
        <w:contextualSpacing w:val="0"/>
        <w:rPr>
          <w:sz w:val="20"/>
          <w:szCs w:val="20"/>
        </w:rPr>
      </w:pPr>
      <w:r>
        <w:rPr>
          <w:sz w:val="20"/>
          <w:szCs w:val="20"/>
        </w:rPr>
        <w:t>Emf = electromotive force</w:t>
      </w:r>
    </w:p>
    <w:p w14:paraId="384AA2B8" w14:textId="6CE25B4E" w:rsidR="00CE4419" w:rsidRDefault="00CE4419">
      <w:pPr>
        <w:ind w:left="720"/>
        <w:contextualSpacing w:val="0"/>
        <w:rPr>
          <w:sz w:val="20"/>
          <w:szCs w:val="20"/>
        </w:rPr>
      </w:pPr>
      <w:r>
        <w:rPr>
          <w:sz w:val="20"/>
          <w:szCs w:val="20"/>
        </w:rPr>
        <w:lastRenderedPageBreak/>
        <w:t>Li-S = lithium-sulfur</w:t>
      </w:r>
    </w:p>
    <w:p w14:paraId="26F1563E" w14:textId="54BED6FE" w:rsidR="00CE4419" w:rsidRPr="00CE4419" w:rsidRDefault="00CE4419">
      <w:pPr>
        <w:ind w:left="720"/>
        <w:contextualSpacing w:val="0"/>
        <w:rPr>
          <w:sz w:val="20"/>
          <w:szCs w:val="20"/>
        </w:rPr>
      </w:pPr>
      <w:r>
        <w:rPr>
          <w:sz w:val="20"/>
          <w:szCs w:val="20"/>
        </w:rPr>
        <w:t>mA h g</w:t>
      </w:r>
      <w:r>
        <w:rPr>
          <w:sz w:val="20"/>
          <w:szCs w:val="20"/>
          <w:vertAlign w:val="superscript"/>
        </w:rPr>
        <w:t>-1</w:t>
      </w:r>
      <w:r>
        <w:rPr>
          <w:sz w:val="20"/>
          <w:szCs w:val="20"/>
          <w:vertAlign w:val="subscript"/>
        </w:rPr>
        <w:softHyphen/>
      </w:r>
      <w:r>
        <w:rPr>
          <w:sz w:val="20"/>
          <w:szCs w:val="20"/>
          <w:vertAlign w:val="subscript"/>
        </w:rPr>
        <w:softHyphen/>
      </w:r>
      <w:r>
        <w:rPr>
          <w:sz w:val="20"/>
          <w:szCs w:val="20"/>
          <w:vertAlign w:val="subscript"/>
        </w:rPr>
        <w:softHyphen/>
      </w:r>
      <w:r>
        <w:rPr>
          <w:sz w:val="20"/>
          <w:szCs w:val="20"/>
        </w:rPr>
        <w:t xml:space="preserve"> = milliamp-hours per gram</w:t>
      </w:r>
    </w:p>
    <w:p w14:paraId="12553904" w14:textId="4DF59554" w:rsidR="00CE4419" w:rsidRDefault="00CE4419">
      <w:pPr>
        <w:ind w:left="720"/>
        <w:contextualSpacing w:val="0"/>
        <w:rPr>
          <w:sz w:val="20"/>
          <w:szCs w:val="20"/>
        </w:rPr>
      </w:pPr>
      <w:r>
        <w:rPr>
          <w:sz w:val="20"/>
          <w:szCs w:val="20"/>
        </w:rPr>
        <w:t>mm/s = millimeters per second</w:t>
      </w:r>
    </w:p>
    <w:p w14:paraId="5A1D549A" w14:textId="48018F87" w:rsidR="0083283E" w:rsidRDefault="0083283E">
      <w:pPr>
        <w:ind w:left="720"/>
        <w:contextualSpacing w:val="0"/>
        <w:rPr>
          <w:sz w:val="20"/>
          <w:szCs w:val="20"/>
        </w:rPr>
      </w:pPr>
      <w:r>
        <w:rPr>
          <w:sz w:val="20"/>
          <w:szCs w:val="20"/>
        </w:rPr>
        <w:t>RET = research experience for teachers</w:t>
      </w:r>
    </w:p>
    <w:p w14:paraId="4A8C1F2E" w14:textId="08BD1D65" w:rsidR="00CE4419" w:rsidRDefault="00CE4419">
      <w:pPr>
        <w:ind w:left="720"/>
        <w:contextualSpacing w:val="0"/>
        <w:rPr>
          <w:sz w:val="20"/>
          <w:szCs w:val="20"/>
        </w:rPr>
      </w:pPr>
      <w:r>
        <w:rPr>
          <w:sz w:val="20"/>
          <w:szCs w:val="20"/>
        </w:rPr>
        <w:t>rpm = revolutions per minute</w:t>
      </w:r>
    </w:p>
    <w:p w14:paraId="42742CA7" w14:textId="3242DFB0" w:rsidR="00CE606A" w:rsidRDefault="00A53CC1">
      <w:pPr>
        <w:ind w:left="720"/>
        <w:contextualSpacing w:val="0"/>
        <w:rPr>
          <w:sz w:val="20"/>
          <w:szCs w:val="20"/>
        </w:rPr>
      </w:pPr>
      <w:r>
        <w:rPr>
          <w:sz w:val="20"/>
          <w:szCs w:val="20"/>
        </w:rPr>
        <w:t>V= volts</w:t>
      </w:r>
    </w:p>
    <w:p w14:paraId="7DE1D396" w14:textId="77777777" w:rsidR="00CE606A" w:rsidRDefault="00A53CC1">
      <w:pPr>
        <w:ind w:firstLine="720"/>
        <w:contextualSpacing w:val="0"/>
        <w:rPr>
          <w:sz w:val="20"/>
          <w:szCs w:val="20"/>
        </w:rPr>
      </w:pPr>
      <w:r>
        <w:rPr>
          <w:sz w:val="20"/>
          <w:szCs w:val="20"/>
        </w:rPr>
        <w:t>W= watts</w:t>
      </w:r>
    </w:p>
    <w:p w14:paraId="5B7F2849" w14:textId="77777777" w:rsidR="00CE606A" w:rsidRDefault="00CE606A">
      <w:pPr>
        <w:contextualSpacing w:val="0"/>
        <w:rPr>
          <w:b/>
          <w:sz w:val="20"/>
          <w:szCs w:val="20"/>
        </w:rPr>
      </w:pPr>
    </w:p>
    <w:p w14:paraId="38397008" w14:textId="77777777" w:rsidR="00CE606A" w:rsidRDefault="00A53CC1" w:rsidP="004C647A">
      <w:pPr>
        <w:contextualSpacing w:val="0"/>
        <w:outlineLvl w:val="0"/>
        <w:rPr>
          <w:sz w:val="20"/>
          <w:szCs w:val="20"/>
        </w:rPr>
      </w:pPr>
      <w:r>
        <w:rPr>
          <w:b/>
          <w:sz w:val="20"/>
          <w:szCs w:val="20"/>
        </w:rPr>
        <w:t>12. APPENDIX II: RESEARCH SCHEDULE</w:t>
      </w:r>
    </w:p>
    <w:p w14:paraId="0E8BB1E2" w14:textId="77777777" w:rsidR="00CE606A" w:rsidRDefault="00CE606A">
      <w:pPr>
        <w:ind w:left="360"/>
        <w:contextualSpacing w:val="0"/>
        <w:rPr>
          <w:b/>
          <w:sz w:val="20"/>
          <w:szCs w:val="20"/>
        </w:rPr>
      </w:pPr>
    </w:p>
    <w:p w14:paraId="2033EFD0" w14:textId="77777777" w:rsidR="00CE606A" w:rsidRDefault="00A53CC1" w:rsidP="004C647A">
      <w:pPr>
        <w:ind w:left="360"/>
        <w:contextualSpacing w:val="0"/>
        <w:outlineLvl w:val="0"/>
        <w:rPr>
          <w:b/>
          <w:sz w:val="20"/>
          <w:szCs w:val="20"/>
        </w:rPr>
      </w:pPr>
      <w:r>
        <w:rPr>
          <w:b/>
          <w:sz w:val="20"/>
          <w:szCs w:val="20"/>
        </w:rPr>
        <w:t>Week 1 Research Schedule</w:t>
      </w:r>
    </w:p>
    <w:tbl>
      <w:tblPr>
        <w:tblStyle w:val="a"/>
        <w:tblW w:w="888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830"/>
        <w:gridCol w:w="1935"/>
        <w:gridCol w:w="1785"/>
        <w:gridCol w:w="1755"/>
        <w:gridCol w:w="1575"/>
      </w:tblGrid>
      <w:tr w:rsidR="00CE606A" w14:paraId="79D17C00" w14:textId="77777777">
        <w:trPr>
          <w:trHeight w:val="380"/>
        </w:trPr>
        <w:tc>
          <w:tcPr>
            <w:tcW w:w="1830"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83C7B2" w14:textId="77777777" w:rsidR="00CE606A" w:rsidRDefault="00A53CC1">
            <w:pPr>
              <w:spacing w:line="240" w:lineRule="auto"/>
              <w:contextualSpacing w:val="0"/>
              <w:rPr>
                <w:b/>
                <w:sz w:val="16"/>
                <w:szCs w:val="16"/>
              </w:rPr>
            </w:pPr>
            <w:r>
              <w:rPr>
                <w:b/>
                <w:sz w:val="16"/>
                <w:szCs w:val="16"/>
              </w:rPr>
              <w:t>Monday – June 18</w:t>
            </w:r>
          </w:p>
        </w:tc>
        <w:tc>
          <w:tcPr>
            <w:tcW w:w="193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7190B5ED" w14:textId="77777777" w:rsidR="00CE606A" w:rsidRDefault="00A53CC1">
            <w:pPr>
              <w:spacing w:line="240" w:lineRule="auto"/>
              <w:contextualSpacing w:val="0"/>
              <w:rPr>
                <w:b/>
                <w:sz w:val="16"/>
                <w:szCs w:val="16"/>
              </w:rPr>
            </w:pPr>
            <w:r>
              <w:rPr>
                <w:b/>
                <w:sz w:val="16"/>
                <w:szCs w:val="16"/>
              </w:rPr>
              <w:t>Tuesday – June 19</w:t>
            </w:r>
          </w:p>
        </w:tc>
        <w:tc>
          <w:tcPr>
            <w:tcW w:w="178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57A04320" w14:textId="77777777" w:rsidR="00CE606A" w:rsidRDefault="00A53CC1">
            <w:pPr>
              <w:spacing w:line="240" w:lineRule="auto"/>
              <w:contextualSpacing w:val="0"/>
              <w:rPr>
                <w:b/>
                <w:sz w:val="16"/>
                <w:szCs w:val="16"/>
              </w:rPr>
            </w:pPr>
            <w:r>
              <w:rPr>
                <w:b/>
                <w:sz w:val="16"/>
                <w:szCs w:val="16"/>
              </w:rPr>
              <w:t>Wed. – June 20</w:t>
            </w:r>
          </w:p>
        </w:tc>
        <w:tc>
          <w:tcPr>
            <w:tcW w:w="175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3A3C108C" w14:textId="77777777" w:rsidR="00CE606A" w:rsidRDefault="00A53CC1">
            <w:pPr>
              <w:spacing w:line="240" w:lineRule="auto"/>
              <w:contextualSpacing w:val="0"/>
              <w:rPr>
                <w:b/>
                <w:sz w:val="16"/>
                <w:szCs w:val="16"/>
              </w:rPr>
            </w:pPr>
            <w:r>
              <w:rPr>
                <w:b/>
                <w:sz w:val="16"/>
                <w:szCs w:val="16"/>
              </w:rPr>
              <w:t>Thursday – June 21</w:t>
            </w:r>
          </w:p>
        </w:tc>
        <w:tc>
          <w:tcPr>
            <w:tcW w:w="1575" w:type="dxa"/>
            <w:tcBorders>
              <w:top w:val="single" w:sz="8" w:space="0" w:color="000000"/>
              <w:left w:val="nil"/>
              <w:bottom w:val="single" w:sz="8" w:space="0" w:color="000000"/>
              <w:right w:val="single" w:sz="8" w:space="0" w:color="000000"/>
            </w:tcBorders>
            <w:tcMar>
              <w:top w:w="100" w:type="dxa"/>
              <w:left w:w="120" w:type="dxa"/>
              <w:bottom w:w="100" w:type="dxa"/>
              <w:right w:w="120" w:type="dxa"/>
            </w:tcMar>
          </w:tcPr>
          <w:p w14:paraId="2D53903F" w14:textId="77777777" w:rsidR="00CE606A" w:rsidRDefault="00A53CC1">
            <w:pPr>
              <w:spacing w:line="240" w:lineRule="auto"/>
              <w:contextualSpacing w:val="0"/>
              <w:rPr>
                <w:b/>
                <w:sz w:val="16"/>
                <w:szCs w:val="16"/>
              </w:rPr>
            </w:pPr>
            <w:r>
              <w:rPr>
                <w:b/>
                <w:sz w:val="16"/>
                <w:szCs w:val="16"/>
              </w:rPr>
              <w:t>Friday – June 22</w:t>
            </w:r>
          </w:p>
        </w:tc>
      </w:tr>
      <w:tr w:rsidR="00CE606A" w14:paraId="59F6DD49" w14:textId="77777777">
        <w:trPr>
          <w:trHeight w:val="660"/>
        </w:trPr>
        <w:tc>
          <w:tcPr>
            <w:tcW w:w="18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748F1843" w14:textId="77777777" w:rsidR="00CE606A" w:rsidRDefault="00A53CC1">
            <w:pPr>
              <w:spacing w:line="240" w:lineRule="auto"/>
              <w:contextualSpacing w:val="0"/>
              <w:rPr>
                <w:b/>
                <w:sz w:val="16"/>
                <w:szCs w:val="16"/>
              </w:rPr>
            </w:pPr>
            <w:r>
              <w:rPr>
                <w:b/>
                <w:sz w:val="16"/>
                <w:szCs w:val="16"/>
              </w:rPr>
              <w:t>1:00- 6:00 PM</w:t>
            </w:r>
          </w:p>
        </w:tc>
        <w:tc>
          <w:tcPr>
            <w:tcW w:w="1935" w:type="dxa"/>
            <w:tcBorders>
              <w:top w:val="nil"/>
              <w:left w:val="nil"/>
              <w:bottom w:val="single" w:sz="8" w:space="0" w:color="000000"/>
              <w:right w:val="single" w:sz="8" w:space="0" w:color="000000"/>
            </w:tcBorders>
            <w:tcMar>
              <w:top w:w="100" w:type="dxa"/>
              <w:left w:w="120" w:type="dxa"/>
              <w:bottom w:w="100" w:type="dxa"/>
              <w:right w:w="120" w:type="dxa"/>
            </w:tcMar>
          </w:tcPr>
          <w:p w14:paraId="30A2C3BE" w14:textId="77777777" w:rsidR="00CE606A" w:rsidRDefault="00A53CC1">
            <w:pPr>
              <w:spacing w:line="240" w:lineRule="auto"/>
              <w:contextualSpacing w:val="0"/>
              <w:rPr>
                <w:b/>
                <w:sz w:val="16"/>
                <w:szCs w:val="16"/>
              </w:rPr>
            </w:pPr>
            <w:r>
              <w:rPr>
                <w:b/>
                <w:sz w:val="16"/>
                <w:szCs w:val="16"/>
              </w:rPr>
              <w:t>2:45 – 6:00 PM</w:t>
            </w:r>
          </w:p>
        </w:tc>
        <w:tc>
          <w:tcPr>
            <w:tcW w:w="1785" w:type="dxa"/>
            <w:tcBorders>
              <w:top w:val="nil"/>
              <w:left w:val="nil"/>
              <w:bottom w:val="single" w:sz="8" w:space="0" w:color="000000"/>
              <w:right w:val="single" w:sz="8" w:space="0" w:color="000000"/>
            </w:tcBorders>
            <w:tcMar>
              <w:top w:w="100" w:type="dxa"/>
              <w:left w:w="120" w:type="dxa"/>
              <w:bottom w:w="100" w:type="dxa"/>
              <w:right w:w="120" w:type="dxa"/>
            </w:tcMar>
          </w:tcPr>
          <w:p w14:paraId="6F3C1E2C" w14:textId="77777777" w:rsidR="00CE606A" w:rsidRDefault="00A53CC1">
            <w:pPr>
              <w:spacing w:line="240" w:lineRule="auto"/>
              <w:contextualSpacing w:val="0"/>
              <w:rPr>
                <w:b/>
                <w:sz w:val="16"/>
                <w:szCs w:val="16"/>
              </w:rPr>
            </w:pPr>
            <w:r>
              <w:rPr>
                <w:b/>
                <w:sz w:val="16"/>
                <w:szCs w:val="16"/>
              </w:rPr>
              <w:t>9:00 AM – 12:00 PM</w:t>
            </w:r>
          </w:p>
          <w:p w14:paraId="705E6921" w14:textId="77777777" w:rsidR="00CE606A" w:rsidRDefault="00A53CC1">
            <w:pPr>
              <w:spacing w:line="240" w:lineRule="auto"/>
              <w:contextualSpacing w:val="0"/>
              <w:rPr>
                <w:b/>
                <w:sz w:val="16"/>
                <w:szCs w:val="16"/>
              </w:rPr>
            </w:pPr>
            <w:r>
              <w:rPr>
                <w:b/>
                <w:sz w:val="16"/>
                <w:szCs w:val="16"/>
              </w:rPr>
              <w:t>2:45 – 6:00 PM</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tcPr>
          <w:p w14:paraId="70F40D99" w14:textId="77777777" w:rsidR="00CE606A" w:rsidRDefault="00A53CC1">
            <w:pPr>
              <w:spacing w:line="240" w:lineRule="auto"/>
              <w:contextualSpacing w:val="0"/>
              <w:rPr>
                <w:b/>
                <w:sz w:val="16"/>
                <w:szCs w:val="16"/>
              </w:rPr>
            </w:pPr>
            <w:r>
              <w:rPr>
                <w:b/>
                <w:sz w:val="16"/>
                <w:szCs w:val="16"/>
              </w:rPr>
              <w:t>2:45 – 6:00 PM</w:t>
            </w:r>
          </w:p>
        </w:tc>
        <w:tc>
          <w:tcPr>
            <w:tcW w:w="1575" w:type="dxa"/>
            <w:tcBorders>
              <w:top w:val="nil"/>
              <w:left w:val="nil"/>
              <w:bottom w:val="single" w:sz="8" w:space="0" w:color="000000"/>
              <w:right w:val="single" w:sz="8" w:space="0" w:color="000000"/>
            </w:tcBorders>
            <w:tcMar>
              <w:top w:w="100" w:type="dxa"/>
              <w:left w:w="120" w:type="dxa"/>
              <w:bottom w:w="100" w:type="dxa"/>
              <w:right w:w="120" w:type="dxa"/>
            </w:tcMar>
          </w:tcPr>
          <w:p w14:paraId="5DBA951A" w14:textId="77777777" w:rsidR="00CE606A" w:rsidRDefault="00A53CC1">
            <w:pPr>
              <w:spacing w:line="240" w:lineRule="auto"/>
              <w:contextualSpacing w:val="0"/>
              <w:rPr>
                <w:b/>
                <w:sz w:val="16"/>
                <w:szCs w:val="16"/>
              </w:rPr>
            </w:pPr>
            <w:r>
              <w:rPr>
                <w:b/>
                <w:sz w:val="16"/>
                <w:szCs w:val="16"/>
              </w:rPr>
              <w:t>2:00 – 6:00 PM</w:t>
            </w:r>
          </w:p>
        </w:tc>
      </w:tr>
      <w:tr w:rsidR="00CE606A" w14:paraId="2C74FD76" w14:textId="77777777">
        <w:trPr>
          <w:trHeight w:val="1320"/>
        </w:trPr>
        <w:tc>
          <w:tcPr>
            <w:tcW w:w="1830" w:type="dxa"/>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6E94275D" w14:textId="77777777" w:rsidR="00CE606A" w:rsidRDefault="00A53CC1">
            <w:pPr>
              <w:spacing w:line="240" w:lineRule="auto"/>
              <w:contextualSpacing w:val="0"/>
              <w:rPr>
                <w:sz w:val="16"/>
                <w:szCs w:val="16"/>
              </w:rPr>
            </w:pPr>
            <w:r>
              <w:rPr>
                <w:sz w:val="16"/>
                <w:szCs w:val="16"/>
              </w:rPr>
              <w:t>Research Training Seminar:</w:t>
            </w:r>
          </w:p>
          <w:p w14:paraId="44B6FF90" w14:textId="77777777" w:rsidR="00CE606A" w:rsidRDefault="00A53CC1">
            <w:pPr>
              <w:spacing w:line="240" w:lineRule="auto"/>
              <w:contextualSpacing w:val="0"/>
              <w:rPr>
                <w:sz w:val="16"/>
                <w:szCs w:val="16"/>
              </w:rPr>
            </w:pPr>
            <w:r>
              <w:rPr>
                <w:sz w:val="16"/>
                <w:szCs w:val="16"/>
              </w:rPr>
              <w:t>Introduction to CNT and Synthesis of CNTs (AC/FM &amp; GRA)</w:t>
            </w:r>
          </w:p>
        </w:tc>
        <w:tc>
          <w:tcPr>
            <w:tcW w:w="1935" w:type="dxa"/>
            <w:tcBorders>
              <w:top w:val="nil"/>
              <w:left w:val="nil"/>
              <w:bottom w:val="single" w:sz="8" w:space="0" w:color="000000"/>
              <w:right w:val="single" w:sz="8" w:space="0" w:color="000000"/>
            </w:tcBorders>
            <w:tcMar>
              <w:top w:w="100" w:type="dxa"/>
              <w:left w:w="120" w:type="dxa"/>
              <w:bottom w:w="100" w:type="dxa"/>
              <w:right w:w="120" w:type="dxa"/>
            </w:tcMar>
          </w:tcPr>
          <w:p w14:paraId="3B771CFE" w14:textId="77777777" w:rsidR="00CE606A" w:rsidRDefault="00A53CC1">
            <w:pPr>
              <w:spacing w:line="240" w:lineRule="auto"/>
              <w:contextualSpacing w:val="0"/>
              <w:rPr>
                <w:sz w:val="16"/>
                <w:szCs w:val="16"/>
              </w:rPr>
            </w:pPr>
            <w:r>
              <w:rPr>
                <w:sz w:val="16"/>
                <w:szCs w:val="16"/>
              </w:rPr>
              <w:t>Progress Meeting with AC/FM &amp; GRA</w:t>
            </w:r>
          </w:p>
          <w:p w14:paraId="63A00268" w14:textId="77777777" w:rsidR="00CE606A" w:rsidRDefault="00A53CC1">
            <w:pPr>
              <w:spacing w:line="240" w:lineRule="auto"/>
              <w:contextualSpacing w:val="0"/>
              <w:rPr>
                <w:sz w:val="16"/>
                <w:szCs w:val="16"/>
              </w:rPr>
            </w:pPr>
            <w:r>
              <w:rPr>
                <w:sz w:val="16"/>
                <w:szCs w:val="16"/>
              </w:rPr>
              <w:t xml:space="preserve"> </w:t>
            </w:r>
          </w:p>
        </w:tc>
        <w:tc>
          <w:tcPr>
            <w:tcW w:w="1785" w:type="dxa"/>
            <w:tcBorders>
              <w:top w:val="nil"/>
              <w:left w:val="nil"/>
              <w:bottom w:val="single" w:sz="8" w:space="0" w:color="000000"/>
              <w:right w:val="single" w:sz="8" w:space="0" w:color="000000"/>
            </w:tcBorders>
            <w:tcMar>
              <w:top w:w="100" w:type="dxa"/>
              <w:left w:w="120" w:type="dxa"/>
              <w:bottom w:w="100" w:type="dxa"/>
              <w:right w:w="120" w:type="dxa"/>
            </w:tcMar>
          </w:tcPr>
          <w:p w14:paraId="0C892A39" w14:textId="77777777" w:rsidR="00CE606A" w:rsidRDefault="00A53CC1">
            <w:pPr>
              <w:spacing w:line="240" w:lineRule="auto"/>
              <w:contextualSpacing w:val="0"/>
              <w:rPr>
                <w:sz w:val="16"/>
                <w:szCs w:val="16"/>
              </w:rPr>
            </w:pPr>
            <w:r>
              <w:rPr>
                <w:sz w:val="16"/>
                <w:szCs w:val="16"/>
              </w:rPr>
              <w:t xml:space="preserve"> </w:t>
            </w:r>
          </w:p>
        </w:tc>
        <w:tc>
          <w:tcPr>
            <w:tcW w:w="1755" w:type="dxa"/>
            <w:tcBorders>
              <w:top w:val="nil"/>
              <w:left w:val="nil"/>
              <w:bottom w:val="single" w:sz="8" w:space="0" w:color="000000"/>
              <w:right w:val="single" w:sz="8" w:space="0" w:color="000000"/>
            </w:tcBorders>
            <w:tcMar>
              <w:top w:w="100" w:type="dxa"/>
              <w:left w:w="120" w:type="dxa"/>
              <w:bottom w:w="100" w:type="dxa"/>
              <w:right w:w="120" w:type="dxa"/>
            </w:tcMar>
          </w:tcPr>
          <w:p w14:paraId="05258967" w14:textId="77777777" w:rsidR="00CE606A" w:rsidRDefault="00A53CC1">
            <w:pPr>
              <w:spacing w:line="240" w:lineRule="auto"/>
              <w:contextualSpacing w:val="0"/>
              <w:rPr>
                <w:sz w:val="16"/>
                <w:szCs w:val="16"/>
              </w:rPr>
            </w:pPr>
            <w:r>
              <w:rPr>
                <w:sz w:val="16"/>
                <w:szCs w:val="16"/>
              </w:rPr>
              <w:t>Progress Meeting with AC/FM &amp; GRA</w:t>
            </w:r>
          </w:p>
          <w:p w14:paraId="0C14ECD8" w14:textId="77777777" w:rsidR="00CE606A" w:rsidRDefault="00A53CC1">
            <w:pPr>
              <w:spacing w:line="240" w:lineRule="auto"/>
              <w:contextualSpacing w:val="0"/>
              <w:rPr>
                <w:sz w:val="16"/>
                <w:szCs w:val="16"/>
              </w:rPr>
            </w:pPr>
            <w:r>
              <w:rPr>
                <w:sz w:val="16"/>
                <w:szCs w:val="16"/>
              </w:rPr>
              <w:t xml:space="preserve"> </w:t>
            </w:r>
          </w:p>
        </w:tc>
        <w:tc>
          <w:tcPr>
            <w:tcW w:w="1575" w:type="dxa"/>
            <w:tcBorders>
              <w:top w:val="nil"/>
              <w:left w:val="nil"/>
              <w:bottom w:val="single" w:sz="8" w:space="0" w:color="000000"/>
              <w:right w:val="single" w:sz="8" w:space="0" w:color="000000"/>
            </w:tcBorders>
            <w:tcMar>
              <w:top w:w="100" w:type="dxa"/>
              <w:left w:w="120" w:type="dxa"/>
              <w:bottom w:w="100" w:type="dxa"/>
              <w:right w:w="120" w:type="dxa"/>
            </w:tcMar>
          </w:tcPr>
          <w:p w14:paraId="19CEC555" w14:textId="77777777" w:rsidR="00CE606A" w:rsidRDefault="00A53CC1">
            <w:pPr>
              <w:spacing w:line="240" w:lineRule="auto"/>
              <w:contextualSpacing w:val="0"/>
              <w:rPr>
                <w:sz w:val="16"/>
                <w:szCs w:val="16"/>
              </w:rPr>
            </w:pPr>
            <w:r>
              <w:rPr>
                <w:sz w:val="16"/>
                <w:szCs w:val="16"/>
              </w:rPr>
              <w:t xml:space="preserve"> </w:t>
            </w:r>
          </w:p>
        </w:tc>
      </w:tr>
      <w:tr w:rsidR="00CE606A" w14:paraId="034A4A03" w14:textId="77777777">
        <w:trPr>
          <w:trHeight w:val="460"/>
        </w:trPr>
        <w:tc>
          <w:tcPr>
            <w:tcW w:w="8880" w:type="dxa"/>
            <w:gridSpan w:val="5"/>
            <w:tcBorders>
              <w:top w:val="nil"/>
              <w:left w:val="single" w:sz="8" w:space="0" w:color="000000"/>
              <w:bottom w:val="single" w:sz="8" w:space="0" w:color="000000"/>
              <w:right w:val="single" w:sz="8" w:space="0" w:color="000000"/>
            </w:tcBorders>
            <w:tcMar>
              <w:top w:w="100" w:type="dxa"/>
              <w:left w:w="120" w:type="dxa"/>
              <w:bottom w:w="100" w:type="dxa"/>
              <w:right w:w="120" w:type="dxa"/>
            </w:tcMar>
          </w:tcPr>
          <w:p w14:paraId="1F2C5875" w14:textId="77777777" w:rsidR="00CE606A" w:rsidRDefault="00A53CC1">
            <w:pPr>
              <w:spacing w:line="240" w:lineRule="auto"/>
              <w:contextualSpacing w:val="0"/>
              <w:jc w:val="center"/>
              <w:rPr>
                <w:b/>
                <w:sz w:val="16"/>
                <w:szCs w:val="16"/>
              </w:rPr>
            </w:pPr>
            <w:r>
              <w:rPr>
                <w:b/>
                <w:sz w:val="16"/>
                <w:szCs w:val="16"/>
              </w:rPr>
              <w:t>Characterization</w:t>
            </w:r>
          </w:p>
        </w:tc>
      </w:tr>
      <w:tr w:rsidR="00CE606A" w14:paraId="1C0DE76B" w14:textId="77777777">
        <w:trPr>
          <w:trHeight w:val="620"/>
        </w:trPr>
        <w:tc>
          <w:tcPr>
            <w:tcW w:w="18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4060FD5" w14:textId="77777777" w:rsidR="00CE606A" w:rsidRDefault="00A53CC1">
            <w:pPr>
              <w:spacing w:line="240" w:lineRule="auto"/>
              <w:contextualSpacing w:val="0"/>
              <w:rPr>
                <w:sz w:val="16"/>
                <w:szCs w:val="16"/>
              </w:rPr>
            </w:pPr>
            <w:r>
              <w:rPr>
                <w:sz w:val="16"/>
                <w:szCs w:val="16"/>
              </w:rPr>
              <w:t>SEM, Raman Spectroscopy</w:t>
            </w:r>
          </w:p>
        </w:tc>
        <w:tc>
          <w:tcPr>
            <w:tcW w:w="19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79A47CF" w14:textId="77777777" w:rsidR="00CE606A" w:rsidRDefault="00A53CC1">
            <w:pPr>
              <w:spacing w:line="240" w:lineRule="auto"/>
              <w:contextualSpacing w:val="0"/>
              <w:rPr>
                <w:sz w:val="16"/>
                <w:szCs w:val="16"/>
              </w:rPr>
            </w:pPr>
            <w:r>
              <w:rPr>
                <w:sz w:val="16"/>
                <w:szCs w:val="16"/>
              </w:rPr>
              <w:t>SEM, Raman Spectroscopy</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4C18A1E" w14:textId="77777777" w:rsidR="00CE606A" w:rsidRDefault="00A53CC1">
            <w:pPr>
              <w:spacing w:line="240" w:lineRule="auto"/>
              <w:contextualSpacing w:val="0"/>
              <w:rPr>
                <w:sz w:val="16"/>
                <w:szCs w:val="16"/>
              </w:rPr>
            </w:pPr>
            <w:r>
              <w:rPr>
                <w:sz w:val="16"/>
                <w:szCs w:val="16"/>
              </w:rPr>
              <w:t>SEM, Raman Spectroscopy</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FDC8A66" w14:textId="77777777" w:rsidR="00CE606A" w:rsidRDefault="00A53CC1">
            <w:pPr>
              <w:spacing w:line="240" w:lineRule="auto"/>
              <w:contextualSpacing w:val="0"/>
              <w:rPr>
                <w:sz w:val="16"/>
                <w:szCs w:val="16"/>
              </w:rPr>
            </w:pPr>
            <w:r>
              <w:rPr>
                <w:sz w:val="16"/>
                <w:szCs w:val="16"/>
              </w:rPr>
              <w:t>SEM</w:t>
            </w:r>
          </w:p>
        </w:tc>
        <w:tc>
          <w:tcPr>
            <w:tcW w:w="15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B63B4D" w14:textId="77777777" w:rsidR="00CE606A" w:rsidRDefault="00A53CC1">
            <w:pPr>
              <w:spacing w:line="240" w:lineRule="auto"/>
              <w:contextualSpacing w:val="0"/>
              <w:rPr>
                <w:sz w:val="16"/>
                <w:szCs w:val="16"/>
              </w:rPr>
            </w:pPr>
            <w:r>
              <w:rPr>
                <w:sz w:val="16"/>
                <w:szCs w:val="16"/>
              </w:rPr>
              <w:t>SEM</w:t>
            </w:r>
          </w:p>
        </w:tc>
      </w:tr>
      <w:tr w:rsidR="00CE606A" w14:paraId="6026621E" w14:textId="77777777">
        <w:trPr>
          <w:trHeight w:val="460"/>
        </w:trPr>
        <w:tc>
          <w:tcPr>
            <w:tcW w:w="8880"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C73C3AB" w14:textId="77777777" w:rsidR="00CE606A" w:rsidRDefault="00A53CC1">
            <w:pPr>
              <w:spacing w:line="240" w:lineRule="auto"/>
              <w:contextualSpacing w:val="0"/>
              <w:jc w:val="center"/>
              <w:rPr>
                <w:b/>
                <w:sz w:val="16"/>
                <w:szCs w:val="16"/>
              </w:rPr>
            </w:pPr>
            <w:r>
              <w:rPr>
                <w:b/>
                <w:sz w:val="16"/>
                <w:szCs w:val="16"/>
              </w:rPr>
              <w:t>Synthesis</w:t>
            </w:r>
          </w:p>
        </w:tc>
      </w:tr>
      <w:tr w:rsidR="00CE606A" w14:paraId="50FD1D88" w14:textId="77777777">
        <w:trPr>
          <w:trHeight w:val="900"/>
        </w:trPr>
        <w:tc>
          <w:tcPr>
            <w:tcW w:w="18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B8F016D" w14:textId="77777777" w:rsidR="00CE606A" w:rsidRDefault="00A53CC1">
            <w:pPr>
              <w:spacing w:line="240" w:lineRule="auto"/>
              <w:contextualSpacing w:val="0"/>
              <w:rPr>
                <w:b/>
                <w:sz w:val="16"/>
                <w:szCs w:val="16"/>
              </w:rPr>
            </w:pPr>
            <w:r>
              <w:rPr>
                <w:b/>
                <w:sz w:val="16"/>
                <w:szCs w:val="16"/>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83674FB" w14:textId="77777777" w:rsidR="00CE606A" w:rsidRDefault="00A53CC1">
            <w:pPr>
              <w:spacing w:line="240" w:lineRule="auto"/>
              <w:contextualSpacing w:val="0"/>
              <w:rPr>
                <w:sz w:val="16"/>
                <w:szCs w:val="16"/>
              </w:rPr>
            </w:pPr>
            <w:r>
              <w:rPr>
                <w:sz w:val="16"/>
                <w:szCs w:val="16"/>
              </w:rPr>
              <w:t>Oxygen Plasma Functionalization, Sulfur melting Infiltration</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C32BED6" w14:textId="77777777" w:rsidR="00CE606A" w:rsidRDefault="00A53CC1">
            <w:pPr>
              <w:spacing w:line="240" w:lineRule="auto"/>
              <w:contextualSpacing w:val="0"/>
              <w:rPr>
                <w:sz w:val="16"/>
                <w:szCs w:val="16"/>
              </w:rPr>
            </w:pPr>
            <w:r>
              <w:rPr>
                <w:sz w:val="16"/>
                <w:szCs w:val="16"/>
              </w:rPr>
              <w:t>Weighing sulfur-loaded CNT thread, assembly of coin cell battery (GRA)</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1D0091C" w14:textId="77777777" w:rsidR="00CE606A" w:rsidRDefault="00A53CC1">
            <w:pPr>
              <w:spacing w:line="240" w:lineRule="auto"/>
              <w:contextualSpacing w:val="0"/>
              <w:rPr>
                <w:sz w:val="16"/>
                <w:szCs w:val="16"/>
              </w:rPr>
            </w:pPr>
            <w:r>
              <w:rPr>
                <w:sz w:val="16"/>
                <w:szCs w:val="16"/>
              </w:rPr>
              <w:t>Spinning of hybrid CNT thread from CNT arrays</w:t>
            </w:r>
          </w:p>
        </w:tc>
        <w:tc>
          <w:tcPr>
            <w:tcW w:w="15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4FA4A31" w14:textId="77777777" w:rsidR="00CE606A" w:rsidRDefault="00A53CC1">
            <w:pPr>
              <w:spacing w:line="240" w:lineRule="auto"/>
              <w:contextualSpacing w:val="0"/>
              <w:rPr>
                <w:sz w:val="16"/>
                <w:szCs w:val="16"/>
              </w:rPr>
            </w:pPr>
            <w:r>
              <w:rPr>
                <w:sz w:val="16"/>
                <w:szCs w:val="16"/>
              </w:rPr>
              <w:t>Spinning of hybrid CNT thread from CNT arrays</w:t>
            </w:r>
          </w:p>
        </w:tc>
      </w:tr>
      <w:tr w:rsidR="00CE606A" w14:paraId="7BB3A634" w14:textId="77777777">
        <w:trPr>
          <w:trHeight w:val="420"/>
        </w:trPr>
        <w:tc>
          <w:tcPr>
            <w:tcW w:w="8880"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962BB2E" w14:textId="77777777" w:rsidR="00CE606A" w:rsidRDefault="00A53CC1">
            <w:pPr>
              <w:spacing w:line="240" w:lineRule="auto"/>
              <w:contextualSpacing w:val="0"/>
              <w:jc w:val="center"/>
              <w:rPr>
                <w:b/>
                <w:sz w:val="16"/>
                <w:szCs w:val="16"/>
              </w:rPr>
            </w:pPr>
            <w:r>
              <w:rPr>
                <w:b/>
                <w:sz w:val="16"/>
                <w:szCs w:val="16"/>
              </w:rPr>
              <w:t>Interpretation</w:t>
            </w:r>
          </w:p>
        </w:tc>
      </w:tr>
      <w:tr w:rsidR="00CE606A" w14:paraId="25B0FBE1" w14:textId="77777777">
        <w:trPr>
          <w:trHeight w:val="620"/>
        </w:trPr>
        <w:tc>
          <w:tcPr>
            <w:tcW w:w="1830"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5FC1892" w14:textId="77777777" w:rsidR="00CE606A" w:rsidRDefault="00A53CC1">
            <w:pPr>
              <w:spacing w:line="240" w:lineRule="auto"/>
              <w:contextualSpacing w:val="0"/>
              <w:rPr>
                <w:b/>
                <w:sz w:val="16"/>
                <w:szCs w:val="16"/>
              </w:rPr>
            </w:pPr>
            <w:r>
              <w:rPr>
                <w:b/>
                <w:sz w:val="16"/>
                <w:szCs w:val="16"/>
              </w:rPr>
              <w:t xml:space="preserve"> </w:t>
            </w:r>
          </w:p>
        </w:tc>
        <w:tc>
          <w:tcPr>
            <w:tcW w:w="19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347604C" w14:textId="77777777" w:rsidR="00CE606A" w:rsidRDefault="00A53CC1">
            <w:pPr>
              <w:spacing w:line="240" w:lineRule="auto"/>
              <w:contextualSpacing w:val="0"/>
              <w:rPr>
                <w:b/>
                <w:sz w:val="16"/>
                <w:szCs w:val="16"/>
              </w:rPr>
            </w:pPr>
            <w:r>
              <w:rPr>
                <w:b/>
                <w:sz w:val="16"/>
                <w:szCs w:val="16"/>
              </w:rPr>
              <w:t xml:space="preserve"> </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446137D" w14:textId="77777777" w:rsidR="00CE606A" w:rsidRDefault="00A53CC1">
            <w:pPr>
              <w:spacing w:line="240" w:lineRule="auto"/>
              <w:contextualSpacing w:val="0"/>
              <w:rPr>
                <w:sz w:val="16"/>
                <w:szCs w:val="16"/>
              </w:rPr>
            </w:pPr>
            <w:r>
              <w:rPr>
                <w:sz w:val="16"/>
                <w:szCs w:val="16"/>
              </w:rPr>
              <w:t xml:space="preserve"> </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F6647A7" w14:textId="77777777" w:rsidR="00CE606A" w:rsidRDefault="00A53CC1">
            <w:pPr>
              <w:spacing w:line="240" w:lineRule="auto"/>
              <w:contextualSpacing w:val="0"/>
              <w:rPr>
                <w:sz w:val="16"/>
                <w:szCs w:val="16"/>
              </w:rPr>
            </w:pPr>
            <w:r>
              <w:rPr>
                <w:sz w:val="16"/>
                <w:szCs w:val="16"/>
              </w:rPr>
              <w:t>Coin cell battery cycling results</w:t>
            </w:r>
          </w:p>
        </w:tc>
        <w:tc>
          <w:tcPr>
            <w:tcW w:w="157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1D78FB5" w14:textId="77777777" w:rsidR="00CE606A" w:rsidRDefault="00A53CC1">
            <w:pPr>
              <w:spacing w:line="240" w:lineRule="auto"/>
              <w:contextualSpacing w:val="0"/>
              <w:rPr>
                <w:b/>
                <w:sz w:val="16"/>
                <w:szCs w:val="16"/>
              </w:rPr>
            </w:pPr>
            <w:r>
              <w:rPr>
                <w:b/>
                <w:sz w:val="16"/>
                <w:szCs w:val="16"/>
              </w:rPr>
              <w:t xml:space="preserve"> </w:t>
            </w:r>
          </w:p>
        </w:tc>
      </w:tr>
    </w:tbl>
    <w:p w14:paraId="11BBBA83" w14:textId="77777777" w:rsidR="00CE606A" w:rsidRDefault="00A53CC1">
      <w:pPr>
        <w:ind w:left="360"/>
        <w:contextualSpacing w:val="0"/>
        <w:rPr>
          <w:b/>
          <w:sz w:val="20"/>
          <w:szCs w:val="20"/>
        </w:rPr>
      </w:pPr>
      <w:r>
        <w:rPr>
          <w:b/>
          <w:sz w:val="20"/>
          <w:szCs w:val="20"/>
        </w:rPr>
        <w:t xml:space="preserve"> </w:t>
      </w:r>
    </w:p>
    <w:p w14:paraId="69EEE9E9" w14:textId="77777777" w:rsidR="00CE606A" w:rsidRDefault="00A53CC1" w:rsidP="004C647A">
      <w:pPr>
        <w:ind w:left="360"/>
        <w:contextualSpacing w:val="0"/>
        <w:outlineLvl w:val="0"/>
        <w:rPr>
          <w:b/>
          <w:sz w:val="20"/>
          <w:szCs w:val="20"/>
        </w:rPr>
      </w:pPr>
      <w:r>
        <w:rPr>
          <w:b/>
          <w:sz w:val="20"/>
          <w:szCs w:val="20"/>
        </w:rPr>
        <w:t>Week 2 Research Schedule</w:t>
      </w:r>
    </w:p>
    <w:tbl>
      <w:tblPr>
        <w:tblStyle w:val="a0"/>
        <w:tblW w:w="889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935"/>
        <w:gridCol w:w="1905"/>
        <w:gridCol w:w="1560"/>
        <w:gridCol w:w="1980"/>
        <w:gridCol w:w="1515"/>
      </w:tblGrid>
      <w:tr w:rsidR="00CE606A" w14:paraId="595BC28E" w14:textId="77777777">
        <w:trPr>
          <w:trHeight w:val="380"/>
        </w:trPr>
        <w:tc>
          <w:tcPr>
            <w:tcW w:w="19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D9083F0" w14:textId="77777777" w:rsidR="00CE606A" w:rsidRDefault="00A53CC1">
            <w:pPr>
              <w:spacing w:line="240" w:lineRule="auto"/>
              <w:contextualSpacing w:val="0"/>
              <w:rPr>
                <w:b/>
                <w:sz w:val="16"/>
                <w:szCs w:val="16"/>
              </w:rPr>
            </w:pPr>
            <w:r>
              <w:rPr>
                <w:b/>
                <w:sz w:val="16"/>
                <w:szCs w:val="16"/>
              </w:rPr>
              <w:t>Monday – June 25</w:t>
            </w:r>
          </w:p>
        </w:tc>
        <w:tc>
          <w:tcPr>
            <w:tcW w:w="190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7C223E10" w14:textId="77777777" w:rsidR="00CE606A" w:rsidRDefault="00A53CC1">
            <w:pPr>
              <w:spacing w:line="240" w:lineRule="auto"/>
              <w:contextualSpacing w:val="0"/>
              <w:rPr>
                <w:b/>
                <w:sz w:val="16"/>
                <w:szCs w:val="16"/>
              </w:rPr>
            </w:pPr>
            <w:r>
              <w:rPr>
                <w:b/>
                <w:sz w:val="16"/>
                <w:szCs w:val="16"/>
              </w:rPr>
              <w:t>Tuesday – June 26</w:t>
            </w:r>
          </w:p>
        </w:tc>
        <w:tc>
          <w:tcPr>
            <w:tcW w:w="156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48B3EEA3" w14:textId="77777777" w:rsidR="00CE606A" w:rsidRDefault="00A53CC1">
            <w:pPr>
              <w:spacing w:line="240" w:lineRule="auto"/>
              <w:contextualSpacing w:val="0"/>
              <w:rPr>
                <w:b/>
                <w:sz w:val="16"/>
                <w:szCs w:val="16"/>
              </w:rPr>
            </w:pPr>
            <w:r>
              <w:rPr>
                <w:b/>
                <w:sz w:val="16"/>
                <w:szCs w:val="16"/>
              </w:rPr>
              <w:t>Wed. – June 27</w:t>
            </w:r>
          </w:p>
        </w:tc>
        <w:tc>
          <w:tcPr>
            <w:tcW w:w="198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39D6C2C0" w14:textId="77777777" w:rsidR="00CE606A" w:rsidRDefault="00A53CC1">
            <w:pPr>
              <w:spacing w:line="240" w:lineRule="auto"/>
              <w:contextualSpacing w:val="0"/>
              <w:rPr>
                <w:b/>
                <w:sz w:val="16"/>
                <w:szCs w:val="16"/>
              </w:rPr>
            </w:pPr>
            <w:r>
              <w:rPr>
                <w:b/>
                <w:sz w:val="16"/>
                <w:szCs w:val="16"/>
              </w:rPr>
              <w:t>Thursday – June 28</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7EFA09ED" w14:textId="77777777" w:rsidR="00CE606A" w:rsidRDefault="00A53CC1">
            <w:pPr>
              <w:spacing w:line="240" w:lineRule="auto"/>
              <w:contextualSpacing w:val="0"/>
              <w:rPr>
                <w:b/>
                <w:sz w:val="16"/>
                <w:szCs w:val="16"/>
              </w:rPr>
            </w:pPr>
            <w:r>
              <w:rPr>
                <w:b/>
                <w:sz w:val="16"/>
                <w:szCs w:val="16"/>
              </w:rPr>
              <w:t>Friday – June 29</w:t>
            </w:r>
          </w:p>
        </w:tc>
      </w:tr>
      <w:tr w:rsidR="00CE606A" w14:paraId="6D73F5C5" w14:textId="77777777">
        <w:trPr>
          <w:trHeight w:val="380"/>
        </w:trPr>
        <w:tc>
          <w:tcPr>
            <w:tcW w:w="193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043AC5C" w14:textId="77777777" w:rsidR="00CE606A" w:rsidRDefault="00A53CC1">
            <w:pPr>
              <w:spacing w:line="240" w:lineRule="auto"/>
              <w:contextualSpacing w:val="0"/>
              <w:rPr>
                <w:b/>
                <w:sz w:val="16"/>
                <w:szCs w:val="16"/>
              </w:rPr>
            </w:pPr>
            <w:r>
              <w:rPr>
                <w:b/>
                <w:sz w:val="16"/>
                <w:szCs w:val="16"/>
              </w:rPr>
              <w:t>1:00- 6:00 PM</w:t>
            </w:r>
          </w:p>
        </w:tc>
        <w:tc>
          <w:tcPr>
            <w:tcW w:w="19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F38190B" w14:textId="77777777" w:rsidR="00CE606A" w:rsidRDefault="00A53CC1">
            <w:pPr>
              <w:spacing w:line="240" w:lineRule="auto"/>
              <w:contextualSpacing w:val="0"/>
              <w:rPr>
                <w:b/>
                <w:sz w:val="16"/>
                <w:szCs w:val="16"/>
              </w:rPr>
            </w:pPr>
            <w:r>
              <w:rPr>
                <w:b/>
                <w:sz w:val="16"/>
                <w:szCs w:val="16"/>
              </w:rPr>
              <w:t>9:00 AM – 6:00 PM</w:t>
            </w:r>
          </w:p>
        </w:tc>
        <w:tc>
          <w:tcPr>
            <w:tcW w:w="15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62589C0" w14:textId="77777777" w:rsidR="00CE606A" w:rsidRDefault="00A53CC1">
            <w:pPr>
              <w:spacing w:line="240" w:lineRule="auto"/>
              <w:contextualSpacing w:val="0"/>
              <w:rPr>
                <w:b/>
                <w:sz w:val="16"/>
                <w:szCs w:val="16"/>
              </w:rPr>
            </w:pPr>
            <w:r>
              <w:rPr>
                <w:b/>
                <w:sz w:val="16"/>
                <w:szCs w:val="16"/>
              </w:rPr>
              <w:t>3:45 – 6:00 PM</w:t>
            </w:r>
          </w:p>
        </w:tc>
        <w:tc>
          <w:tcPr>
            <w:tcW w:w="19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9223A8E" w14:textId="77777777" w:rsidR="00CE606A" w:rsidRDefault="00A53CC1">
            <w:pPr>
              <w:spacing w:line="240" w:lineRule="auto"/>
              <w:contextualSpacing w:val="0"/>
              <w:rPr>
                <w:b/>
                <w:sz w:val="16"/>
                <w:szCs w:val="16"/>
              </w:rPr>
            </w:pPr>
            <w:r>
              <w:rPr>
                <w:b/>
                <w:sz w:val="16"/>
                <w:szCs w:val="16"/>
              </w:rPr>
              <w:t>1:15 – 6:00 PM</w:t>
            </w:r>
          </w:p>
        </w:tc>
        <w:tc>
          <w:tcPr>
            <w:tcW w:w="15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12D2F14" w14:textId="77777777" w:rsidR="00CE606A" w:rsidRDefault="00A53CC1">
            <w:pPr>
              <w:spacing w:line="240" w:lineRule="auto"/>
              <w:contextualSpacing w:val="0"/>
              <w:rPr>
                <w:b/>
                <w:sz w:val="16"/>
                <w:szCs w:val="16"/>
              </w:rPr>
            </w:pPr>
            <w:r>
              <w:rPr>
                <w:b/>
                <w:sz w:val="16"/>
                <w:szCs w:val="16"/>
              </w:rPr>
              <w:t>1:00 – 6:00 PM</w:t>
            </w:r>
          </w:p>
        </w:tc>
      </w:tr>
      <w:tr w:rsidR="00CE606A" w14:paraId="0D235C1D" w14:textId="77777777">
        <w:trPr>
          <w:trHeight w:val="1560"/>
        </w:trPr>
        <w:tc>
          <w:tcPr>
            <w:tcW w:w="193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4A868CD" w14:textId="77777777" w:rsidR="00CE606A" w:rsidRDefault="00A53CC1">
            <w:pPr>
              <w:spacing w:line="240" w:lineRule="auto"/>
              <w:contextualSpacing w:val="0"/>
              <w:rPr>
                <w:sz w:val="16"/>
                <w:szCs w:val="16"/>
              </w:rPr>
            </w:pPr>
            <w:r>
              <w:rPr>
                <w:sz w:val="16"/>
                <w:szCs w:val="16"/>
              </w:rPr>
              <w:lastRenderedPageBreak/>
              <w:t xml:space="preserve"> </w:t>
            </w:r>
          </w:p>
        </w:tc>
        <w:tc>
          <w:tcPr>
            <w:tcW w:w="19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BC9390C" w14:textId="77777777" w:rsidR="00CE606A" w:rsidRDefault="00A53CC1">
            <w:pPr>
              <w:spacing w:line="240" w:lineRule="auto"/>
              <w:contextualSpacing w:val="0"/>
              <w:rPr>
                <w:sz w:val="16"/>
                <w:szCs w:val="16"/>
              </w:rPr>
            </w:pPr>
            <w:r>
              <w:rPr>
                <w:sz w:val="16"/>
                <w:szCs w:val="16"/>
              </w:rPr>
              <w:t>EERP meeting with FM &amp; GRA</w:t>
            </w:r>
          </w:p>
          <w:p w14:paraId="119E3A28" w14:textId="77777777" w:rsidR="00CE606A" w:rsidRDefault="00A53CC1">
            <w:pPr>
              <w:spacing w:line="240" w:lineRule="auto"/>
              <w:contextualSpacing w:val="0"/>
              <w:rPr>
                <w:sz w:val="16"/>
                <w:szCs w:val="16"/>
              </w:rPr>
            </w:pPr>
            <w:r>
              <w:rPr>
                <w:sz w:val="16"/>
                <w:szCs w:val="16"/>
              </w:rPr>
              <w:t>Progress Meeting with AC/FM &amp; GRA</w:t>
            </w:r>
          </w:p>
          <w:p w14:paraId="7E29DE3A" w14:textId="77777777" w:rsidR="00CE606A" w:rsidRDefault="00A53CC1">
            <w:pPr>
              <w:spacing w:line="240" w:lineRule="auto"/>
              <w:contextualSpacing w:val="0"/>
              <w:rPr>
                <w:sz w:val="16"/>
                <w:szCs w:val="16"/>
              </w:rPr>
            </w:pPr>
            <w:r>
              <w:rPr>
                <w:sz w:val="16"/>
                <w:szCs w:val="16"/>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73F6523" w14:textId="77777777" w:rsidR="00CE606A" w:rsidRDefault="00A53CC1">
            <w:pPr>
              <w:spacing w:line="240" w:lineRule="auto"/>
              <w:contextualSpacing w:val="0"/>
              <w:rPr>
                <w:sz w:val="16"/>
                <w:szCs w:val="16"/>
              </w:rPr>
            </w:pPr>
            <w:r>
              <w:rPr>
                <w:sz w:val="16"/>
                <w:szCs w:val="16"/>
              </w:rPr>
              <w:t xml:space="preserve"> </w:t>
            </w:r>
          </w:p>
        </w:tc>
        <w:tc>
          <w:tcPr>
            <w:tcW w:w="19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617B22D" w14:textId="77777777" w:rsidR="00CE606A" w:rsidRDefault="00A53CC1">
            <w:pPr>
              <w:spacing w:line="240" w:lineRule="auto"/>
              <w:contextualSpacing w:val="0"/>
              <w:rPr>
                <w:sz w:val="16"/>
                <w:szCs w:val="16"/>
              </w:rPr>
            </w:pPr>
            <w:r>
              <w:rPr>
                <w:sz w:val="16"/>
                <w:szCs w:val="16"/>
              </w:rPr>
              <w:t>Progress Meeting with AC/FM &amp; GRA</w:t>
            </w:r>
          </w:p>
          <w:p w14:paraId="161B469C" w14:textId="77777777" w:rsidR="00CE606A" w:rsidRDefault="00A53CC1">
            <w:pPr>
              <w:spacing w:line="240" w:lineRule="auto"/>
              <w:contextualSpacing w:val="0"/>
              <w:rPr>
                <w:sz w:val="16"/>
                <w:szCs w:val="16"/>
              </w:rPr>
            </w:pPr>
            <w:r>
              <w:rPr>
                <w:sz w:val="16"/>
                <w:szCs w:val="16"/>
              </w:rPr>
              <w:t xml:space="preserve"> </w:t>
            </w:r>
          </w:p>
        </w:tc>
        <w:tc>
          <w:tcPr>
            <w:tcW w:w="15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F70957B" w14:textId="77777777" w:rsidR="00CE606A" w:rsidRDefault="00A53CC1">
            <w:pPr>
              <w:spacing w:line="240" w:lineRule="auto"/>
              <w:contextualSpacing w:val="0"/>
              <w:rPr>
                <w:sz w:val="16"/>
                <w:szCs w:val="16"/>
              </w:rPr>
            </w:pPr>
            <w:r>
              <w:rPr>
                <w:sz w:val="16"/>
                <w:szCs w:val="16"/>
              </w:rPr>
              <w:t xml:space="preserve"> </w:t>
            </w:r>
          </w:p>
        </w:tc>
      </w:tr>
      <w:tr w:rsidR="00CE606A" w14:paraId="09484AA9" w14:textId="77777777">
        <w:trPr>
          <w:trHeight w:val="46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0918281" w14:textId="77777777" w:rsidR="00CE606A" w:rsidRDefault="00A53CC1">
            <w:pPr>
              <w:spacing w:line="240" w:lineRule="auto"/>
              <w:contextualSpacing w:val="0"/>
              <w:jc w:val="center"/>
              <w:rPr>
                <w:b/>
                <w:sz w:val="16"/>
                <w:szCs w:val="16"/>
              </w:rPr>
            </w:pPr>
            <w:r>
              <w:rPr>
                <w:b/>
                <w:sz w:val="16"/>
                <w:szCs w:val="16"/>
              </w:rPr>
              <w:t>Characterization</w:t>
            </w:r>
          </w:p>
        </w:tc>
      </w:tr>
      <w:tr w:rsidR="00CE606A" w14:paraId="6140EDC6" w14:textId="77777777">
        <w:trPr>
          <w:trHeight w:val="620"/>
        </w:trPr>
        <w:tc>
          <w:tcPr>
            <w:tcW w:w="193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564E6EC" w14:textId="77777777" w:rsidR="00CE606A" w:rsidRDefault="00A53CC1">
            <w:pPr>
              <w:spacing w:line="240" w:lineRule="auto"/>
              <w:contextualSpacing w:val="0"/>
              <w:rPr>
                <w:sz w:val="16"/>
                <w:szCs w:val="16"/>
              </w:rPr>
            </w:pPr>
            <w:r>
              <w:rPr>
                <w:sz w:val="16"/>
                <w:szCs w:val="16"/>
              </w:rPr>
              <w:t>SEM, Resistivity Testing</w:t>
            </w:r>
          </w:p>
        </w:tc>
        <w:tc>
          <w:tcPr>
            <w:tcW w:w="19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AFBC80B" w14:textId="77777777" w:rsidR="00CE606A" w:rsidRDefault="00A53CC1">
            <w:pPr>
              <w:spacing w:line="240" w:lineRule="auto"/>
              <w:contextualSpacing w:val="0"/>
              <w:rPr>
                <w:sz w:val="16"/>
                <w:szCs w:val="16"/>
              </w:rPr>
            </w:pPr>
            <w:r>
              <w:rPr>
                <w:sz w:val="16"/>
                <w:szCs w:val="16"/>
              </w:rPr>
              <w:t>SEM, Raman Spectroscopy</w:t>
            </w:r>
          </w:p>
        </w:tc>
        <w:tc>
          <w:tcPr>
            <w:tcW w:w="15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83645CF" w14:textId="77777777" w:rsidR="00CE606A" w:rsidRDefault="00A53CC1">
            <w:pPr>
              <w:spacing w:line="240" w:lineRule="auto"/>
              <w:contextualSpacing w:val="0"/>
              <w:rPr>
                <w:sz w:val="16"/>
                <w:szCs w:val="16"/>
              </w:rPr>
            </w:pPr>
            <w:r>
              <w:rPr>
                <w:sz w:val="16"/>
                <w:szCs w:val="16"/>
              </w:rPr>
              <w:t>SEM</w:t>
            </w:r>
          </w:p>
        </w:tc>
        <w:tc>
          <w:tcPr>
            <w:tcW w:w="19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520DAC2" w14:textId="77777777" w:rsidR="00CE606A" w:rsidRDefault="00A53CC1">
            <w:pPr>
              <w:spacing w:line="240" w:lineRule="auto"/>
              <w:contextualSpacing w:val="0"/>
              <w:rPr>
                <w:sz w:val="16"/>
                <w:szCs w:val="16"/>
              </w:rPr>
            </w:pPr>
            <w:r>
              <w:rPr>
                <w:sz w:val="16"/>
                <w:szCs w:val="16"/>
              </w:rPr>
              <w:t>SEM</w:t>
            </w:r>
          </w:p>
        </w:tc>
        <w:tc>
          <w:tcPr>
            <w:tcW w:w="15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8752609" w14:textId="77777777" w:rsidR="00CE606A" w:rsidRDefault="00A53CC1">
            <w:pPr>
              <w:spacing w:line="240" w:lineRule="auto"/>
              <w:contextualSpacing w:val="0"/>
              <w:rPr>
                <w:sz w:val="16"/>
                <w:szCs w:val="16"/>
              </w:rPr>
            </w:pPr>
            <w:r>
              <w:rPr>
                <w:sz w:val="16"/>
                <w:szCs w:val="16"/>
              </w:rPr>
              <w:t>SEM, EIS</w:t>
            </w:r>
          </w:p>
        </w:tc>
      </w:tr>
      <w:tr w:rsidR="00CE606A" w14:paraId="6C9D6011" w14:textId="77777777">
        <w:trPr>
          <w:trHeight w:val="46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2EEC236" w14:textId="77777777" w:rsidR="00CE606A" w:rsidRDefault="00A53CC1">
            <w:pPr>
              <w:spacing w:line="240" w:lineRule="auto"/>
              <w:contextualSpacing w:val="0"/>
              <w:jc w:val="center"/>
              <w:rPr>
                <w:b/>
                <w:sz w:val="16"/>
                <w:szCs w:val="16"/>
              </w:rPr>
            </w:pPr>
            <w:r>
              <w:rPr>
                <w:b/>
                <w:sz w:val="16"/>
                <w:szCs w:val="16"/>
              </w:rPr>
              <w:t>Synthesis</w:t>
            </w:r>
          </w:p>
        </w:tc>
      </w:tr>
      <w:tr w:rsidR="00CE606A" w14:paraId="3A867E23" w14:textId="77777777">
        <w:trPr>
          <w:trHeight w:val="1080"/>
        </w:trPr>
        <w:tc>
          <w:tcPr>
            <w:tcW w:w="193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6C7B4CD5" w14:textId="77777777" w:rsidR="00CE606A" w:rsidRDefault="00A53CC1">
            <w:pPr>
              <w:spacing w:line="240" w:lineRule="auto"/>
              <w:contextualSpacing w:val="0"/>
              <w:rPr>
                <w:sz w:val="16"/>
                <w:szCs w:val="16"/>
              </w:rPr>
            </w:pPr>
            <w:r>
              <w:rPr>
                <w:sz w:val="16"/>
                <w:szCs w:val="16"/>
              </w:rPr>
              <w:t>Oxygen Plasma Functionalization, Sulfur melting Infiltration</w:t>
            </w:r>
          </w:p>
        </w:tc>
        <w:tc>
          <w:tcPr>
            <w:tcW w:w="19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13F6D81" w14:textId="77777777" w:rsidR="00CE606A" w:rsidRDefault="00A53CC1">
            <w:pPr>
              <w:spacing w:line="240" w:lineRule="auto"/>
              <w:contextualSpacing w:val="0"/>
              <w:rPr>
                <w:sz w:val="16"/>
                <w:szCs w:val="16"/>
              </w:rPr>
            </w:pPr>
            <w:r>
              <w:rPr>
                <w:sz w:val="16"/>
                <w:szCs w:val="16"/>
              </w:rPr>
              <w:t>Oxygen Plasma Functionalization, Sulfur melting Infiltration</w:t>
            </w:r>
          </w:p>
        </w:tc>
        <w:tc>
          <w:tcPr>
            <w:tcW w:w="15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958DDE2" w14:textId="77777777" w:rsidR="00CE606A" w:rsidRDefault="00A53CC1">
            <w:pPr>
              <w:spacing w:line="240" w:lineRule="auto"/>
              <w:contextualSpacing w:val="0"/>
              <w:rPr>
                <w:sz w:val="16"/>
                <w:szCs w:val="16"/>
              </w:rPr>
            </w:pPr>
            <w:r>
              <w:rPr>
                <w:sz w:val="16"/>
                <w:szCs w:val="16"/>
              </w:rPr>
              <w:t>Spinning of hybrid CNT thread from CNT arrays</w:t>
            </w:r>
          </w:p>
        </w:tc>
        <w:tc>
          <w:tcPr>
            <w:tcW w:w="19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144EFC9" w14:textId="77777777" w:rsidR="00CE606A" w:rsidRDefault="00A53CC1">
            <w:pPr>
              <w:spacing w:line="240" w:lineRule="auto"/>
              <w:contextualSpacing w:val="0"/>
              <w:rPr>
                <w:sz w:val="16"/>
                <w:szCs w:val="16"/>
              </w:rPr>
            </w:pPr>
            <w:r>
              <w:rPr>
                <w:sz w:val="16"/>
                <w:szCs w:val="16"/>
              </w:rPr>
              <w:t>Oxygen Plasma Functionalization, Sulfur melting Infiltration, assembly of coin cell batteries (GRA)</w:t>
            </w:r>
          </w:p>
        </w:tc>
        <w:tc>
          <w:tcPr>
            <w:tcW w:w="15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CAFACD7" w14:textId="77777777" w:rsidR="00CE606A" w:rsidRDefault="00A53CC1">
            <w:pPr>
              <w:spacing w:line="240" w:lineRule="auto"/>
              <w:contextualSpacing w:val="0"/>
              <w:rPr>
                <w:sz w:val="16"/>
                <w:szCs w:val="16"/>
              </w:rPr>
            </w:pPr>
            <w:r>
              <w:rPr>
                <w:sz w:val="16"/>
                <w:szCs w:val="16"/>
              </w:rPr>
              <w:t>Spinning of hybrid CNT thread from CNT arrays</w:t>
            </w:r>
          </w:p>
        </w:tc>
      </w:tr>
      <w:tr w:rsidR="00CE606A" w14:paraId="5DCA62F3" w14:textId="77777777">
        <w:trPr>
          <w:trHeight w:val="42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4A1C9DF" w14:textId="77777777" w:rsidR="00CE606A" w:rsidRDefault="00A53CC1">
            <w:pPr>
              <w:spacing w:line="240" w:lineRule="auto"/>
              <w:contextualSpacing w:val="0"/>
              <w:jc w:val="center"/>
              <w:rPr>
                <w:b/>
                <w:sz w:val="16"/>
                <w:szCs w:val="16"/>
              </w:rPr>
            </w:pPr>
            <w:r>
              <w:rPr>
                <w:b/>
                <w:sz w:val="16"/>
                <w:szCs w:val="16"/>
              </w:rPr>
              <w:t>Interpretation</w:t>
            </w:r>
          </w:p>
        </w:tc>
      </w:tr>
      <w:tr w:rsidR="00CE606A" w14:paraId="45453C2B" w14:textId="77777777">
        <w:trPr>
          <w:trHeight w:val="620"/>
        </w:trPr>
        <w:tc>
          <w:tcPr>
            <w:tcW w:w="193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842F68B" w14:textId="77777777" w:rsidR="00CE606A" w:rsidRDefault="00A53CC1">
            <w:pPr>
              <w:spacing w:line="240" w:lineRule="auto"/>
              <w:contextualSpacing w:val="0"/>
              <w:rPr>
                <w:b/>
                <w:sz w:val="16"/>
                <w:szCs w:val="16"/>
              </w:rPr>
            </w:pPr>
            <w:r>
              <w:rPr>
                <w:b/>
                <w:sz w:val="16"/>
                <w:szCs w:val="16"/>
              </w:rPr>
              <w:t xml:space="preserve"> </w:t>
            </w:r>
          </w:p>
        </w:tc>
        <w:tc>
          <w:tcPr>
            <w:tcW w:w="190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BF90C68" w14:textId="77777777" w:rsidR="00CE606A" w:rsidRDefault="00A53CC1">
            <w:pPr>
              <w:spacing w:line="240" w:lineRule="auto"/>
              <w:contextualSpacing w:val="0"/>
              <w:rPr>
                <w:b/>
                <w:sz w:val="16"/>
                <w:szCs w:val="16"/>
              </w:rPr>
            </w:pPr>
            <w:r>
              <w:rPr>
                <w:b/>
                <w:sz w:val="16"/>
                <w:szCs w:val="16"/>
              </w:rPr>
              <w:t xml:space="preserve"> </w:t>
            </w:r>
          </w:p>
        </w:tc>
        <w:tc>
          <w:tcPr>
            <w:tcW w:w="15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C5DF0CA" w14:textId="77777777" w:rsidR="00CE606A" w:rsidRDefault="00A53CC1">
            <w:pPr>
              <w:spacing w:line="240" w:lineRule="auto"/>
              <w:contextualSpacing w:val="0"/>
              <w:rPr>
                <w:b/>
                <w:sz w:val="16"/>
                <w:szCs w:val="16"/>
              </w:rPr>
            </w:pPr>
            <w:r>
              <w:rPr>
                <w:b/>
                <w:sz w:val="16"/>
                <w:szCs w:val="16"/>
              </w:rPr>
              <w:t xml:space="preserve"> </w:t>
            </w:r>
          </w:p>
        </w:tc>
        <w:tc>
          <w:tcPr>
            <w:tcW w:w="19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EB245D" w14:textId="77777777" w:rsidR="00CE606A" w:rsidRDefault="00A53CC1">
            <w:pPr>
              <w:spacing w:line="240" w:lineRule="auto"/>
              <w:contextualSpacing w:val="0"/>
              <w:rPr>
                <w:sz w:val="16"/>
                <w:szCs w:val="16"/>
              </w:rPr>
            </w:pPr>
            <w:r>
              <w:rPr>
                <w:sz w:val="16"/>
                <w:szCs w:val="16"/>
              </w:rPr>
              <w:t>Coin cell battery cycling results</w:t>
            </w:r>
          </w:p>
        </w:tc>
        <w:tc>
          <w:tcPr>
            <w:tcW w:w="15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9DED95B" w14:textId="77777777" w:rsidR="00CE606A" w:rsidRDefault="00A53CC1">
            <w:pPr>
              <w:spacing w:line="240" w:lineRule="auto"/>
              <w:contextualSpacing w:val="0"/>
              <w:rPr>
                <w:sz w:val="16"/>
                <w:szCs w:val="16"/>
              </w:rPr>
            </w:pPr>
            <w:r>
              <w:rPr>
                <w:sz w:val="16"/>
                <w:szCs w:val="16"/>
              </w:rPr>
              <w:t>EIS results</w:t>
            </w:r>
          </w:p>
        </w:tc>
      </w:tr>
    </w:tbl>
    <w:p w14:paraId="0C221BBC" w14:textId="77777777" w:rsidR="00CE606A" w:rsidRDefault="00A53CC1">
      <w:pPr>
        <w:ind w:left="360"/>
        <w:contextualSpacing w:val="0"/>
        <w:rPr>
          <w:b/>
          <w:sz w:val="20"/>
          <w:szCs w:val="20"/>
        </w:rPr>
      </w:pPr>
      <w:r>
        <w:rPr>
          <w:b/>
          <w:sz w:val="20"/>
          <w:szCs w:val="20"/>
        </w:rPr>
        <w:t xml:space="preserve"> </w:t>
      </w:r>
    </w:p>
    <w:p w14:paraId="138EB42C" w14:textId="77777777" w:rsidR="00CE606A" w:rsidRDefault="00A53CC1" w:rsidP="004C647A">
      <w:pPr>
        <w:ind w:left="360"/>
        <w:contextualSpacing w:val="0"/>
        <w:outlineLvl w:val="0"/>
        <w:rPr>
          <w:b/>
          <w:sz w:val="20"/>
          <w:szCs w:val="20"/>
        </w:rPr>
      </w:pPr>
      <w:r>
        <w:rPr>
          <w:b/>
          <w:sz w:val="20"/>
          <w:szCs w:val="20"/>
        </w:rPr>
        <w:t>Week 3 Research Schedule</w:t>
      </w:r>
    </w:p>
    <w:tbl>
      <w:tblPr>
        <w:tblStyle w:val="a1"/>
        <w:tblW w:w="889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815"/>
        <w:gridCol w:w="1740"/>
        <w:gridCol w:w="1740"/>
        <w:gridCol w:w="1920"/>
        <w:gridCol w:w="1680"/>
      </w:tblGrid>
      <w:tr w:rsidR="00CE606A" w14:paraId="3579E493" w14:textId="77777777">
        <w:trPr>
          <w:trHeight w:val="380"/>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64A2AA4A" w14:textId="77777777" w:rsidR="00CE606A" w:rsidRDefault="00A53CC1">
            <w:pPr>
              <w:spacing w:line="240" w:lineRule="auto"/>
              <w:contextualSpacing w:val="0"/>
              <w:rPr>
                <w:b/>
                <w:sz w:val="16"/>
                <w:szCs w:val="16"/>
              </w:rPr>
            </w:pPr>
            <w:r>
              <w:rPr>
                <w:b/>
                <w:sz w:val="16"/>
                <w:szCs w:val="16"/>
              </w:rPr>
              <w:t>Monday – July 2</w:t>
            </w:r>
          </w:p>
        </w:tc>
        <w:tc>
          <w:tcPr>
            <w:tcW w:w="174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4F6BBC76" w14:textId="77777777" w:rsidR="00CE606A" w:rsidRDefault="00A53CC1">
            <w:pPr>
              <w:spacing w:line="240" w:lineRule="auto"/>
              <w:contextualSpacing w:val="0"/>
              <w:rPr>
                <w:b/>
                <w:sz w:val="16"/>
                <w:szCs w:val="16"/>
              </w:rPr>
            </w:pPr>
            <w:r>
              <w:rPr>
                <w:b/>
                <w:sz w:val="16"/>
                <w:szCs w:val="16"/>
              </w:rPr>
              <w:t>Tuesday – July 3</w:t>
            </w:r>
          </w:p>
        </w:tc>
        <w:tc>
          <w:tcPr>
            <w:tcW w:w="174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7329E410" w14:textId="77777777" w:rsidR="00CE606A" w:rsidRDefault="00A53CC1">
            <w:pPr>
              <w:spacing w:line="240" w:lineRule="auto"/>
              <w:contextualSpacing w:val="0"/>
              <w:rPr>
                <w:b/>
                <w:sz w:val="16"/>
                <w:szCs w:val="16"/>
              </w:rPr>
            </w:pPr>
            <w:r>
              <w:rPr>
                <w:b/>
                <w:sz w:val="16"/>
                <w:szCs w:val="16"/>
              </w:rPr>
              <w:t>Wed. – July 4</w:t>
            </w:r>
          </w:p>
        </w:tc>
        <w:tc>
          <w:tcPr>
            <w:tcW w:w="192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291F3AEA" w14:textId="77777777" w:rsidR="00CE606A" w:rsidRDefault="00A53CC1">
            <w:pPr>
              <w:spacing w:line="240" w:lineRule="auto"/>
              <w:contextualSpacing w:val="0"/>
              <w:rPr>
                <w:b/>
                <w:sz w:val="16"/>
                <w:szCs w:val="16"/>
              </w:rPr>
            </w:pPr>
            <w:r>
              <w:rPr>
                <w:b/>
                <w:sz w:val="16"/>
                <w:szCs w:val="16"/>
              </w:rPr>
              <w:t>Thursday – July 5</w:t>
            </w:r>
          </w:p>
        </w:tc>
        <w:tc>
          <w:tcPr>
            <w:tcW w:w="168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2E23FBA6" w14:textId="77777777" w:rsidR="00CE606A" w:rsidRDefault="00A53CC1">
            <w:pPr>
              <w:spacing w:line="240" w:lineRule="auto"/>
              <w:contextualSpacing w:val="0"/>
              <w:rPr>
                <w:b/>
                <w:sz w:val="16"/>
                <w:szCs w:val="16"/>
              </w:rPr>
            </w:pPr>
            <w:r>
              <w:rPr>
                <w:b/>
                <w:sz w:val="16"/>
                <w:szCs w:val="16"/>
              </w:rPr>
              <w:t>Friday – July 6</w:t>
            </w:r>
          </w:p>
        </w:tc>
      </w:tr>
      <w:tr w:rsidR="00CE606A" w14:paraId="750D6826" w14:textId="77777777">
        <w:trPr>
          <w:trHeight w:val="98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042AA01" w14:textId="77777777" w:rsidR="00CE606A" w:rsidRDefault="00A53CC1">
            <w:pPr>
              <w:spacing w:line="240" w:lineRule="auto"/>
              <w:contextualSpacing w:val="0"/>
              <w:rPr>
                <w:b/>
                <w:sz w:val="16"/>
                <w:szCs w:val="16"/>
              </w:rPr>
            </w:pPr>
            <w:r>
              <w:rPr>
                <w:b/>
                <w:sz w:val="16"/>
                <w:szCs w:val="16"/>
              </w:rPr>
              <w:t>10:00 AM – 12:00 PM</w:t>
            </w:r>
          </w:p>
          <w:p w14:paraId="3880B098" w14:textId="77777777" w:rsidR="00CE606A" w:rsidRDefault="00A53CC1">
            <w:pPr>
              <w:spacing w:line="240" w:lineRule="auto"/>
              <w:contextualSpacing w:val="0"/>
              <w:rPr>
                <w:b/>
                <w:sz w:val="16"/>
                <w:szCs w:val="16"/>
              </w:rPr>
            </w:pPr>
            <w:r>
              <w:rPr>
                <w:b/>
                <w:sz w:val="16"/>
                <w:szCs w:val="16"/>
              </w:rPr>
              <w:t>1:00 – 6:00 PM</w:t>
            </w:r>
          </w:p>
        </w:tc>
        <w:tc>
          <w:tcPr>
            <w:tcW w:w="17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C0394F4" w14:textId="77777777" w:rsidR="00CE606A" w:rsidRDefault="00A53CC1">
            <w:pPr>
              <w:spacing w:line="240" w:lineRule="auto"/>
              <w:contextualSpacing w:val="0"/>
              <w:rPr>
                <w:b/>
                <w:sz w:val="16"/>
                <w:szCs w:val="16"/>
              </w:rPr>
            </w:pPr>
            <w:r>
              <w:rPr>
                <w:b/>
                <w:sz w:val="16"/>
                <w:szCs w:val="16"/>
              </w:rPr>
              <w:t>9:00 AM – 12:00 PM</w:t>
            </w:r>
          </w:p>
          <w:p w14:paraId="70763765" w14:textId="77777777" w:rsidR="00CE606A" w:rsidRDefault="00A53CC1">
            <w:pPr>
              <w:spacing w:line="240" w:lineRule="auto"/>
              <w:contextualSpacing w:val="0"/>
              <w:rPr>
                <w:b/>
                <w:sz w:val="16"/>
                <w:szCs w:val="16"/>
              </w:rPr>
            </w:pPr>
            <w:r>
              <w:rPr>
                <w:b/>
                <w:sz w:val="16"/>
                <w:szCs w:val="16"/>
              </w:rPr>
              <w:t>2:45 – 6:00 PM</w:t>
            </w:r>
          </w:p>
        </w:tc>
        <w:tc>
          <w:tcPr>
            <w:tcW w:w="1740" w:type="dxa"/>
            <w:vMerge w:val="restart"/>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23806F8" w14:textId="77777777" w:rsidR="00CE606A" w:rsidRDefault="00A53CC1">
            <w:pPr>
              <w:spacing w:line="240" w:lineRule="auto"/>
              <w:ind w:left="360"/>
              <w:contextualSpacing w:val="0"/>
              <w:jc w:val="center"/>
              <w:rPr>
                <w:b/>
                <w:sz w:val="16"/>
                <w:szCs w:val="16"/>
              </w:rPr>
            </w:pPr>
            <w:r>
              <w:rPr>
                <w:b/>
                <w:sz w:val="16"/>
                <w:szCs w:val="16"/>
              </w:rPr>
              <w:t xml:space="preserve"> </w:t>
            </w:r>
          </w:p>
          <w:p w14:paraId="3A701383" w14:textId="77777777" w:rsidR="00CE606A" w:rsidRDefault="00A53CC1">
            <w:pPr>
              <w:spacing w:line="240" w:lineRule="auto"/>
              <w:ind w:left="360"/>
              <w:contextualSpacing w:val="0"/>
              <w:jc w:val="center"/>
              <w:rPr>
                <w:b/>
                <w:sz w:val="16"/>
                <w:szCs w:val="16"/>
              </w:rPr>
            </w:pPr>
            <w:r>
              <w:rPr>
                <w:b/>
                <w:sz w:val="16"/>
                <w:szCs w:val="16"/>
              </w:rPr>
              <w:t xml:space="preserve"> </w:t>
            </w:r>
          </w:p>
          <w:p w14:paraId="78A96400" w14:textId="77777777" w:rsidR="00CE606A" w:rsidRDefault="00A53CC1">
            <w:pPr>
              <w:spacing w:line="240" w:lineRule="auto"/>
              <w:ind w:left="360"/>
              <w:contextualSpacing w:val="0"/>
              <w:jc w:val="center"/>
              <w:rPr>
                <w:b/>
                <w:sz w:val="16"/>
                <w:szCs w:val="16"/>
              </w:rPr>
            </w:pPr>
            <w:r>
              <w:rPr>
                <w:b/>
                <w:sz w:val="16"/>
                <w:szCs w:val="16"/>
              </w:rPr>
              <w:t xml:space="preserve"> </w:t>
            </w:r>
          </w:p>
          <w:p w14:paraId="156E5BEC" w14:textId="77777777" w:rsidR="00CE606A" w:rsidRDefault="00A53CC1">
            <w:pPr>
              <w:spacing w:line="240" w:lineRule="auto"/>
              <w:ind w:left="360"/>
              <w:contextualSpacing w:val="0"/>
              <w:jc w:val="center"/>
              <w:rPr>
                <w:b/>
                <w:sz w:val="16"/>
                <w:szCs w:val="16"/>
              </w:rPr>
            </w:pPr>
            <w:r>
              <w:rPr>
                <w:b/>
                <w:sz w:val="16"/>
                <w:szCs w:val="16"/>
              </w:rPr>
              <w:t xml:space="preserve"> </w:t>
            </w:r>
          </w:p>
          <w:p w14:paraId="45C93364" w14:textId="77777777" w:rsidR="00CE606A" w:rsidRDefault="00A53CC1">
            <w:pPr>
              <w:spacing w:line="240" w:lineRule="auto"/>
              <w:ind w:left="360"/>
              <w:contextualSpacing w:val="0"/>
              <w:jc w:val="center"/>
              <w:rPr>
                <w:b/>
                <w:sz w:val="16"/>
                <w:szCs w:val="16"/>
              </w:rPr>
            </w:pPr>
            <w:r>
              <w:rPr>
                <w:b/>
                <w:sz w:val="16"/>
                <w:szCs w:val="16"/>
              </w:rPr>
              <w:t xml:space="preserve"> </w:t>
            </w:r>
          </w:p>
          <w:p w14:paraId="52C5682E" w14:textId="77777777" w:rsidR="00CE606A" w:rsidRDefault="00A53CC1">
            <w:pPr>
              <w:spacing w:line="240" w:lineRule="auto"/>
              <w:ind w:left="360"/>
              <w:contextualSpacing w:val="0"/>
              <w:jc w:val="center"/>
              <w:rPr>
                <w:b/>
                <w:sz w:val="16"/>
                <w:szCs w:val="16"/>
              </w:rPr>
            </w:pPr>
            <w:r>
              <w:rPr>
                <w:b/>
                <w:sz w:val="16"/>
                <w:szCs w:val="16"/>
              </w:rPr>
              <w:t xml:space="preserve"> </w:t>
            </w:r>
          </w:p>
          <w:p w14:paraId="7A3A9947" w14:textId="77777777" w:rsidR="00CE606A" w:rsidRDefault="00A53CC1">
            <w:pPr>
              <w:spacing w:line="240" w:lineRule="auto"/>
              <w:ind w:left="360"/>
              <w:contextualSpacing w:val="0"/>
              <w:jc w:val="center"/>
              <w:rPr>
                <w:b/>
                <w:sz w:val="16"/>
                <w:szCs w:val="16"/>
              </w:rPr>
            </w:pPr>
            <w:r>
              <w:rPr>
                <w:b/>
                <w:sz w:val="16"/>
                <w:szCs w:val="16"/>
              </w:rPr>
              <w:t xml:space="preserve"> </w:t>
            </w:r>
          </w:p>
          <w:p w14:paraId="35174090" w14:textId="77777777" w:rsidR="00CE606A" w:rsidRDefault="00A53CC1">
            <w:pPr>
              <w:spacing w:line="240" w:lineRule="auto"/>
              <w:ind w:left="360"/>
              <w:contextualSpacing w:val="0"/>
              <w:jc w:val="center"/>
              <w:rPr>
                <w:b/>
                <w:sz w:val="16"/>
                <w:szCs w:val="16"/>
              </w:rPr>
            </w:pPr>
            <w:r>
              <w:rPr>
                <w:b/>
                <w:sz w:val="16"/>
                <w:szCs w:val="16"/>
              </w:rPr>
              <w:t xml:space="preserve"> </w:t>
            </w:r>
          </w:p>
          <w:p w14:paraId="5814B33F" w14:textId="77777777" w:rsidR="00CE606A" w:rsidRDefault="00A53CC1">
            <w:pPr>
              <w:spacing w:line="240" w:lineRule="auto"/>
              <w:ind w:left="360"/>
              <w:contextualSpacing w:val="0"/>
              <w:rPr>
                <w:b/>
                <w:sz w:val="16"/>
                <w:szCs w:val="16"/>
              </w:rPr>
            </w:pPr>
            <w:r>
              <w:rPr>
                <w:b/>
                <w:sz w:val="16"/>
                <w:szCs w:val="16"/>
              </w:rPr>
              <w:t>HOLIDAY</w:t>
            </w:r>
          </w:p>
        </w:tc>
        <w:tc>
          <w:tcPr>
            <w:tcW w:w="19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D2D570C" w14:textId="77777777" w:rsidR="00CE606A" w:rsidRDefault="00A53CC1">
            <w:pPr>
              <w:spacing w:line="240" w:lineRule="auto"/>
              <w:contextualSpacing w:val="0"/>
              <w:rPr>
                <w:b/>
                <w:sz w:val="16"/>
                <w:szCs w:val="16"/>
              </w:rPr>
            </w:pPr>
            <w:r>
              <w:rPr>
                <w:b/>
                <w:sz w:val="16"/>
                <w:szCs w:val="16"/>
              </w:rPr>
              <w:t>1:00 – 6:00 PM</w:t>
            </w:r>
          </w:p>
        </w:tc>
        <w:tc>
          <w:tcPr>
            <w:tcW w:w="16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F71350F" w14:textId="77777777" w:rsidR="00CE606A" w:rsidRDefault="00A53CC1">
            <w:pPr>
              <w:spacing w:line="240" w:lineRule="auto"/>
              <w:contextualSpacing w:val="0"/>
              <w:rPr>
                <w:b/>
                <w:sz w:val="16"/>
                <w:szCs w:val="16"/>
              </w:rPr>
            </w:pPr>
            <w:r>
              <w:rPr>
                <w:b/>
                <w:sz w:val="16"/>
                <w:szCs w:val="16"/>
              </w:rPr>
              <w:t>1:00 – 6:00 PM</w:t>
            </w:r>
          </w:p>
        </w:tc>
      </w:tr>
      <w:tr w:rsidR="00CE606A" w14:paraId="7A39C91E" w14:textId="77777777">
        <w:trPr>
          <w:trHeight w:val="156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E6162A2" w14:textId="77777777" w:rsidR="00CE606A" w:rsidRDefault="00A53CC1">
            <w:pPr>
              <w:spacing w:line="240" w:lineRule="auto"/>
              <w:contextualSpacing w:val="0"/>
              <w:rPr>
                <w:sz w:val="16"/>
                <w:szCs w:val="16"/>
              </w:rPr>
            </w:pPr>
            <w:r>
              <w:rPr>
                <w:sz w:val="16"/>
                <w:szCs w:val="16"/>
              </w:rPr>
              <w:t>Progress Meeting with AC/FM &amp; GRA</w:t>
            </w:r>
          </w:p>
          <w:p w14:paraId="191198D3" w14:textId="77777777" w:rsidR="00CE606A" w:rsidRDefault="00A53CC1">
            <w:pPr>
              <w:spacing w:line="240" w:lineRule="auto"/>
              <w:contextualSpacing w:val="0"/>
              <w:rPr>
                <w:sz w:val="16"/>
                <w:szCs w:val="16"/>
              </w:rPr>
            </w:pPr>
            <w:r>
              <w:rPr>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320A46D" w14:textId="77777777" w:rsidR="00CE606A" w:rsidRDefault="00A53CC1">
            <w:pPr>
              <w:spacing w:line="240" w:lineRule="auto"/>
              <w:contextualSpacing w:val="0"/>
              <w:rPr>
                <w:sz w:val="16"/>
                <w:szCs w:val="16"/>
              </w:rPr>
            </w:pPr>
            <w:r>
              <w:rPr>
                <w:sz w:val="16"/>
                <w:szCs w:val="16"/>
              </w:rPr>
              <w:t>EERP meeting with FM &amp; GRA</w:t>
            </w:r>
          </w:p>
          <w:p w14:paraId="2650D845" w14:textId="77777777" w:rsidR="00CE606A" w:rsidRDefault="00A53CC1">
            <w:pPr>
              <w:spacing w:line="240" w:lineRule="auto"/>
              <w:contextualSpacing w:val="0"/>
              <w:rPr>
                <w:sz w:val="16"/>
                <w:szCs w:val="16"/>
              </w:rPr>
            </w:pPr>
            <w:r>
              <w:rPr>
                <w:sz w:val="16"/>
                <w:szCs w:val="16"/>
              </w:rPr>
              <w:t>Progress Meeting with AC/FM &amp; GRA</w:t>
            </w:r>
          </w:p>
          <w:p w14:paraId="06858D69" w14:textId="77777777" w:rsidR="00CE606A" w:rsidRDefault="00A53CC1">
            <w:pPr>
              <w:spacing w:line="240" w:lineRule="auto"/>
              <w:contextualSpacing w:val="0"/>
              <w:rPr>
                <w:sz w:val="16"/>
                <w:szCs w:val="16"/>
              </w:rPr>
            </w:pPr>
            <w:r>
              <w:rPr>
                <w:sz w:val="16"/>
                <w:szCs w:val="16"/>
              </w:rPr>
              <w:t xml:space="preserve"> </w:t>
            </w: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8EAD6A" w14:textId="77777777" w:rsidR="00CE606A" w:rsidRDefault="00CE606A">
            <w:pPr>
              <w:ind w:left="360"/>
              <w:contextualSpacing w:val="0"/>
              <w:rPr>
                <w:b/>
                <w:sz w:val="20"/>
                <w:szCs w:val="20"/>
              </w:rPr>
            </w:pPr>
          </w:p>
        </w:tc>
        <w:tc>
          <w:tcPr>
            <w:tcW w:w="19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89FA529" w14:textId="77777777" w:rsidR="00CE606A" w:rsidRDefault="00A53CC1">
            <w:pPr>
              <w:spacing w:line="240" w:lineRule="auto"/>
              <w:contextualSpacing w:val="0"/>
              <w:rPr>
                <w:sz w:val="16"/>
                <w:szCs w:val="16"/>
              </w:rPr>
            </w:pPr>
            <w:r>
              <w:rPr>
                <w:sz w:val="16"/>
                <w:szCs w:val="16"/>
              </w:rPr>
              <w:t>Progress Meeting with AC/FM &amp; GRA</w:t>
            </w:r>
          </w:p>
          <w:p w14:paraId="3F8FCDB7" w14:textId="77777777" w:rsidR="00CE606A" w:rsidRDefault="00A53CC1">
            <w:pPr>
              <w:spacing w:line="240" w:lineRule="auto"/>
              <w:contextualSpacing w:val="0"/>
              <w:rPr>
                <w:b/>
                <w:sz w:val="16"/>
                <w:szCs w:val="16"/>
              </w:rPr>
            </w:pPr>
            <w:r>
              <w:rPr>
                <w:b/>
                <w:sz w:val="16"/>
                <w:szCs w:val="16"/>
              </w:rPr>
              <w:t xml:space="preserve"> </w:t>
            </w:r>
          </w:p>
        </w:tc>
        <w:tc>
          <w:tcPr>
            <w:tcW w:w="16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AD3CBB0" w14:textId="77777777" w:rsidR="00CE606A" w:rsidRDefault="00A53CC1">
            <w:pPr>
              <w:spacing w:line="240" w:lineRule="auto"/>
              <w:contextualSpacing w:val="0"/>
              <w:rPr>
                <w:b/>
                <w:sz w:val="16"/>
                <w:szCs w:val="16"/>
              </w:rPr>
            </w:pPr>
            <w:r>
              <w:rPr>
                <w:b/>
                <w:sz w:val="16"/>
                <w:szCs w:val="16"/>
              </w:rPr>
              <w:t xml:space="preserve"> </w:t>
            </w:r>
          </w:p>
        </w:tc>
      </w:tr>
      <w:tr w:rsidR="00CE606A" w14:paraId="46163F43" w14:textId="77777777">
        <w:trPr>
          <w:trHeight w:val="460"/>
        </w:trPr>
        <w:tc>
          <w:tcPr>
            <w:tcW w:w="3555" w:type="dxa"/>
            <w:gridSpan w:val="2"/>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5E58E38" w14:textId="77777777" w:rsidR="00CE606A" w:rsidRDefault="00A53CC1">
            <w:pPr>
              <w:spacing w:line="240" w:lineRule="auto"/>
              <w:contextualSpacing w:val="0"/>
              <w:jc w:val="center"/>
              <w:rPr>
                <w:b/>
                <w:sz w:val="16"/>
                <w:szCs w:val="16"/>
              </w:rPr>
            </w:pPr>
            <w:r>
              <w:rPr>
                <w:b/>
                <w:sz w:val="16"/>
                <w:szCs w:val="16"/>
              </w:rPr>
              <w:t>Characterization</w:t>
            </w: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28DB9CF" w14:textId="77777777" w:rsidR="00CE606A" w:rsidRDefault="00CE606A">
            <w:pPr>
              <w:widowControl w:val="0"/>
              <w:pBdr>
                <w:top w:val="nil"/>
                <w:left w:val="nil"/>
                <w:bottom w:val="nil"/>
                <w:right w:val="nil"/>
                <w:between w:val="nil"/>
              </w:pBdr>
              <w:contextualSpacing w:val="0"/>
              <w:rPr>
                <w:b/>
                <w:sz w:val="20"/>
                <w:szCs w:val="20"/>
              </w:rPr>
            </w:pPr>
          </w:p>
        </w:tc>
        <w:tc>
          <w:tcPr>
            <w:tcW w:w="3600" w:type="dxa"/>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21E0E45" w14:textId="77777777" w:rsidR="00CE606A" w:rsidRDefault="00A53CC1">
            <w:pPr>
              <w:spacing w:line="240" w:lineRule="auto"/>
              <w:contextualSpacing w:val="0"/>
              <w:jc w:val="center"/>
              <w:rPr>
                <w:b/>
                <w:sz w:val="16"/>
                <w:szCs w:val="16"/>
              </w:rPr>
            </w:pPr>
            <w:r>
              <w:rPr>
                <w:b/>
                <w:sz w:val="16"/>
                <w:szCs w:val="16"/>
              </w:rPr>
              <w:t>Characterization</w:t>
            </w:r>
          </w:p>
        </w:tc>
      </w:tr>
      <w:tr w:rsidR="00CE606A" w14:paraId="49DFE526" w14:textId="77777777">
        <w:trPr>
          <w:trHeight w:val="62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E85D125" w14:textId="77777777" w:rsidR="00CE606A" w:rsidRDefault="00A53CC1">
            <w:pPr>
              <w:spacing w:line="240" w:lineRule="auto"/>
              <w:contextualSpacing w:val="0"/>
              <w:rPr>
                <w:sz w:val="16"/>
                <w:szCs w:val="16"/>
              </w:rPr>
            </w:pPr>
            <w:r>
              <w:rPr>
                <w:sz w:val="16"/>
                <w:szCs w:val="16"/>
              </w:rPr>
              <w:t>SEM, Resistivity Testing</w:t>
            </w:r>
          </w:p>
        </w:tc>
        <w:tc>
          <w:tcPr>
            <w:tcW w:w="17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EB5502F" w14:textId="77777777" w:rsidR="00CE606A" w:rsidRDefault="00A53CC1">
            <w:pPr>
              <w:spacing w:line="240" w:lineRule="auto"/>
              <w:contextualSpacing w:val="0"/>
              <w:rPr>
                <w:sz w:val="16"/>
                <w:szCs w:val="16"/>
              </w:rPr>
            </w:pPr>
            <w:r>
              <w:rPr>
                <w:sz w:val="16"/>
                <w:szCs w:val="16"/>
              </w:rPr>
              <w:t xml:space="preserve"> </w:t>
            </w: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CD1E974" w14:textId="77777777" w:rsidR="00CE606A" w:rsidRDefault="00CE606A">
            <w:pPr>
              <w:ind w:left="360"/>
              <w:contextualSpacing w:val="0"/>
              <w:rPr>
                <w:b/>
                <w:sz w:val="20"/>
                <w:szCs w:val="20"/>
              </w:rPr>
            </w:pPr>
          </w:p>
        </w:tc>
        <w:tc>
          <w:tcPr>
            <w:tcW w:w="19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BF5BA78" w14:textId="77777777" w:rsidR="00CE606A" w:rsidRDefault="00A53CC1">
            <w:pPr>
              <w:spacing w:line="240" w:lineRule="auto"/>
              <w:contextualSpacing w:val="0"/>
              <w:rPr>
                <w:sz w:val="16"/>
                <w:szCs w:val="16"/>
              </w:rPr>
            </w:pPr>
            <w:r>
              <w:rPr>
                <w:sz w:val="16"/>
                <w:szCs w:val="16"/>
              </w:rPr>
              <w:t>SEM, EIS</w:t>
            </w:r>
          </w:p>
        </w:tc>
        <w:tc>
          <w:tcPr>
            <w:tcW w:w="16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CFF5154" w14:textId="77777777" w:rsidR="00CE606A" w:rsidRDefault="00A53CC1">
            <w:pPr>
              <w:spacing w:line="240" w:lineRule="auto"/>
              <w:contextualSpacing w:val="0"/>
              <w:rPr>
                <w:b/>
                <w:sz w:val="16"/>
                <w:szCs w:val="16"/>
              </w:rPr>
            </w:pPr>
            <w:r>
              <w:rPr>
                <w:b/>
                <w:sz w:val="16"/>
                <w:szCs w:val="16"/>
              </w:rPr>
              <w:t xml:space="preserve"> </w:t>
            </w:r>
          </w:p>
        </w:tc>
      </w:tr>
      <w:tr w:rsidR="00CE606A" w14:paraId="145F215F" w14:textId="77777777">
        <w:trPr>
          <w:trHeight w:val="460"/>
        </w:trPr>
        <w:tc>
          <w:tcPr>
            <w:tcW w:w="3555" w:type="dxa"/>
            <w:gridSpan w:val="2"/>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D66B048" w14:textId="77777777" w:rsidR="00CE606A" w:rsidRDefault="00A53CC1">
            <w:pPr>
              <w:spacing w:line="240" w:lineRule="auto"/>
              <w:contextualSpacing w:val="0"/>
              <w:jc w:val="center"/>
              <w:rPr>
                <w:b/>
                <w:sz w:val="16"/>
                <w:szCs w:val="16"/>
              </w:rPr>
            </w:pPr>
            <w:r>
              <w:rPr>
                <w:b/>
                <w:sz w:val="16"/>
                <w:szCs w:val="16"/>
              </w:rPr>
              <w:t>Synthesis</w:t>
            </w: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7858CF3" w14:textId="77777777" w:rsidR="00CE606A" w:rsidRDefault="00CE606A">
            <w:pPr>
              <w:widowControl w:val="0"/>
              <w:pBdr>
                <w:top w:val="nil"/>
                <w:left w:val="nil"/>
                <w:bottom w:val="nil"/>
                <w:right w:val="nil"/>
                <w:between w:val="nil"/>
              </w:pBdr>
              <w:contextualSpacing w:val="0"/>
              <w:rPr>
                <w:b/>
                <w:sz w:val="20"/>
                <w:szCs w:val="20"/>
              </w:rPr>
            </w:pPr>
          </w:p>
        </w:tc>
        <w:tc>
          <w:tcPr>
            <w:tcW w:w="3600" w:type="dxa"/>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97D3B77" w14:textId="77777777" w:rsidR="00CE606A" w:rsidRDefault="00A53CC1">
            <w:pPr>
              <w:spacing w:line="240" w:lineRule="auto"/>
              <w:contextualSpacing w:val="0"/>
              <w:jc w:val="center"/>
              <w:rPr>
                <w:b/>
                <w:sz w:val="16"/>
                <w:szCs w:val="16"/>
              </w:rPr>
            </w:pPr>
            <w:r>
              <w:rPr>
                <w:b/>
                <w:sz w:val="16"/>
                <w:szCs w:val="16"/>
              </w:rPr>
              <w:t>Synthesis</w:t>
            </w:r>
          </w:p>
        </w:tc>
      </w:tr>
      <w:tr w:rsidR="00CE606A" w14:paraId="10769ECD" w14:textId="77777777">
        <w:trPr>
          <w:trHeight w:val="160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08FE486" w14:textId="77777777" w:rsidR="00CE606A" w:rsidRDefault="00A53CC1">
            <w:pPr>
              <w:spacing w:line="240" w:lineRule="auto"/>
              <w:contextualSpacing w:val="0"/>
              <w:rPr>
                <w:sz w:val="16"/>
                <w:szCs w:val="16"/>
              </w:rPr>
            </w:pPr>
            <w:r>
              <w:rPr>
                <w:sz w:val="16"/>
                <w:szCs w:val="16"/>
              </w:rPr>
              <w:lastRenderedPageBreak/>
              <w:t>Soaking of CNT thread in acetone to make densified CNT thread, Spinning of hybrid CNT thread from CNT arrays, assembly of coin cell batteries (GRA)</w:t>
            </w:r>
          </w:p>
        </w:tc>
        <w:tc>
          <w:tcPr>
            <w:tcW w:w="17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B3EA632" w14:textId="77777777" w:rsidR="00CE606A" w:rsidRDefault="00A53CC1">
            <w:pPr>
              <w:spacing w:line="240" w:lineRule="auto"/>
              <w:contextualSpacing w:val="0"/>
              <w:rPr>
                <w:sz w:val="16"/>
                <w:szCs w:val="16"/>
              </w:rPr>
            </w:pPr>
            <w:r>
              <w:rPr>
                <w:sz w:val="16"/>
                <w:szCs w:val="16"/>
              </w:rPr>
              <w:t>assembly of coin cell batteries (GRA)</w:t>
            </w: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D7AAAE0" w14:textId="77777777" w:rsidR="00CE606A" w:rsidRDefault="00CE606A">
            <w:pPr>
              <w:ind w:left="360"/>
              <w:contextualSpacing w:val="0"/>
              <w:rPr>
                <w:b/>
                <w:sz w:val="20"/>
                <w:szCs w:val="20"/>
              </w:rPr>
            </w:pPr>
          </w:p>
        </w:tc>
        <w:tc>
          <w:tcPr>
            <w:tcW w:w="19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5FA1DA1" w14:textId="77777777" w:rsidR="00CE606A" w:rsidRDefault="00A53CC1">
            <w:pPr>
              <w:spacing w:line="240" w:lineRule="auto"/>
              <w:contextualSpacing w:val="0"/>
              <w:rPr>
                <w:sz w:val="16"/>
                <w:szCs w:val="16"/>
              </w:rPr>
            </w:pPr>
            <w:r>
              <w:rPr>
                <w:sz w:val="16"/>
                <w:szCs w:val="16"/>
              </w:rPr>
              <w:t>Spinning of hybrid CNT thread from CNT arrays, compressed sulfur-loaded CNT thread, assembly of coin cell battery (GRA)</w:t>
            </w:r>
          </w:p>
        </w:tc>
        <w:tc>
          <w:tcPr>
            <w:tcW w:w="16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74F838E" w14:textId="77777777" w:rsidR="00CE606A" w:rsidRDefault="00A53CC1">
            <w:pPr>
              <w:spacing w:line="240" w:lineRule="auto"/>
              <w:contextualSpacing w:val="0"/>
              <w:rPr>
                <w:sz w:val="16"/>
                <w:szCs w:val="16"/>
              </w:rPr>
            </w:pPr>
            <w:r>
              <w:rPr>
                <w:sz w:val="16"/>
                <w:szCs w:val="16"/>
              </w:rPr>
              <w:t>assembly of coin cell battery (GRA)</w:t>
            </w:r>
          </w:p>
        </w:tc>
      </w:tr>
      <w:tr w:rsidR="00CE606A" w14:paraId="76B5027D" w14:textId="77777777">
        <w:trPr>
          <w:trHeight w:val="420"/>
        </w:trPr>
        <w:tc>
          <w:tcPr>
            <w:tcW w:w="3555" w:type="dxa"/>
            <w:gridSpan w:val="2"/>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1B6EB80" w14:textId="77777777" w:rsidR="00CE606A" w:rsidRDefault="00A53CC1">
            <w:pPr>
              <w:spacing w:line="240" w:lineRule="auto"/>
              <w:contextualSpacing w:val="0"/>
              <w:jc w:val="center"/>
              <w:rPr>
                <w:b/>
                <w:sz w:val="16"/>
                <w:szCs w:val="16"/>
              </w:rPr>
            </w:pPr>
            <w:r>
              <w:rPr>
                <w:b/>
                <w:sz w:val="16"/>
                <w:szCs w:val="16"/>
              </w:rPr>
              <w:t>Interpretation</w:t>
            </w: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1755CD9" w14:textId="77777777" w:rsidR="00CE606A" w:rsidRDefault="00CE606A">
            <w:pPr>
              <w:widowControl w:val="0"/>
              <w:pBdr>
                <w:top w:val="nil"/>
                <w:left w:val="nil"/>
                <w:bottom w:val="nil"/>
                <w:right w:val="nil"/>
                <w:between w:val="nil"/>
              </w:pBdr>
              <w:contextualSpacing w:val="0"/>
              <w:rPr>
                <w:b/>
                <w:sz w:val="20"/>
                <w:szCs w:val="20"/>
              </w:rPr>
            </w:pPr>
          </w:p>
        </w:tc>
        <w:tc>
          <w:tcPr>
            <w:tcW w:w="3600" w:type="dxa"/>
            <w:gridSpan w:val="2"/>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E77D863" w14:textId="77777777" w:rsidR="00CE606A" w:rsidRDefault="00A53CC1">
            <w:pPr>
              <w:spacing w:line="240" w:lineRule="auto"/>
              <w:contextualSpacing w:val="0"/>
              <w:jc w:val="center"/>
              <w:rPr>
                <w:b/>
                <w:sz w:val="16"/>
                <w:szCs w:val="16"/>
              </w:rPr>
            </w:pPr>
            <w:r>
              <w:rPr>
                <w:b/>
                <w:sz w:val="16"/>
                <w:szCs w:val="16"/>
              </w:rPr>
              <w:t>Interpretation</w:t>
            </w:r>
          </w:p>
        </w:tc>
      </w:tr>
      <w:tr w:rsidR="00CE606A" w14:paraId="3810523A" w14:textId="77777777">
        <w:trPr>
          <w:trHeight w:val="44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92D5BEA" w14:textId="77777777" w:rsidR="00CE606A" w:rsidRDefault="00A53CC1">
            <w:pPr>
              <w:spacing w:line="240" w:lineRule="auto"/>
              <w:contextualSpacing w:val="0"/>
              <w:rPr>
                <w:b/>
                <w:sz w:val="16"/>
                <w:szCs w:val="16"/>
              </w:rPr>
            </w:pPr>
            <w:r>
              <w:rPr>
                <w:b/>
                <w:sz w:val="16"/>
                <w:szCs w:val="16"/>
              </w:rPr>
              <w:t xml:space="preserve"> </w:t>
            </w:r>
          </w:p>
        </w:tc>
        <w:tc>
          <w:tcPr>
            <w:tcW w:w="174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C2BE610" w14:textId="77777777" w:rsidR="00CE606A" w:rsidRDefault="00A53CC1">
            <w:pPr>
              <w:spacing w:line="240" w:lineRule="auto"/>
              <w:contextualSpacing w:val="0"/>
              <w:rPr>
                <w:b/>
                <w:sz w:val="16"/>
                <w:szCs w:val="16"/>
              </w:rPr>
            </w:pPr>
            <w:r>
              <w:rPr>
                <w:b/>
                <w:sz w:val="16"/>
                <w:szCs w:val="16"/>
              </w:rPr>
              <w:t xml:space="preserve"> </w:t>
            </w:r>
          </w:p>
        </w:tc>
        <w:tc>
          <w:tcPr>
            <w:tcW w:w="174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B25EDA6" w14:textId="77777777" w:rsidR="00CE606A" w:rsidRDefault="00CE606A">
            <w:pPr>
              <w:ind w:left="360"/>
              <w:contextualSpacing w:val="0"/>
              <w:rPr>
                <w:b/>
                <w:sz w:val="20"/>
                <w:szCs w:val="20"/>
              </w:rPr>
            </w:pPr>
          </w:p>
        </w:tc>
        <w:tc>
          <w:tcPr>
            <w:tcW w:w="192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91ABA45" w14:textId="77777777" w:rsidR="00CE606A" w:rsidRDefault="00A53CC1">
            <w:pPr>
              <w:spacing w:line="240" w:lineRule="auto"/>
              <w:contextualSpacing w:val="0"/>
              <w:rPr>
                <w:sz w:val="16"/>
                <w:szCs w:val="16"/>
              </w:rPr>
            </w:pPr>
            <w:r>
              <w:rPr>
                <w:sz w:val="16"/>
                <w:szCs w:val="16"/>
              </w:rPr>
              <w:t>EIS results</w:t>
            </w:r>
          </w:p>
        </w:tc>
        <w:tc>
          <w:tcPr>
            <w:tcW w:w="168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168AF0C" w14:textId="77777777" w:rsidR="00CE606A" w:rsidRDefault="00A53CC1">
            <w:pPr>
              <w:spacing w:line="240" w:lineRule="auto"/>
              <w:contextualSpacing w:val="0"/>
              <w:rPr>
                <w:b/>
                <w:sz w:val="16"/>
                <w:szCs w:val="16"/>
              </w:rPr>
            </w:pPr>
            <w:r>
              <w:rPr>
                <w:b/>
                <w:sz w:val="16"/>
                <w:szCs w:val="16"/>
              </w:rPr>
              <w:t xml:space="preserve"> </w:t>
            </w:r>
          </w:p>
        </w:tc>
      </w:tr>
    </w:tbl>
    <w:p w14:paraId="652F4001" w14:textId="77777777" w:rsidR="00CE606A" w:rsidRDefault="00A53CC1">
      <w:pPr>
        <w:ind w:left="360"/>
        <w:contextualSpacing w:val="0"/>
        <w:rPr>
          <w:b/>
          <w:sz w:val="20"/>
          <w:szCs w:val="20"/>
        </w:rPr>
      </w:pPr>
      <w:r>
        <w:rPr>
          <w:b/>
          <w:sz w:val="20"/>
          <w:szCs w:val="20"/>
        </w:rPr>
        <w:t xml:space="preserve"> </w:t>
      </w:r>
    </w:p>
    <w:p w14:paraId="60B74466" w14:textId="77777777" w:rsidR="00CE606A" w:rsidRDefault="00A53CC1" w:rsidP="004C647A">
      <w:pPr>
        <w:ind w:left="360"/>
        <w:contextualSpacing w:val="0"/>
        <w:outlineLvl w:val="0"/>
        <w:rPr>
          <w:b/>
          <w:sz w:val="20"/>
          <w:szCs w:val="20"/>
        </w:rPr>
      </w:pPr>
      <w:r>
        <w:rPr>
          <w:b/>
          <w:sz w:val="20"/>
          <w:szCs w:val="20"/>
        </w:rPr>
        <w:t>Week 4 Research Schedule</w:t>
      </w:r>
    </w:p>
    <w:tbl>
      <w:tblPr>
        <w:tblStyle w:val="a2"/>
        <w:tblW w:w="889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995"/>
        <w:gridCol w:w="1815"/>
        <w:gridCol w:w="1665"/>
        <w:gridCol w:w="1785"/>
        <w:gridCol w:w="1635"/>
      </w:tblGrid>
      <w:tr w:rsidR="00CE606A" w14:paraId="3CBCE62D" w14:textId="77777777">
        <w:trPr>
          <w:trHeight w:val="380"/>
        </w:trPr>
        <w:tc>
          <w:tcPr>
            <w:tcW w:w="19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1C7D551" w14:textId="77777777" w:rsidR="00CE606A" w:rsidRDefault="00A53CC1">
            <w:pPr>
              <w:spacing w:line="240" w:lineRule="auto"/>
              <w:contextualSpacing w:val="0"/>
              <w:rPr>
                <w:b/>
                <w:sz w:val="16"/>
                <w:szCs w:val="16"/>
              </w:rPr>
            </w:pPr>
            <w:r>
              <w:rPr>
                <w:b/>
                <w:sz w:val="16"/>
                <w:szCs w:val="16"/>
              </w:rPr>
              <w:t>Monday – July 9</w:t>
            </w:r>
          </w:p>
        </w:tc>
        <w:tc>
          <w:tcPr>
            <w:tcW w:w="181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1A4F8395" w14:textId="77777777" w:rsidR="00CE606A" w:rsidRDefault="00A53CC1">
            <w:pPr>
              <w:spacing w:line="240" w:lineRule="auto"/>
              <w:contextualSpacing w:val="0"/>
              <w:rPr>
                <w:b/>
                <w:sz w:val="16"/>
                <w:szCs w:val="16"/>
              </w:rPr>
            </w:pPr>
            <w:r>
              <w:rPr>
                <w:b/>
                <w:sz w:val="16"/>
                <w:szCs w:val="16"/>
              </w:rPr>
              <w:t>Tuesday – July 10</w:t>
            </w:r>
          </w:p>
        </w:tc>
        <w:tc>
          <w:tcPr>
            <w:tcW w:w="166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7777A80B" w14:textId="77777777" w:rsidR="00CE606A" w:rsidRDefault="00A53CC1">
            <w:pPr>
              <w:spacing w:line="240" w:lineRule="auto"/>
              <w:contextualSpacing w:val="0"/>
              <w:rPr>
                <w:b/>
                <w:sz w:val="16"/>
                <w:szCs w:val="16"/>
              </w:rPr>
            </w:pPr>
            <w:r>
              <w:rPr>
                <w:b/>
                <w:sz w:val="16"/>
                <w:szCs w:val="16"/>
              </w:rPr>
              <w:t>Wed. – July 11</w:t>
            </w:r>
          </w:p>
        </w:tc>
        <w:tc>
          <w:tcPr>
            <w:tcW w:w="178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4476A1AF" w14:textId="77777777" w:rsidR="00CE606A" w:rsidRDefault="00A53CC1">
            <w:pPr>
              <w:spacing w:line="240" w:lineRule="auto"/>
              <w:contextualSpacing w:val="0"/>
              <w:rPr>
                <w:b/>
                <w:sz w:val="16"/>
                <w:szCs w:val="16"/>
              </w:rPr>
            </w:pPr>
            <w:r>
              <w:rPr>
                <w:b/>
                <w:sz w:val="16"/>
                <w:szCs w:val="16"/>
              </w:rPr>
              <w:t>Thursday – July 12</w:t>
            </w:r>
          </w:p>
        </w:tc>
        <w:tc>
          <w:tcPr>
            <w:tcW w:w="163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1625A1CD" w14:textId="77777777" w:rsidR="00CE606A" w:rsidRDefault="00A53CC1">
            <w:pPr>
              <w:spacing w:line="240" w:lineRule="auto"/>
              <w:contextualSpacing w:val="0"/>
              <w:rPr>
                <w:b/>
                <w:sz w:val="16"/>
                <w:szCs w:val="16"/>
              </w:rPr>
            </w:pPr>
            <w:r>
              <w:rPr>
                <w:b/>
                <w:sz w:val="16"/>
                <w:szCs w:val="16"/>
              </w:rPr>
              <w:t>Friday – July 13</w:t>
            </w:r>
          </w:p>
        </w:tc>
      </w:tr>
      <w:tr w:rsidR="00CE606A" w14:paraId="77CA7242" w14:textId="77777777">
        <w:trPr>
          <w:trHeight w:val="380"/>
        </w:trPr>
        <w:tc>
          <w:tcPr>
            <w:tcW w:w="19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5D728BC" w14:textId="77777777" w:rsidR="00CE606A" w:rsidRDefault="00A53CC1">
            <w:pPr>
              <w:spacing w:line="240" w:lineRule="auto"/>
              <w:contextualSpacing w:val="0"/>
              <w:rPr>
                <w:b/>
                <w:sz w:val="16"/>
                <w:szCs w:val="16"/>
              </w:rPr>
            </w:pPr>
            <w:r>
              <w:rPr>
                <w:b/>
                <w:sz w:val="16"/>
                <w:szCs w:val="16"/>
              </w:rPr>
              <w:t>1:00- 6:00 PM</w:t>
            </w:r>
          </w:p>
        </w:tc>
        <w:tc>
          <w:tcPr>
            <w:tcW w:w="18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A428CB7" w14:textId="77777777" w:rsidR="00CE606A" w:rsidRDefault="00A53CC1">
            <w:pPr>
              <w:spacing w:line="240" w:lineRule="auto"/>
              <w:contextualSpacing w:val="0"/>
              <w:rPr>
                <w:b/>
                <w:sz w:val="16"/>
                <w:szCs w:val="16"/>
              </w:rPr>
            </w:pPr>
            <w:r>
              <w:rPr>
                <w:b/>
                <w:sz w:val="16"/>
                <w:szCs w:val="16"/>
              </w:rPr>
              <w:t>1:00 PM – 6:00 PM</w:t>
            </w:r>
          </w:p>
        </w:tc>
        <w:tc>
          <w:tcPr>
            <w:tcW w:w="166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61D08D9" w14:textId="77777777" w:rsidR="00CE606A" w:rsidRDefault="00A53CC1">
            <w:pPr>
              <w:spacing w:line="240" w:lineRule="auto"/>
              <w:contextualSpacing w:val="0"/>
              <w:rPr>
                <w:b/>
                <w:sz w:val="16"/>
                <w:szCs w:val="16"/>
              </w:rPr>
            </w:pPr>
            <w:r>
              <w:rPr>
                <w:b/>
                <w:sz w:val="16"/>
                <w:szCs w:val="16"/>
              </w:rPr>
              <w:t>3:15 – 6:00 PM</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2E9216F" w14:textId="77777777" w:rsidR="00CE606A" w:rsidRDefault="00A53CC1">
            <w:pPr>
              <w:spacing w:line="240" w:lineRule="auto"/>
              <w:contextualSpacing w:val="0"/>
              <w:rPr>
                <w:b/>
                <w:sz w:val="16"/>
                <w:szCs w:val="16"/>
              </w:rPr>
            </w:pPr>
            <w:r>
              <w:rPr>
                <w:b/>
                <w:sz w:val="16"/>
                <w:szCs w:val="16"/>
              </w:rPr>
              <w:t>1:00 – 6:00 PM</w:t>
            </w:r>
          </w:p>
        </w:tc>
        <w:tc>
          <w:tcPr>
            <w:tcW w:w="16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4B4666E" w14:textId="77777777" w:rsidR="00CE606A" w:rsidRDefault="00A53CC1">
            <w:pPr>
              <w:spacing w:line="240" w:lineRule="auto"/>
              <w:contextualSpacing w:val="0"/>
              <w:rPr>
                <w:b/>
                <w:sz w:val="16"/>
                <w:szCs w:val="16"/>
              </w:rPr>
            </w:pPr>
            <w:r>
              <w:rPr>
                <w:b/>
                <w:sz w:val="16"/>
                <w:szCs w:val="16"/>
              </w:rPr>
              <w:t>1:30 – 6:00 PM</w:t>
            </w:r>
          </w:p>
        </w:tc>
      </w:tr>
      <w:tr w:rsidR="00CE606A" w14:paraId="66EB7F7C" w14:textId="77777777">
        <w:trPr>
          <w:trHeight w:val="980"/>
        </w:trPr>
        <w:tc>
          <w:tcPr>
            <w:tcW w:w="19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2C8E4830" w14:textId="77777777" w:rsidR="00CE606A" w:rsidRDefault="00A53CC1">
            <w:pPr>
              <w:spacing w:line="240" w:lineRule="auto"/>
              <w:contextualSpacing w:val="0"/>
              <w:rPr>
                <w:sz w:val="16"/>
                <w:szCs w:val="16"/>
              </w:rPr>
            </w:pPr>
            <w:r>
              <w:rPr>
                <w:sz w:val="16"/>
                <w:szCs w:val="16"/>
              </w:rPr>
              <w:t xml:space="preserve"> </w:t>
            </w:r>
          </w:p>
        </w:tc>
        <w:tc>
          <w:tcPr>
            <w:tcW w:w="18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97416CD" w14:textId="77777777" w:rsidR="00CE606A" w:rsidRDefault="00A53CC1">
            <w:pPr>
              <w:spacing w:line="240" w:lineRule="auto"/>
              <w:contextualSpacing w:val="0"/>
              <w:rPr>
                <w:sz w:val="16"/>
                <w:szCs w:val="16"/>
              </w:rPr>
            </w:pPr>
            <w:r>
              <w:rPr>
                <w:sz w:val="16"/>
                <w:szCs w:val="16"/>
              </w:rPr>
              <w:t>Progress Meeting with GRA</w:t>
            </w:r>
          </w:p>
          <w:p w14:paraId="259BAD9C" w14:textId="77777777" w:rsidR="00CE606A" w:rsidRDefault="00A53CC1">
            <w:pPr>
              <w:spacing w:line="240" w:lineRule="auto"/>
              <w:contextualSpacing w:val="0"/>
              <w:rPr>
                <w:sz w:val="16"/>
                <w:szCs w:val="16"/>
              </w:rPr>
            </w:pPr>
            <w:r>
              <w:rPr>
                <w:sz w:val="16"/>
                <w:szCs w:val="16"/>
              </w:rPr>
              <w:t xml:space="preserve"> </w:t>
            </w:r>
          </w:p>
        </w:tc>
        <w:tc>
          <w:tcPr>
            <w:tcW w:w="166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0600C2B" w14:textId="77777777" w:rsidR="00CE606A" w:rsidRDefault="00A53CC1">
            <w:pPr>
              <w:spacing w:line="240" w:lineRule="auto"/>
              <w:contextualSpacing w:val="0"/>
              <w:rPr>
                <w:sz w:val="16"/>
                <w:szCs w:val="16"/>
              </w:rPr>
            </w:pPr>
            <w:r>
              <w:rPr>
                <w:sz w:val="16"/>
                <w:szCs w:val="16"/>
              </w:rPr>
              <w:t>Progress Meeting with GRA, research paper writing</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FBFA6EF" w14:textId="77777777" w:rsidR="00CE606A" w:rsidRDefault="00A53CC1">
            <w:pPr>
              <w:spacing w:line="240" w:lineRule="auto"/>
              <w:contextualSpacing w:val="0"/>
              <w:rPr>
                <w:sz w:val="16"/>
                <w:szCs w:val="16"/>
              </w:rPr>
            </w:pPr>
            <w:r>
              <w:rPr>
                <w:sz w:val="16"/>
                <w:szCs w:val="16"/>
              </w:rPr>
              <w:t>Progress Meeting with AC/FM &amp; GRA</w:t>
            </w:r>
          </w:p>
          <w:p w14:paraId="56740C71" w14:textId="77777777" w:rsidR="00CE606A" w:rsidRDefault="00A53CC1">
            <w:pPr>
              <w:spacing w:line="240" w:lineRule="auto"/>
              <w:contextualSpacing w:val="0"/>
              <w:rPr>
                <w:sz w:val="16"/>
                <w:szCs w:val="16"/>
              </w:rPr>
            </w:pPr>
            <w:r>
              <w:rPr>
                <w:sz w:val="16"/>
                <w:szCs w:val="16"/>
              </w:rPr>
              <w:t xml:space="preserve"> </w:t>
            </w:r>
          </w:p>
        </w:tc>
        <w:tc>
          <w:tcPr>
            <w:tcW w:w="16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D0E414A" w14:textId="77777777" w:rsidR="00CE606A" w:rsidRDefault="00A53CC1">
            <w:pPr>
              <w:spacing w:line="240" w:lineRule="auto"/>
              <w:contextualSpacing w:val="0"/>
              <w:rPr>
                <w:sz w:val="16"/>
                <w:szCs w:val="16"/>
              </w:rPr>
            </w:pPr>
            <w:r>
              <w:rPr>
                <w:sz w:val="16"/>
                <w:szCs w:val="16"/>
              </w:rPr>
              <w:t xml:space="preserve"> </w:t>
            </w:r>
          </w:p>
        </w:tc>
      </w:tr>
      <w:tr w:rsidR="00CE606A" w14:paraId="0E2CD0E8" w14:textId="77777777">
        <w:trPr>
          <w:trHeight w:val="46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3869C73" w14:textId="77777777" w:rsidR="00CE606A" w:rsidRDefault="00A53CC1">
            <w:pPr>
              <w:spacing w:line="240" w:lineRule="auto"/>
              <w:contextualSpacing w:val="0"/>
              <w:jc w:val="center"/>
              <w:rPr>
                <w:b/>
                <w:sz w:val="16"/>
                <w:szCs w:val="16"/>
              </w:rPr>
            </w:pPr>
            <w:r>
              <w:rPr>
                <w:b/>
                <w:sz w:val="16"/>
                <w:szCs w:val="16"/>
              </w:rPr>
              <w:t>Characterization</w:t>
            </w:r>
          </w:p>
        </w:tc>
      </w:tr>
      <w:tr w:rsidR="00CE606A" w14:paraId="35CE1CFC" w14:textId="77777777">
        <w:trPr>
          <w:trHeight w:val="620"/>
        </w:trPr>
        <w:tc>
          <w:tcPr>
            <w:tcW w:w="19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685701C3" w14:textId="77777777" w:rsidR="00CE606A" w:rsidRDefault="00A53CC1">
            <w:pPr>
              <w:spacing w:line="240" w:lineRule="auto"/>
              <w:contextualSpacing w:val="0"/>
              <w:rPr>
                <w:sz w:val="16"/>
                <w:szCs w:val="16"/>
              </w:rPr>
            </w:pPr>
            <w:r>
              <w:rPr>
                <w:sz w:val="16"/>
                <w:szCs w:val="16"/>
              </w:rPr>
              <w:t>SEM, Resistivity Testing</w:t>
            </w:r>
          </w:p>
        </w:tc>
        <w:tc>
          <w:tcPr>
            <w:tcW w:w="18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EB797E" w14:textId="77777777" w:rsidR="00CE606A" w:rsidRDefault="00A53CC1">
            <w:pPr>
              <w:spacing w:line="240" w:lineRule="auto"/>
              <w:contextualSpacing w:val="0"/>
              <w:rPr>
                <w:sz w:val="16"/>
                <w:szCs w:val="16"/>
              </w:rPr>
            </w:pPr>
            <w:r>
              <w:rPr>
                <w:sz w:val="16"/>
                <w:szCs w:val="16"/>
              </w:rPr>
              <w:t>SEM, Raman Spectroscopy</w:t>
            </w:r>
          </w:p>
        </w:tc>
        <w:tc>
          <w:tcPr>
            <w:tcW w:w="166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0A0C6F1" w14:textId="77777777" w:rsidR="00CE606A" w:rsidRDefault="00A53CC1">
            <w:pPr>
              <w:spacing w:line="240" w:lineRule="auto"/>
              <w:contextualSpacing w:val="0"/>
              <w:rPr>
                <w:sz w:val="16"/>
                <w:szCs w:val="16"/>
              </w:rPr>
            </w:pPr>
            <w:r>
              <w:rPr>
                <w:sz w:val="16"/>
                <w:szCs w:val="16"/>
              </w:rPr>
              <w:t xml:space="preserve"> </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2FCE23E" w14:textId="77777777" w:rsidR="00CE606A" w:rsidRDefault="00A53CC1">
            <w:pPr>
              <w:spacing w:line="240" w:lineRule="auto"/>
              <w:contextualSpacing w:val="0"/>
              <w:rPr>
                <w:sz w:val="16"/>
                <w:szCs w:val="16"/>
              </w:rPr>
            </w:pPr>
            <w:r>
              <w:rPr>
                <w:sz w:val="16"/>
                <w:szCs w:val="16"/>
              </w:rPr>
              <w:t xml:space="preserve"> </w:t>
            </w:r>
          </w:p>
        </w:tc>
        <w:tc>
          <w:tcPr>
            <w:tcW w:w="16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A80446E" w14:textId="77777777" w:rsidR="00CE606A" w:rsidRDefault="00A53CC1">
            <w:pPr>
              <w:spacing w:line="240" w:lineRule="auto"/>
              <w:contextualSpacing w:val="0"/>
              <w:rPr>
                <w:sz w:val="16"/>
                <w:szCs w:val="16"/>
              </w:rPr>
            </w:pPr>
            <w:r>
              <w:rPr>
                <w:sz w:val="16"/>
                <w:szCs w:val="16"/>
              </w:rPr>
              <w:t>EIS</w:t>
            </w:r>
          </w:p>
        </w:tc>
      </w:tr>
      <w:tr w:rsidR="00CE606A" w14:paraId="49337BD7" w14:textId="77777777">
        <w:trPr>
          <w:trHeight w:val="46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F3AAE0A" w14:textId="77777777" w:rsidR="00CE606A" w:rsidRDefault="00A53CC1">
            <w:pPr>
              <w:spacing w:line="240" w:lineRule="auto"/>
              <w:contextualSpacing w:val="0"/>
              <w:jc w:val="center"/>
              <w:rPr>
                <w:b/>
                <w:sz w:val="16"/>
                <w:szCs w:val="16"/>
              </w:rPr>
            </w:pPr>
            <w:r>
              <w:rPr>
                <w:b/>
                <w:sz w:val="16"/>
                <w:szCs w:val="16"/>
              </w:rPr>
              <w:t>Synthesis</w:t>
            </w:r>
          </w:p>
        </w:tc>
      </w:tr>
      <w:tr w:rsidR="00CE606A" w14:paraId="119B8661"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722C883" w14:textId="77777777" w:rsidR="00CE606A" w:rsidRDefault="00A53CC1">
            <w:pPr>
              <w:spacing w:line="240" w:lineRule="auto"/>
              <w:contextualSpacing w:val="0"/>
              <w:rPr>
                <w:sz w:val="16"/>
                <w:szCs w:val="16"/>
              </w:rPr>
            </w:pPr>
            <w:r>
              <w:rPr>
                <w:sz w:val="16"/>
                <w:szCs w:val="16"/>
              </w:rPr>
              <w:t>Oxygen Plasma Functionalization, Sulfur melting Infiltration</w:t>
            </w:r>
          </w:p>
        </w:tc>
        <w:tc>
          <w:tcPr>
            <w:tcW w:w="18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C732886" w14:textId="77777777" w:rsidR="00CE606A" w:rsidRDefault="00A53CC1">
            <w:pPr>
              <w:spacing w:line="240" w:lineRule="auto"/>
              <w:contextualSpacing w:val="0"/>
              <w:rPr>
                <w:sz w:val="16"/>
                <w:szCs w:val="16"/>
              </w:rPr>
            </w:pPr>
            <w:r>
              <w:rPr>
                <w:sz w:val="16"/>
                <w:szCs w:val="16"/>
              </w:rPr>
              <w:t>Spinning of hybrid CNT thread from CNT arrays, assembly of coin cell batteries (GRA)</w:t>
            </w:r>
          </w:p>
        </w:tc>
        <w:tc>
          <w:tcPr>
            <w:tcW w:w="166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8E67BD7" w14:textId="77777777" w:rsidR="00CE606A" w:rsidRDefault="00A53CC1">
            <w:pPr>
              <w:spacing w:line="240" w:lineRule="auto"/>
              <w:contextualSpacing w:val="0"/>
              <w:rPr>
                <w:sz w:val="16"/>
                <w:szCs w:val="16"/>
              </w:rPr>
            </w:pPr>
            <w:r>
              <w:rPr>
                <w:sz w:val="16"/>
                <w:szCs w:val="16"/>
              </w:rPr>
              <w:t xml:space="preserve"> </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D29B4F4" w14:textId="77777777" w:rsidR="00CE606A" w:rsidRDefault="00A53CC1">
            <w:pPr>
              <w:spacing w:line="240" w:lineRule="auto"/>
              <w:contextualSpacing w:val="0"/>
              <w:rPr>
                <w:sz w:val="16"/>
                <w:szCs w:val="16"/>
              </w:rPr>
            </w:pPr>
            <w:r>
              <w:rPr>
                <w:sz w:val="16"/>
                <w:szCs w:val="16"/>
              </w:rPr>
              <w:t>Synthesis of sulfur-loaded CNT thread by soaking in acid</w:t>
            </w:r>
          </w:p>
        </w:tc>
        <w:tc>
          <w:tcPr>
            <w:tcW w:w="16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40FEA48" w14:textId="77777777" w:rsidR="00CE606A" w:rsidRDefault="00A53CC1">
            <w:pPr>
              <w:spacing w:line="240" w:lineRule="auto"/>
              <w:contextualSpacing w:val="0"/>
              <w:rPr>
                <w:sz w:val="16"/>
                <w:szCs w:val="16"/>
              </w:rPr>
            </w:pPr>
            <w:r>
              <w:rPr>
                <w:sz w:val="16"/>
                <w:szCs w:val="16"/>
              </w:rPr>
              <w:t>Assembly of coin cell batteries (GRA)</w:t>
            </w:r>
          </w:p>
        </w:tc>
      </w:tr>
      <w:tr w:rsidR="00CE606A" w14:paraId="1EC5973B" w14:textId="77777777">
        <w:trPr>
          <w:trHeight w:val="42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67EEFE3" w14:textId="77777777" w:rsidR="00CE606A" w:rsidRDefault="00A53CC1">
            <w:pPr>
              <w:spacing w:line="240" w:lineRule="auto"/>
              <w:contextualSpacing w:val="0"/>
              <w:jc w:val="center"/>
              <w:rPr>
                <w:b/>
                <w:sz w:val="16"/>
                <w:szCs w:val="16"/>
              </w:rPr>
            </w:pPr>
            <w:r>
              <w:rPr>
                <w:b/>
                <w:sz w:val="16"/>
                <w:szCs w:val="16"/>
              </w:rPr>
              <w:t>Interpretation</w:t>
            </w:r>
          </w:p>
        </w:tc>
      </w:tr>
      <w:tr w:rsidR="00CE606A" w14:paraId="4281831D" w14:textId="77777777">
        <w:trPr>
          <w:trHeight w:val="620"/>
        </w:trPr>
        <w:tc>
          <w:tcPr>
            <w:tcW w:w="199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D477C04" w14:textId="77777777" w:rsidR="00CE606A" w:rsidRDefault="00A53CC1">
            <w:pPr>
              <w:spacing w:line="240" w:lineRule="auto"/>
              <w:contextualSpacing w:val="0"/>
              <w:rPr>
                <w:b/>
                <w:sz w:val="16"/>
                <w:szCs w:val="16"/>
              </w:rPr>
            </w:pPr>
            <w:r>
              <w:rPr>
                <w:b/>
                <w:sz w:val="16"/>
                <w:szCs w:val="16"/>
              </w:rPr>
              <w:t xml:space="preserve"> </w:t>
            </w:r>
          </w:p>
        </w:tc>
        <w:tc>
          <w:tcPr>
            <w:tcW w:w="181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A6D672A" w14:textId="77777777" w:rsidR="00CE606A" w:rsidRDefault="00A53CC1">
            <w:pPr>
              <w:spacing w:line="240" w:lineRule="auto"/>
              <w:contextualSpacing w:val="0"/>
              <w:rPr>
                <w:sz w:val="16"/>
                <w:szCs w:val="16"/>
              </w:rPr>
            </w:pPr>
            <w:r>
              <w:rPr>
                <w:sz w:val="16"/>
                <w:szCs w:val="16"/>
              </w:rPr>
              <w:t>Coin cell battery cycling results</w:t>
            </w:r>
          </w:p>
        </w:tc>
        <w:tc>
          <w:tcPr>
            <w:tcW w:w="166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21B9B90" w14:textId="77777777" w:rsidR="00CE606A" w:rsidRDefault="00A53CC1">
            <w:pPr>
              <w:spacing w:line="240" w:lineRule="auto"/>
              <w:contextualSpacing w:val="0"/>
              <w:rPr>
                <w:sz w:val="16"/>
                <w:szCs w:val="16"/>
              </w:rPr>
            </w:pPr>
            <w:r>
              <w:rPr>
                <w:sz w:val="16"/>
                <w:szCs w:val="16"/>
              </w:rPr>
              <w:t xml:space="preserve"> </w:t>
            </w:r>
          </w:p>
        </w:tc>
        <w:tc>
          <w:tcPr>
            <w:tcW w:w="17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82BACF7" w14:textId="77777777" w:rsidR="00CE606A" w:rsidRDefault="00A53CC1">
            <w:pPr>
              <w:spacing w:line="240" w:lineRule="auto"/>
              <w:contextualSpacing w:val="0"/>
              <w:rPr>
                <w:sz w:val="16"/>
                <w:szCs w:val="16"/>
              </w:rPr>
            </w:pPr>
            <w:r>
              <w:rPr>
                <w:sz w:val="16"/>
                <w:szCs w:val="16"/>
              </w:rPr>
              <w:t>EIS results</w:t>
            </w:r>
          </w:p>
        </w:tc>
        <w:tc>
          <w:tcPr>
            <w:tcW w:w="163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E976EC6" w14:textId="77777777" w:rsidR="00CE606A" w:rsidRDefault="00A53CC1">
            <w:pPr>
              <w:spacing w:line="240" w:lineRule="auto"/>
              <w:contextualSpacing w:val="0"/>
              <w:rPr>
                <w:sz w:val="16"/>
                <w:szCs w:val="16"/>
              </w:rPr>
            </w:pPr>
            <w:r>
              <w:rPr>
                <w:sz w:val="16"/>
                <w:szCs w:val="16"/>
              </w:rPr>
              <w:t>EIS results</w:t>
            </w:r>
          </w:p>
        </w:tc>
      </w:tr>
    </w:tbl>
    <w:p w14:paraId="7D8FB9A3" w14:textId="77777777" w:rsidR="00CE606A" w:rsidRDefault="00A53CC1">
      <w:pPr>
        <w:ind w:left="360"/>
        <w:contextualSpacing w:val="0"/>
        <w:rPr>
          <w:b/>
          <w:sz w:val="20"/>
          <w:szCs w:val="20"/>
        </w:rPr>
      </w:pPr>
      <w:r>
        <w:rPr>
          <w:b/>
          <w:sz w:val="20"/>
          <w:szCs w:val="20"/>
        </w:rPr>
        <w:t xml:space="preserve"> </w:t>
      </w:r>
    </w:p>
    <w:p w14:paraId="0DD194B5" w14:textId="77777777" w:rsidR="00CE606A" w:rsidRDefault="00A53CC1" w:rsidP="004C647A">
      <w:pPr>
        <w:ind w:left="360"/>
        <w:contextualSpacing w:val="0"/>
        <w:outlineLvl w:val="0"/>
        <w:rPr>
          <w:b/>
          <w:sz w:val="20"/>
          <w:szCs w:val="20"/>
        </w:rPr>
      </w:pPr>
      <w:r>
        <w:rPr>
          <w:b/>
          <w:sz w:val="20"/>
          <w:szCs w:val="20"/>
        </w:rPr>
        <w:t>Week 5 Research Schedule</w:t>
      </w:r>
    </w:p>
    <w:tbl>
      <w:tblPr>
        <w:tblStyle w:val="a3"/>
        <w:tblW w:w="889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815"/>
        <w:gridCol w:w="1755"/>
        <w:gridCol w:w="1755"/>
        <w:gridCol w:w="1860"/>
        <w:gridCol w:w="1710"/>
      </w:tblGrid>
      <w:tr w:rsidR="00CE606A" w14:paraId="0304786F" w14:textId="77777777">
        <w:trPr>
          <w:trHeight w:val="380"/>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3C42AC36" w14:textId="77777777" w:rsidR="00CE606A" w:rsidRDefault="00A53CC1">
            <w:pPr>
              <w:spacing w:line="240" w:lineRule="auto"/>
              <w:contextualSpacing w:val="0"/>
              <w:rPr>
                <w:b/>
                <w:sz w:val="16"/>
                <w:szCs w:val="16"/>
              </w:rPr>
            </w:pPr>
            <w:r>
              <w:rPr>
                <w:b/>
                <w:sz w:val="16"/>
                <w:szCs w:val="16"/>
              </w:rPr>
              <w:t>Monday – July 16</w:t>
            </w:r>
          </w:p>
        </w:tc>
        <w:tc>
          <w:tcPr>
            <w:tcW w:w="175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64D55FE4" w14:textId="77777777" w:rsidR="00CE606A" w:rsidRDefault="00A53CC1">
            <w:pPr>
              <w:spacing w:line="240" w:lineRule="auto"/>
              <w:contextualSpacing w:val="0"/>
              <w:rPr>
                <w:b/>
                <w:sz w:val="16"/>
                <w:szCs w:val="16"/>
              </w:rPr>
            </w:pPr>
            <w:r>
              <w:rPr>
                <w:b/>
                <w:sz w:val="16"/>
                <w:szCs w:val="16"/>
              </w:rPr>
              <w:t>Tuesday – July 17</w:t>
            </w:r>
          </w:p>
        </w:tc>
        <w:tc>
          <w:tcPr>
            <w:tcW w:w="1755"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68CCAA95" w14:textId="77777777" w:rsidR="00CE606A" w:rsidRDefault="00A53CC1">
            <w:pPr>
              <w:spacing w:line="240" w:lineRule="auto"/>
              <w:contextualSpacing w:val="0"/>
              <w:rPr>
                <w:b/>
                <w:sz w:val="16"/>
                <w:szCs w:val="16"/>
              </w:rPr>
            </w:pPr>
            <w:r>
              <w:rPr>
                <w:b/>
                <w:sz w:val="16"/>
                <w:szCs w:val="16"/>
              </w:rPr>
              <w:t>Wed. – July 18</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0EB90088" w14:textId="77777777" w:rsidR="00CE606A" w:rsidRDefault="00A53CC1">
            <w:pPr>
              <w:spacing w:line="240" w:lineRule="auto"/>
              <w:contextualSpacing w:val="0"/>
              <w:rPr>
                <w:b/>
                <w:sz w:val="16"/>
                <w:szCs w:val="16"/>
              </w:rPr>
            </w:pPr>
            <w:r>
              <w:rPr>
                <w:b/>
                <w:sz w:val="16"/>
                <w:szCs w:val="16"/>
              </w:rPr>
              <w:t>Thursday – July 19</w:t>
            </w:r>
          </w:p>
        </w:tc>
        <w:tc>
          <w:tcPr>
            <w:tcW w:w="1710" w:type="dxa"/>
            <w:tcBorders>
              <w:top w:val="single" w:sz="8" w:space="0" w:color="000000"/>
              <w:left w:val="nil"/>
              <w:bottom w:val="single" w:sz="8" w:space="0" w:color="000000"/>
              <w:right w:val="single" w:sz="8" w:space="0" w:color="000000"/>
            </w:tcBorders>
            <w:shd w:val="clear" w:color="auto" w:fill="auto"/>
            <w:tcMar>
              <w:top w:w="100" w:type="dxa"/>
              <w:left w:w="120" w:type="dxa"/>
              <w:bottom w:w="100" w:type="dxa"/>
              <w:right w:w="120" w:type="dxa"/>
            </w:tcMar>
          </w:tcPr>
          <w:p w14:paraId="6A56122F" w14:textId="77777777" w:rsidR="00CE606A" w:rsidRDefault="00A53CC1">
            <w:pPr>
              <w:spacing w:line="240" w:lineRule="auto"/>
              <w:contextualSpacing w:val="0"/>
              <w:rPr>
                <w:b/>
                <w:sz w:val="16"/>
                <w:szCs w:val="16"/>
              </w:rPr>
            </w:pPr>
            <w:r>
              <w:rPr>
                <w:b/>
                <w:sz w:val="16"/>
                <w:szCs w:val="16"/>
              </w:rPr>
              <w:t>Friday – July 20</w:t>
            </w:r>
          </w:p>
        </w:tc>
      </w:tr>
      <w:tr w:rsidR="00CE606A" w14:paraId="3033F756" w14:textId="77777777">
        <w:trPr>
          <w:trHeight w:val="38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D8CE841" w14:textId="77777777" w:rsidR="00CE606A" w:rsidRDefault="00A53CC1">
            <w:pPr>
              <w:spacing w:line="240" w:lineRule="auto"/>
              <w:contextualSpacing w:val="0"/>
              <w:rPr>
                <w:b/>
                <w:sz w:val="16"/>
                <w:szCs w:val="16"/>
              </w:rPr>
            </w:pPr>
            <w:r>
              <w:rPr>
                <w:b/>
                <w:sz w:val="16"/>
                <w:szCs w:val="16"/>
              </w:rPr>
              <w:t>1:00- 6:00 PM</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1B6ECB9" w14:textId="77777777" w:rsidR="00CE606A" w:rsidRDefault="00A53CC1">
            <w:pPr>
              <w:spacing w:line="240" w:lineRule="auto"/>
              <w:contextualSpacing w:val="0"/>
              <w:rPr>
                <w:b/>
                <w:sz w:val="16"/>
                <w:szCs w:val="16"/>
              </w:rPr>
            </w:pPr>
            <w:r>
              <w:rPr>
                <w:b/>
                <w:sz w:val="16"/>
                <w:szCs w:val="16"/>
              </w:rPr>
              <w:t>1:00 PM – 6:00 PM</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1A416EC" w14:textId="77777777" w:rsidR="00CE606A" w:rsidRDefault="00A53CC1">
            <w:pPr>
              <w:spacing w:line="240" w:lineRule="auto"/>
              <w:contextualSpacing w:val="0"/>
              <w:rPr>
                <w:b/>
                <w:sz w:val="16"/>
                <w:szCs w:val="16"/>
              </w:rPr>
            </w:pPr>
            <w:r>
              <w:rPr>
                <w:b/>
                <w:sz w:val="16"/>
                <w:szCs w:val="16"/>
              </w:rPr>
              <w:t>3:15 – 6:00 PM</w:t>
            </w:r>
          </w:p>
        </w:tc>
        <w:tc>
          <w:tcPr>
            <w:tcW w:w="18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F1051E5" w14:textId="77777777" w:rsidR="00CE606A" w:rsidRDefault="00A53CC1">
            <w:pPr>
              <w:spacing w:line="240" w:lineRule="auto"/>
              <w:contextualSpacing w:val="0"/>
              <w:rPr>
                <w:b/>
                <w:sz w:val="16"/>
                <w:szCs w:val="16"/>
              </w:rPr>
            </w:pPr>
            <w:r>
              <w:rPr>
                <w:b/>
                <w:sz w:val="16"/>
                <w:szCs w:val="16"/>
              </w:rPr>
              <w:t>1:00 – 6:00 PM</w:t>
            </w:r>
          </w:p>
        </w:tc>
        <w:tc>
          <w:tcPr>
            <w:tcW w:w="171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022C031" w14:textId="77777777" w:rsidR="00CE606A" w:rsidRDefault="00A53CC1">
            <w:pPr>
              <w:spacing w:line="240" w:lineRule="auto"/>
              <w:contextualSpacing w:val="0"/>
              <w:rPr>
                <w:b/>
                <w:sz w:val="16"/>
                <w:szCs w:val="16"/>
              </w:rPr>
            </w:pPr>
            <w:r>
              <w:rPr>
                <w:b/>
                <w:sz w:val="16"/>
                <w:szCs w:val="16"/>
              </w:rPr>
              <w:t>1:30 – 6:00 PM</w:t>
            </w:r>
          </w:p>
        </w:tc>
      </w:tr>
      <w:tr w:rsidR="00CE606A" w14:paraId="2C306C34" w14:textId="77777777">
        <w:trPr>
          <w:trHeight w:val="184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4A4686C" w14:textId="77777777" w:rsidR="00CE606A" w:rsidRDefault="00A53CC1">
            <w:pPr>
              <w:spacing w:line="240" w:lineRule="auto"/>
              <w:contextualSpacing w:val="0"/>
              <w:rPr>
                <w:b/>
                <w:sz w:val="16"/>
                <w:szCs w:val="16"/>
              </w:rPr>
            </w:pPr>
            <w:r>
              <w:rPr>
                <w:b/>
                <w:sz w:val="16"/>
                <w:szCs w:val="16"/>
              </w:rPr>
              <w:lastRenderedPageBreak/>
              <w:t xml:space="preserve"> </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246CA54" w14:textId="77777777" w:rsidR="00CE606A" w:rsidRDefault="00A53CC1">
            <w:pPr>
              <w:spacing w:line="240" w:lineRule="auto"/>
              <w:contextualSpacing w:val="0"/>
              <w:rPr>
                <w:sz w:val="16"/>
                <w:szCs w:val="16"/>
              </w:rPr>
            </w:pPr>
            <w:r>
              <w:rPr>
                <w:sz w:val="16"/>
                <w:szCs w:val="16"/>
              </w:rPr>
              <w:t>Progress Meeting with GRA</w:t>
            </w:r>
          </w:p>
          <w:p w14:paraId="30CCE337" w14:textId="77777777" w:rsidR="00CE606A" w:rsidRDefault="00A53CC1">
            <w:pPr>
              <w:spacing w:line="240" w:lineRule="auto"/>
              <w:contextualSpacing w:val="0"/>
              <w:rPr>
                <w:sz w:val="16"/>
                <w:szCs w:val="16"/>
              </w:rPr>
            </w:pPr>
            <w:r>
              <w:rPr>
                <w:sz w:val="16"/>
                <w:szCs w:val="16"/>
              </w:rPr>
              <w:t>Writing of team research report, research PowerPoint with individual unit portion, and NSF summary report</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F3581A2" w14:textId="77777777" w:rsidR="00CE606A" w:rsidRDefault="00A53CC1">
            <w:pPr>
              <w:spacing w:line="240" w:lineRule="auto"/>
              <w:contextualSpacing w:val="0"/>
              <w:rPr>
                <w:sz w:val="16"/>
                <w:szCs w:val="16"/>
              </w:rPr>
            </w:pPr>
            <w:r>
              <w:rPr>
                <w:sz w:val="16"/>
                <w:szCs w:val="16"/>
              </w:rPr>
              <w:t>Writing of team research report, research PowerPoint with individual unit portion, and NSF summary report</w:t>
            </w:r>
          </w:p>
        </w:tc>
        <w:tc>
          <w:tcPr>
            <w:tcW w:w="18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2BAF6BA" w14:textId="77777777" w:rsidR="00CE606A" w:rsidRDefault="00A53CC1">
            <w:pPr>
              <w:spacing w:line="240" w:lineRule="auto"/>
              <w:contextualSpacing w:val="0"/>
              <w:rPr>
                <w:sz w:val="16"/>
                <w:szCs w:val="16"/>
              </w:rPr>
            </w:pPr>
            <w:r>
              <w:rPr>
                <w:sz w:val="16"/>
                <w:szCs w:val="16"/>
              </w:rPr>
              <w:t>Progress Meeting with AC/FM &amp; GRA</w:t>
            </w:r>
          </w:p>
          <w:p w14:paraId="5997ED00" w14:textId="77777777" w:rsidR="00CE606A" w:rsidRDefault="00A53CC1">
            <w:pPr>
              <w:spacing w:line="240" w:lineRule="auto"/>
              <w:contextualSpacing w:val="0"/>
              <w:rPr>
                <w:sz w:val="16"/>
                <w:szCs w:val="16"/>
              </w:rPr>
            </w:pPr>
            <w:r>
              <w:rPr>
                <w:sz w:val="16"/>
                <w:szCs w:val="16"/>
              </w:rPr>
              <w:t>Wrap up research, team research report, research PowerPoint with individual unit portion, and NSF summary report</w:t>
            </w:r>
          </w:p>
        </w:tc>
        <w:tc>
          <w:tcPr>
            <w:tcW w:w="171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46BF205" w14:textId="77777777" w:rsidR="00CE606A" w:rsidRDefault="00A53CC1">
            <w:pPr>
              <w:spacing w:line="240" w:lineRule="auto"/>
              <w:contextualSpacing w:val="0"/>
              <w:rPr>
                <w:sz w:val="16"/>
                <w:szCs w:val="16"/>
              </w:rPr>
            </w:pPr>
            <w:r>
              <w:rPr>
                <w:sz w:val="16"/>
                <w:szCs w:val="16"/>
              </w:rPr>
              <w:t>Wrap up research, team research report, research PowerPoint with individual unit portion, and NSF summary report</w:t>
            </w:r>
          </w:p>
        </w:tc>
      </w:tr>
      <w:tr w:rsidR="00CE606A" w14:paraId="075F7C02" w14:textId="77777777">
        <w:trPr>
          <w:trHeight w:val="46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8B3DE2E" w14:textId="77777777" w:rsidR="00CE606A" w:rsidRDefault="00A53CC1">
            <w:pPr>
              <w:spacing w:line="240" w:lineRule="auto"/>
              <w:contextualSpacing w:val="0"/>
              <w:jc w:val="center"/>
              <w:rPr>
                <w:b/>
                <w:sz w:val="16"/>
                <w:szCs w:val="16"/>
              </w:rPr>
            </w:pPr>
            <w:r>
              <w:rPr>
                <w:b/>
                <w:sz w:val="16"/>
                <w:szCs w:val="16"/>
              </w:rPr>
              <w:t>Characterization</w:t>
            </w:r>
          </w:p>
        </w:tc>
      </w:tr>
      <w:tr w:rsidR="00CE606A" w14:paraId="020EFAC5" w14:textId="77777777">
        <w:trPr>
          <w:trHeight w:val="74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524FE6A" w14:textId="77777777" w:rsidR="00CE606A" w:rsidRDefault="00A53CC1">
            <w:pPr>
              <w:spacing w:line="240" w:lineRule="auto"/>
              <w:contextualSpacing w:val="0"/>
              <w:rPr>
                <w:sz w:val="16"/>
                <w:szCs w:val="16"/>
              </w:rPr>
            </w:pPr>
            <w:r>
              <w:rPr>
                <w:sz w:val="16"/>
                <w:szCs w:val="16"/>
              </w:rPr>
              <w:t>Optical microscope to measure diameter before tensile testing</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741105C" w14:textId="77777777" w:rsidR="00CE606A" w:rsidRDefault="00A53CC1">
            <w:pPr>
              <w:spacing w:line="240" w:lineRule="auto"/>
              <w:contextualSpacing w:val="0"/>
              <w:rPr>
                <w:sz w:val="16"/>
                <w:szCs w:val="16"/>
              </w:rPr>
            </w:pPr>
            <w:r>
              <w:rPr>
                <w:sz w:val="16"/>
                <w:szCs w:val="16"/>
              </w:rPr>
              <w:t xml:space="preserve"> </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61D69F9" w14:textId="77777777" w:rsidR="00CE606A" w:rsidRDefault="00A53CC1">
            <w:pPr>
              <w:spacing w:line="240" w:lineRule="auto"/>
              <w:contextualSpacing w:val="0"/>
              <w:rPr>
                <w:sz w:val="16"/>
                <w:szCs w:val="16"/>
              </w:rPr>
            </w:pPr>
            <w:r>
              <w:rPr>
                <w:sz w:val="16"/>
                <w:szCs w:val="16"/>
              </w:rPr>
              <w:t xml:space="preserve"> </w:t>
            </w:r>
          </w:p>
        </w:tc>
        <w:tc>
          <w:tcPr>
            <w:tcW w:w="18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3177330D" w14:textId="77777777" w:rsidR="00CE606A" w:rsidRDefault="00A53CC1">
            <w:pPr>
              <w:spacing w:line="240" w:lineRule="auto"/>
              <w:contextualSpacing w:val="0"/>
              <w:rPr>
                <w:sz w:val="16"/>
                <w:szCs w:val="16"/>
              </w:rPr>
            </w:pPr>
            <w:r>
              <w:rPr>
                <w:sz w:val="16"/>
                <w:szCs w:val="16"/>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4EE3909" w14:textId="77777777" w:rsidR="00CE606A" w:rsidRDefault="00A53CC1">
            <w:pPr>
              <w:spacing w:line="240" w:lineRule="auto"/>
              <w:contextualSpacing w:val="0"/>
              <w:rPr>
                <w:sz w:val="16"/>
                <w:szCs w:val="16"/>
              </w:rPr>
            </w:pPr>
            <w:r>
              <w:rPr>
                <w:sz w:val="16"/>
                <w:szCs w:val="16"/>
              </w:rPr>
              <w:t xml:space="preserve"> </w:t>
            </w:r>
          </w:p>
        </w:tc>
      </w:tr>
      <w:tr w:rsidR="00CE606A" w14:paraId="704675A2" w14:textId="77777777">
        <w:trPr>
          <w:trHeight w:val="46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3B70BA5" w14:textId="77777777" w:rsidR="00CE606A" w:rsidRDefault="00A53CC1">
            <w:pPr>
              <w:spacing w:line="240" w:lineRule="auto"/>
              <w:contextualSpacing w:val="0"/>
              <w:jc w:val="center"/>
              <w:rPr>
                <w:b/>
                <w:sz w:val="16"/>
                <w:szCs w:val="16"/>
              </w:rPr>
            </w:pPr>
            <w:r>
              <w:rPr>
                <w:b/>
                <w:sz w:val="16"/>
                <w:szCs w:val="16"/>
              </w:rPr>
              <w:t>Synthesis</w:t>
            </w:r>
          </w:p>
        </w:tc>
      </w:tr>
      <w:tr w:rsidR="00CE606A" w14:paraId="4488F1C0" w14:textId="77777777">
        <w:trPr>
          <w:trHeight w:val="86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A1BBDA3" w14:textId="77777777" w:rsidR="00CE606A" w:rsidRDefault="00A53CC1">
            <w:pPr>
              <w:spacing w:line="240" w:lineRule="auto"/>
              <w:contextualSpacing w:val="0"/>
              <w:rPr>
                <w:sz w:val="16"/>
                <w:szCs w:val="16"/>
              </w:rPr>
            </w:pPr>
            <w:r>
              <w:rPr>
                <w:sz w:val="16"/>
                <w:szCs w:val="16"/>
              </w:rPr>
              <w:t>Assembly of coin cell batteries (GRA)</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754704BB" w14:textId="77777777" w:rsidR="00CE606A" w:rsidRDefault="00A53CC1">
            <w:pPr>
              <w:spacing w:line="240" w:lineRule="auto"/>
              <w:contextualSpacing w:val="0"/>
              <w:rPr>
                <w:sz w:val="16"/>
                <w:szCs w:val="16"/>
              </w:rPr>
            </w:pPr>
            <w:r>
              <w:rPr>
                <w:sz w:val="16"/>
                <w:szCs w:val="16"/>
              </w:rPr>
              <w:t xml:space="preserve"> </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08D7710" w14:textId="77777777" w:rsidR="00CE606A" w:rsidRDefault="00A53CC1">
            <w:pPr>
              <w:spacing w:line="240" w:lineRule="auto"/>
              <w:contextualSpacing w:val="0"/>
              <w:rPr>
                <w:sz w:val="16"/>
                <w:szCs w:val="16"/>
              </w:rPr>
            </w:pPr>
            <w:r>
              <w:rPr>
                <w:sz w:val="16"/>
                <w:szCs w:val="16"/>
              </w:rPr>
              <w:t xml:space="preserve"> </w:t>
            </w:r>
          </w:p>
        </w:tc>
        <w:tc>
          <w:tcPr>
            <w:tcW w:w="18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0E1D87D8" w14:textId="77777777" w:rsidR="00CE606A" w:rsidRDefault="00A53CC1">
            <w:pPr>
              <w:spacing w:line="240" w:lineRule="auto"/>
              <w:contextualSpacing w:val="0"/>
              <w:rPr>
                <w:sz w:val="16"/>
                <w:szCs w:val="16"/>
              </w:rPr>
            </w:pPr>
            <w:r>
              <w:rPr>
                <w:sz w:val="16"/>
                <w:szCs w:val="16"/>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DF11395" w14:textId="77777777" w:rsidR="00CE606A" w:rsidRDefault="00A53CC1">
            <w:pPr>
              <w:spacing w:line="240" w:lineRule="auto"/>
              <w:contextualSpacing w:val="0"/>
              <w:rPr>
                <w:sz w:val="16"/>
                <w:szCs w:val="16"/>
              </w:rPr>
            </w:pPr>
            <w:r>
              <w:rPr>
                <w:sz w:val="16"/>
                <w:szCs w:val="16"/>
              </w:rPr>
              <w:t xml:space="preserve"> </w:t>
            </w:r>
          </w:p>
        </w:tc>
      </w:tr>
      <w:tr w:rsidR="00CE606A" w14:paraId="61B2B2FB" w14:textId="77777777">
        <w:trPr>
          <w:trHeight w:val="420"/>
        </w:trPr>
        <w:tc>
          <w:tcPr>
            <w:tcW w:w="8895" w:type="dxa"/>
            <w:gridSpan w:val="5"/>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4AF3C8C" w14:textId="77777777" w:rsidR="00CE606A" w:rsidRDefault="00A53CC1">
            <w:pPr>
              <w:spacing w:line="240" w:lineRule="auto"/>
              <w:contextualSpacing w:val="0"/>
              <w:jc w:val="center"/>
              <w:rPr>
                <w:b/>
                <w:sz w:val="16"/>
                <w:szCs w:val="16"/>
              </w:rPr>
            </w:pPr>
            <w:r>
              <w:rPr>
                <w:b/>
                <w:sz w:val="16"/>
                <w:szCs w:val="16"/>
              </w:rPr>
              <w:t>Interpretation</w:t>
            </w:r>
          </w:p>
        </w:tc>
      </w:tr>
      <w:tr w:rsidR="00CE606A" w14:paraId="499C4F6A" w14:textId="77777777">
        <w:trPr>
          <w:trHeight w:val="460"/>
        </w:trPr>
        <w:tc>
          <w:tcPr>
            <w:tcW w:w="1815"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1F892525" w14:textId="77777777" w:rsidR="00CE606A" w:rsidRDefault="00A53CC1">
            <w:pPr>
              <w:spacing w:line="240" w:lineRule="auto"/>
              <w:contextualSpacing w:val="0"/>
              <w:rPr>
                <w:sz w:val="16"/>
                <w:szCs w:val="16"/>
              </w:rPr>
            </w:pPr>
            <w:r>
              <w:rPr>
                <w:sz w:val="16"/>
                <w:szCs w:val="16"/>
              </w:rPr>
              <w:t>Tensile testing</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B62CDBC" w14:textId="77777777" w:rsidR="00CE606A" w:rsidRDefault="00A53CC1">
            <w:pPr>
              <w:spacing w:line="240" w:lineRule="auto"/>
              <w:contextualSpacing w:val="0"/>
              <w:rPr>
                <w:sz w:val="16"/>
                <w:szCs w:val="16"/>
              </w:rPr>
            </w:pPr>
            <w:r>
              <w:rPr>
                <w:sz w:val="16"/>
                <w:szCs w:val="16"/>
              </w:rPr>
              <w:t xml:space="preserve"> </w:t>
            </w:r>
          </w:p>
        </w:tc>
        <w:tc>
          <w:tcPr>
            <w:tcW w:w="175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87BA892" w14:textId="77777777" w:rsidR="00CE606A" w:rsidRDefault="00A53CC1">
            <w:pPr>
              <w:spacing w:line="240" w:lineRule="auto"/>
              <w:contextualSpacing w:val="0"/>
              <w:rPr>
                <w:sz w:val="16"/>
                <w:szCs w:val="16"/>
              </w:rPr>
            </w:pPr>
            <w:r>
              <w:rPr>
                <w:sz w:val="16"/>
                <w:szCs w:val="16"/>
              </w:rPr>
              <w:t>Tensile testing</w:t>
            </w:r>
          </w:p>
        </w:tc>
        <w:tc>
          <w:tcPr>
            <w:tcW w:w="186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4AFECBDE" w14:textId="77777777" w:rsidR="00CE606A" w:rsidRDefault="00A53CC1">
            <w:pPr>
              <w:spacing w:line="240" w:lineRule="auto"/>
              <w:contextualSpacing w:val="0"/>
              <w:rPr>
                <w:b/>
                <w:sz w:val="16"/>
                <w:szCs w:val="16"/>
              </w:rPr>
            </w:pPr>
            <w:r>
              <w:rPr>
                <w:b/>
                <w:sz w:val="16"/>
                <w:szCs w:val="16"/>
              </w:rPr>
              <w:t xml:space="preserve"> </w:t>
            </w:r>
          </w:p>
        </w:tc>
        <w:tc>
          <w:tcPr>
            <w:tcW w:w="1710"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2BDFF3E4" w14:textId="77777777" w:rsidR="00CE606A" w:rsidRDefault="00A53CC1">
            <w:pPr>
              <w:spacing w:line="240" w:lineRule="auto"/>
              <w:contextualSpacing w:val="0"/>
              <w:rPr>
                <w:b/>
                <w:sz w:val="16"/>
                <w:szCs w:val="16"/>
              </w:rPr>
            </w:pPr>
            <w:r>
              <w:rPr>
                <w:b/>
                <w:sz w:val="16"/>
                <w:szCs w:val="16"/>
              </w:rPr>
              <w:t xml:space="preserve"> </w:t>
            </w:r>
          </w:p>
        </w:tc>
      </w:tr>
    </w:tbl>
    <w:p w14:paraId="0C9F6A55" w14:textId="77777777" w:rsidR="00CE606A" w:rsidRDefault="00CE606A">
      <w:pPr>
        <w:ind w:left="360"/>
        <w:contextualSpacing w:val="0"/>
        <w:rPr>
          <w:b/>
          <w:sz w:val="20"/>
          <w:szCs w:val="20"/>
        </w:rPr>
      </w:pPr>
    </w:p>
    <w:p w14:paraId="5ABEE3AB" w14:textId="77777777" w:rsidR="00CE606A" w:rsidRDefault="00CE606A">
      <w:pPr>
        <w:contextualSpacing w:val="0"/>
        <w:rPr>
          <w:b/>
          <w:sz w:val="20"/>
          <w:szCs w:val="20"/>
        </w:rPr>
      </w:pPr>
    </w:p>
    <w:p w14:paraId="6830F814" w14:textId="77777777" w:rsidR="00CE606A" w:rsidRDefault="00A53CC1" w:rsidP="004C647A">
      <w:pPr>
        <w:contextualSpacing w:val="0"/>
        <w:outlineLvl w:val="0"/>
        <w:rPr>
          <w:b/>
          <w:sz w:val="20"/>
          <w:szCs w:val="20"/>
        </w:rPr>
      </w:pPr>
      <w:r>
        <w:rPr>
          <w:b/>
          <w:sz w:val="20"/>
          <w:szCs w:val="20"/>
        </w:rPr>
        <w:t>13. APPENDIX III</w:t>
      </w:r>
      <w:r>
        <w:rPr>
          <w:sz w:val="20"/>
          <w:szCs w:val="20"/>
        </w:rPr>
        <w:t>:</w:t>
      </w:r>
      <w:r>
        <w:rPr>
          <w:b/>
          <w:sz w:val="20"/>
          <w:szCs w:val="20"/>
        </w:rPr>
        <w:t xml:space="preserve"> EQUIPMENT USED</w:t>
      </w:r>
    </w:p>
    <w:p w14:paraId="39A9F2C1" w14:textId="77777777" w:rsidR="00CE606A" w:rsidRDefault="00A53CC1">
      <w:pPr>
        <w:ind w:left="360"/>
        <w:contextualSpacing w:val="0"/>
        <w:rPr>
          <w:b/>
          <w:sz w:val="20"/>
          <w:szCs w:val="20"/>
        </w:rPr>
      </w:pPr>
      <w:r>
        <w:rPr>
          <w:b/>
          <w:noProof/>
          <w:sz w:val="20"/>
          <w:szCs w:val="20"/>
          <w:lang w:val="en-US"/>
        </w:rPr>
        <w:drawing>
          <wp:inline distT="114300" distB="114300" distL="114300" distR="114300" wp14:anchorId="09079F5C" wp14:editId="04793FAD">
            <wp:extent cx="3838575" cy="2624138"/>
            <wp:effectExtent l="0" t="0" r="0" b="0"/>
            <wp:docPr id="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9"/>
                    <a:srcRect t="15100" r="13146"/>
                    <a:stretch>
                      <a:fillRect/>
                    </a:stretch>
                  </pic:blipFill>
                  <pic:spPr>
                    <a:xfrm>
                      <a:off x="0" y="0"/>
                      <a:ext cx="3838575" cy="2624138"/>
                    </a:xfrm>
                    <a:prstGeom prst="rect">
                      <a:avLst/>
                    </a:prstGeom>
                    <a:ln/>
                  </pic:spPr>
                </pic:pic>
              </a:graphicData>
            </a:graphic>
          </wp:inline>
        </w:drawing>
      </w:r>
    </w:p>
    <w:p w14:paraId="47D2A7A3" w14:textId="77777777" w:rsidR="00CE606A" w:rsidRDefault="00A53CC1">
      <w:pPr>
        <w:numPr>
          <w:ilvl w:val="0"/>
          <w:numId w:val="1"/>
        </w:numPr>
        <w:rPr>
          <w:sz w:val="20"/>
          <w:szCs w:val="20"/>
        </w:rPr>
      </w:pPr>
      <w:r>
        <w:rPr>
          <w:sz w:val="20"/>
          <w:szCs w:val="20"/>
        </w:rPr>
        <w:t>Scanning Electron Microscope (SEM) Used for Morphology Characterization</w:t>
      </w:r>
    </w:p>
    <w:p w14:paraId="7775E3AA" w14:textId="77777777" w:rsidR="00CE606A" w:rsidRDefault="00CE606A">
      <w:pPr>
        <w:ind w:left="720"/>
        <w:contextualSpacing w:val="0"/>
        <w:rPr>
          <w:sz w:val="20"/>
          <w:szCs w:val="20"/>
        </w:rPr>
      </w:pPr>
    </w:p>
    <w:p w14:paraId="00ABED98" w14:textId="77777777" w:rsidR="00CE606A" w:rsidRDefault="00A53CC1">
      <w:pPr>
        <w:ind w:left="360"/>
        <w:contextualSpacing w:val="0"/>
        <w:rPr>
          <w:sz w:val="20"/>
          <w:szCs w:val="20"/>
        </w:rPr>
      </w:pPr>
      <w:r>
        <w:rPr>
          <w:noProof/>
          <w:sz w:val="20"/>
          <w:szCs w:val="20"/>
          <w:lang w:val="en-US"/>
        </w:rPr>
        <w:lastRenderedPageBreak/>
        <w:drawing>
          <wp:inline distT="114300" distB="114300" distL="114300" distR="114300" wp14:anchorId="3A8C8C9D" wp14:editId="3CFB48CA">
            <wp:extent cx="4171950" cy="1562100"/>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t="16109" b="34042"/>
                    <a:stretch>
                      <a:fillRect/>
                    </a:stretch>
                  </pic:blipFill>
                  <pic:spPr>
                    <a:xfrm>
                      <a:off x="0" y="0"/>
                      <a:ext cx="4171950" cy="1562100"/>
                    </a:xfrm>
                    <a:prstGeom prst="rect">
                      <a:avLst/>
                    </a:prstGeom>
                    <a:ln/>
                  </pic:spPr>
                </pic:pic>
              </a:graphicData>
            </a:graphic>
          </wp:inline>
        </w:drawing>
      </w:r>
    </w:p>
    <w:p w14:paraId="5EC68502" w14:textId="77777777" w:rsidR="00CE606A" w:rsidRDefault="00A53CC1">
      <w:pPr>
        <w:numPr>
          <w:ilvl w:val="0"/>
          <w:numId w:val="1"/>
        </w:numPr>
        <w:rPr>
          <w:sz w:val="20"/>
          <w:szCs w:val="20"/>
        </w:rPr>
      </w:pPr>
      <w:r>
        <w:rPr>
          <w:sz w:val="20"/>
          <w:szCs w:val="20"/>
        </w:rPr>
        <w:t>Electrochemical Impedance Spectroscopy (EIS) Used for Resistance Characterization</w:t>
      </w:r>
    </w:p>
    <w:p w14:paraId="00E97EB0" w14:textId="77777777" w:rsidR="00CE606A" w:rsidRDefault="00CE606A">
      <w:pPr>
        <w:ind w:left="720"/>
        <w:contextualSpacing w:val="0"/>
        <w:rPr>
          <w:sz w:val="20"/>
          <w:szCs w:val="20"/>
        </w:rPr>
      </w:pPr>
    </w:p>
    <w:p w14:paraId="18ADE687" w14:textId="77777777" w:rsidR="00CE606A" w:rsidRDefault="00A53CC1">
      <w:pPr>
        <w:ind w:left="360"/>
        <w:contextualSpacing w:val="0"/>
        <w:rPr>
          <w:sz w:val="20"/>
          <w:szCs w:val="20"/>
        </w:rPr>
      </w:pPr>
      <w:r>
        <w:rPr>
          <w:noProof/>
          <w:sz w:val="20"/>
          <w:szCs w:val="20"/>
          <w:lang w:val="en-US"/>
        </w:rPr>
        <w:drawing>
          <wp:inline distT="114300" distB="114300" distL="114300" distR="114300" wp14:anchorId="0F243A7D" wp14:editId="7BE47D5C">
            <wp:extent cx="4305300" cy="3276600"/>
            <wp:effectExtent l="0" t="0" r="0" b="0"/>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l="2061" t="1923" r="4742" b="3571"/>
                    <a:stretch>
                      <a:fillRect/>
                    </a:stretch>
                  </pic:blipFill>
                  <pic:spPr>
                    <a:xfrm>
                      <a:off x="0" y="0"/>
                      <a:ext cx="4305300" cy="3276600"/>
                    </a:xfrm>
                    <a:prstGeom prst="rect">
                      <a:avLst/>
                    </a:prstGeom>
                    <a:ln/>
                  </pic:spPr>
                </pic:pic>
              </a:graphicData>
            </a:graphic>
          </wp:inline>
        </w:drawing>
      </w:r>
    </w:p>
    <w:p w14:paraId="6271928C" w14:textId="77777777" w:rsidR="00CE606A" w:rsidRDefault="00A53CC1">
      <w:pPr>
        <w:numPr>
          <w:ilvl w:val="0"/>
          <w:numId w:val="1"/>
        </w:numPr>
        <w:rPr>
          <w:sz w:val="20"/>
          <w:szCs w:val="20"/>
        </w:rPr>
      </w:pPr>
      <w:r>
        <w:rPr>
          <w:sz w:val="20"/>
          <w:szCs w:val="20"/>
        </w:rPr>
        <w:t>Instron 5948 Used for Tensile Strength Characterization</w:t>
      </w:r>
    </w:p>
    <w:p w14:paraId="3A0FF178" w14:textId="77777777" w:rsidR="00CE606A" w:rsidRDefault="00CE606A">
      <w:pPr>
        <w:contextualSpacing w:val="0"/>
        <w:rPr>
          <w:sz w:val="20"/>
          <w:szCs w:val="20"/>
        </w:rPr>
      </w:pPr>
    </w:p>
    <w:p w14:paraId="10AF5A45" w14:textId="77777777" w:rsidR="00CE606A" w:rsidRDefault="00A53CC1">
      <w:pPr>
        <w:ind w:left="360"/>
        <w:contextualSpacing w:val="0"/>
        <w:rPr>
          <w:sz w:val="20"/>
          <w:szCs w:val="20"/>
        </w:rPr>
      </w:pPr>
      <w:r>
        <w:rPr>
          <w:noProof/>
          <w:sz w:val="20"/>
          <w:szCs w:val="20"/>
          <w:lang w:val="en-US"/>
        </w:rPr>
        <w:drawing>
          <wp:inline distT="114300" distB="114300" distL="114300" distR="114300" wp14:anchorId="07AA3C38" wp14:editId="28D4E552">
            <wp:extent cx="4677801" cy="2328863"/>
            <wp:effectExtent l="0" t="0" r="0" b="0"/>
            <wp:docPr id="1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2"/>
                    <a:srcRect t="6844" b="4942"/>
                    <a:stretch>
                      <a:fillRect/>
                    </a:stretch>
                  </pic:blipFill>
                  <pic:spPr>
                    <a:xfrm>
                      <a:off x="0" y="0"/>
                      <a:ext cx="4677801" cy="2328863"/>
                    </a:xfrm>
                    <a:prstGeom prst="rect">
                      <a:avLst/>
                    </a:prstGeom>
                    <a:ln/>
                  </pic:spPr>
                </pic:pic>
              </a:graphicData>
            </a:graphic>
          </wp:inline>
        </w:drawing>
      </w:r>
    </w:p>
    <w:p w14:paraId="3226BC18" w14:textId="77777777" w:rsidR="00CE606A" w:rsidRDefault="00A53CC1">
      <w:pPr>
        <w:numPr>
          <w:ilvl w:val="0"/>
          <w:numId w:val="1"/>
        </w:numPr>
        <w:rPr>
          <w:sz w:val="20"/>
          <w:szCs w:val="20"/>
        </w:rPr>
      </w:pPr>
      <w:r>
        <w:rPr>
          <w:sz w:val="20"/>
          <w:szCs w:val="20"/>
        </w:rPr>
        <w:t xml:space="preserve">MTI BST8-MA 8 Channel Battery Analyzer Used for Battery Cycling Testing </w:t>
      </w:r>
    </w:p>
    <w:p w14:paraId="130AB2F2" w14:textId="77777777" w:rsidR="00CE606A" w:rsidRDefault="00CE606A">
      <w:pPr>
        <w:contextualSpacing w:val="0"/>
        <w:rPr>
          <w:b/>
          <w:sz w:val="20"/>
          <w:szCs w:val="20"/>
        </w:rPr>
      </w:pPr>
    </w:p>
    <w:p w14:paraId="1C7FB9AB" w14:textId="77777777" w:rsidR="00CE606A" w:rsidRDefault="00A53CC1" w:rsidP="004C647A">
      <w:pPr>
        <w:contextualSpacing w:val="0"/>
        <w:outlineLvl w:val="0"/>
        <w:rPr>
          <w:sz w:val="20"/>
          <w:szCs w:val="20"/>
        </w:rPr>
      </w:pPr>
      <w:r>
        <w:rPr>
          <w:b/>
          <w:sz w:val="20"/>
          <w:szCs w:val="20"/>
        </w:rPr>
        <w:lastRenderedPageBreak/>
        <w:t>14. APPENDIX IV: UNIT TEMPLATE FOR MEGAN STAFFORD</w:t>
      </w:r>
    </w:p>
    <w:p w14:paraId="6B02A119" w14:textId="77777777" w:rsidR="00CE606A" w:rsidRDefault="00CE606A">
      <w:pPr>
        <w:contextualSpacing w:val="0"/>
        <w:rPr>
          <w:b/>
          <w:sz w:val="20"/>
          <w:szCs w:val="20"/>
        </w:rPr>
      </w:pPr>
    </w:p>
    <w:tbl>
      <w:tblPr>
        <w:tblStyle w:val="TableGrid"/>
        <w:tblW w:w="9648" w:type="dxa"/>
        <w:tblLook w:val="04A0" w:firstRow="1" w:lastRow="0" w:firstColumn="1" w:lastColumn="0" w:noHBand="0" w:noVBand="1"/>
      </w:tblPr>
      <w:tblGrid>
        <w:gridCol w:w="3381"/>
        <w:gridCol w:w="4418"/>
        <w:gridCol w:w="1849"/>
      </w:tblGrid>
      <w:tr w:rsidR="00A53CC1" w:rsidRPr="00847B5F" w14:paraId="1FB4E62A" w14:textId="77777777" w:rsidTr="00A53CC1">
        <w:tc>
          <w:tcPr>
            <w:tcW w:w="3381" w:type="dxa"/>
          </w:tcPr>
          <w:p w14:paraId="5EEB1CF6" w14:textId="77777777" w:rsidR="00A53CC1" w:rsidRPr="00847B5F" w:rsidRDefault="00A53CC1" w:rsidP="00A53CC1">
            <w:pPr>
              <w:tabs>
                <w:tab w:val="left" w:pos="2799"/>
              </w:tabs>
              <w:spacing w:before="60" w:after="60"/>
              <w:rPr>
                <w:rFonts w:cs="Arial"/>
                <w:color w:val="000000" w:themeColor="text1"/>
              </w:rPr>
            </w:pPr>
            <w:r w:rsidRPr="00432E05">
              <w:rPr>
                <w:rFonts w:ascii="Arial" w:hAnsi="Arial" w:cs="Arial"/>
                <w:b/>
              </w:rPr>
              <w:t>Name:</w:t>
            </w:r>
            <w:r>
              <w:rPr>
                <w:rFonts w:ascii="Arial" w:hAnsi="Arial" w:cs="Arial"/>
                <w:b/>
              </w:rPr>
              <w:t xml:space="preserve"> Megan Stafford</w:t>
            </w:r>
          </w:p>
        </w:tc>
        <w:tc>
          <w:tcPr>
            <w:tcW w:w="4418" w:type="dxa"/>
          </w:tcPr>
          <w:p w14:paraId="7CC30452" w14:textId="77777777" w:rsidR="00A53CC1" w:rsidRPr="00847B5F" w:rsidRDefault="00A53CC1" w:rsidP="00A53CC1">
            <w:pPr>
              <w:tabs>
                <w:tab w:val="left" w:pos="2799"/>
              </w:tabs>
              <w:spacing w:before="60" w:after="60"/>
              <w:rPr>
                <w:rFonts w:cs="Arial"/>
                <w:color w:val="000000" w:themeColor="text1"/>
              </w:rPr>
            </w:pPr>
            <w:r w:rsidRPr="00E7020C">
              <w:rPr>
                <w:rFonts w:ascii="Arial" w:hAnsi="Arial" w:cs="Arial"/>
                <w:b/>
              </w:rPr>
              <w:t>Contact Info:</w:t>
            </w:r>
            <w:r>
              <w:rPr>
                <w:rFonts w:ascii="Arial" w:hAnsi="Arial" w:cs="Arial"/>
                <w:b/>
              </w:rPr>
              <w:t xml:space="preserve"> 330-606-2402</w:t>
            </w:r>
          </w:p>
        </w:tc>
        <w:tc>
          <w:tcPr>
            <w:tcW w:w="1849" w:type="dxa"/>
          </w:tcPr>
          <w:p w14:paraId="6089C0C3" w14:textId="77777777" w:rsidR="00A53CC1" w:rsidRPr="00432E05" w:rsidRDefault="00A53CC1" w:rsidP="00A53CC1">
            <w:pPr>
              <w:tabs>
                <w:tab w:val="left" w:pos="2799"/>
              </w:tabs>
              <w:spacing w:before="60" w:after="60"/>
              <w:rPr>
                <w:rFonts w:cs="Arial"/>
                <w:b/>
                <w:color w:val="000000" w:themeColor="text1"/>
              </w:rPr>
            </w:pPr>
            <w:r w:rsidRPr="008311DB">
              <w:rPr>
                <w:rFonts w:ascii="Arial" w:hAnsi="Arial" w:cs="Arial"/>
                <w:b/>
              </w:rPr>
              <w:t>Date:</w:t>
            </w:r>
            <w:r>
              <w:rPr>
                <w:rFonts w:ascii="Arial" w:hAnsi="Arial" w:cs="Arial"/>
                <w:b/>
              </w:rPr>
              <w:t xml:space="preserve"> 6/19/18</w:t>
            </w:r>
          </w:p>
        </w:tc>
      </w:tr>
    </w:tbl>
    <w:p w14:paraId="79EE8D41" w14:textId="77777777" w:rsidR="00A53CC1" w:rsidRDefault="00A53CC1" w:rsidP="00A53CC1"/>
    <w:tbl>
      <w:tblPr>
        <w:tblStyle w:val="TableGrid"/>
        <w:tblW w:w="9648" w:type="dxa"/>
        <w:tblLook w:val="04A0" w:firstRow="1" w:lastRow="0" w:firstColumn="1" w:lastColumn="0" w:noHBand="0" w:noVBand="1"/>
      </w:tblPr>
      <w:tblGrid>
        <w:gridCol w:w="9648"/>
      </w:tblGrid>
      <w:tr w:rsidR="00A53CC1" w14:paraId="6038BDCB" w14:textId="77777777" w:rsidTr="00A53CC1">
        <w:tc>
          <w:tcPr>
            <w:tcW w:w="9648" w:type="dxa"/>
          </w:tcPr>
          <w:p w14:paraId="4FADF910" w14:textId="77777777" w:rsidR="00A53CC1" w:rsidRDefault="00A53CC1" w:rsidP="00A53CC1">
            <w:pPr>
              <w:tabs>
                <w:tab w:val="left" w:pos="2799"/>
              </w:tabs>
              <w:spacing w:before="60" w:after="60"/>
              <w:rPr>
                <w:rFonts w:ascii="Arial" w:hAnsi="Arial" w:cs="Arial"/>
              </w:rPr>
            </w:pPr>
            <w:r>
              <w:rPr>
                <w:rFonts w:ascii="Arial" w:hAnsi="Arial" w:cs="Arial"/>
                <w:b/>
              </w:rPr>
              <w:t>Unit</w:t>
            </w:r>
            <w:r w:rsidRPr="00B8729A">
              <w:rPr>
                <w:rFonts w:ascii="Arial" w:hAnsi="Arial" w:cs="Arial"/>
                <w:b/>
              </w:rPr>
              <w:t xml:space="preserve"> </w:t>
            </w:r>
            <w:r>
              <w:rPr>
                <w:rFonts w:ascii="Arial" w:hAnsi="Arial" w:cs="Arial"/>
                <w:b/>
              </w:rPr>
              <w:t xml:space="preserve">Number and </w:t>
            </w:r>
            <w:r w:rsidRPr="00B8729A">
              <w:rPr>
                <w:rFonts w:ascii="Arial" w:hAnsi="Arial" w:cs="Arial"/>
                <w:b/>
              </w:rPr>
              <w:t>Title:</w:t>
            </w:r>
            <w:r>
              <w:rPr>
                <w:rFonts w:ascii="Arial" w:hAnsi="Arial" w:cs="Arial"/>
                <w:b/>
              </w:rPr>
              <w:t xml:space="preserve"> Unit 1 Graphically Representing Optimal Battery Usage</w:t>
            </w:r>
          </w:p>
        </w:tc>
      </w:tr>
    </w:tbl>
    <w:p w14:paraId="7BD5EC8F" w14:textId="77777777" w:rsidR="00A53CC1" w:rsidRDefault="00A53CC1" w:rsidP="00A53CC1">
      <w:pPr>
        <w:rPr>
          <w:sz w:val="20"/>
          <w:szCs w:val="20"/>
        </w:rPr>
      </w:pPr>
    </w:p>
    <w:tbl>
      <w:tblPr>
        <w:tblStyle w:val="TableGrid"/>
        <w:tblW w:w="0" w:type="auto"/>
        <w:tblLook w:val="04A0" w:firstRow="1" w:lastRow="0" w:firstColumn="1" w:lastColumn="0" w:noHBand="0" w:noVBand="1"/>
      </w:tblPr>
      <w:tblGrid>
        <w:gridCol w:w="2178"/>
        <w:gridCol w:w="1260"/>
      </w:tblGrid>
      <w:tr w:rsidR="00A53CC1" w:rsidRPr="003663D9" w14:paraId="38587EED" w14:textId="77777777" w:rsidTr="00A53CC1">
        <w:tc>
          <w:tcPr>
            <w:tcW w:w="2178" w:type="dxa"/>
          </w:tcPr>
          <w:p w14:paraId="58E125A8" w14:textId="77777777" w:rsidR="00A53CC1" w:rsidRPr="003663D9" w:rsidRDefault="00A53CC1" w:rsidP="00A53CC1">
            <w:pPr>
              <w:spacing w:before="60" w:after="60"/>
              <w:rPr>
                <w:rFonts w:ascii="Arial" w:hAnsi="Arial" w:cs="Arial"/>
              </w:rPr>
            </w:pPr>
            <w:r w:rsidRPr="003663D9">
              <w:rPr>
                <w:rFonts w:ascii="Arial" w:hAnsi="Arial" w:cs="Arial"/>
                <w:b/>
              </w:rPr>
              <w:t>Grade Level:</w:t>
            </w:r>
          </w:p>
        </w:tc>
        <w:tc>
          <w:tcPr>
            <w:tcW w:w="1260" w:type="dxa"/>
          </w:tcPr>
          <w:p w14:paraId="506E73AC" w14:textId="77777777" w:rsidR="00A53CC1" w:rsidRPr="003663D9" w:rsidRDefault="00A53CC1" w:rsidP="00A53CC1">
            <w:pPr>
              <w:spacing w:before="60" w:after="60"/>
              <w:rPr>
                <w:rFonts w:ascii="Arial" w:hAnsi="Arial" w:cs="Arial"/>
              </w:rPr>
            </w:pPr>
            <w:r>
              <w:rPr>
                <w:rFonts w:ascii="Arial" w:hAnsi="Arial" w:cs="Arial"/>
              </w:rPr>
              <w:t>11</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A53CC1" w14:paraId="1CEFC818" w14:textId="77777777" w:rsidTr="00A53CC1">
        <w:tc>
          <w:tcPr>
            <w:tcW w:w="1728" w:type="dxa"/>
          </w:tcPr>
          <w:p w14:paraId="360A2416" w14:textId="77777777" w:rsidR="00A53CC1" w:rsidRDefault="00A53CC1" w:rsidP="00A53CC1">
            <w:pPr>
              <w:spacing w:before="60" w:after="60"/>
              <w:rPr>
                <w:rFonts w:ascii="Arial" w:hAnsi="Arial" w:cs="Arial"/>
              </w:rPr>
            </w:pPr>
            <w:r w:rsidRPr="003663D9">
              <w:rPr>
                <w:rFonts w:ascii="Arial" w:hAnsi="Arial" w:cs="Arial"/>
                <w:b/>
              </w:rPr>
              <w:t>Subject Area:</w:t>
            </w:r>
          </w:p>
        </w:tc>
        <w:tc>
          <w:tcPr>
            <w:tcW w:w="3715" w:type="dxa"/>
          </w:tcPr>
          <w:p w14:paraId="3E173F9A" w14:textId="77777777" w:rsidR="00A53CC1" w:rsidRDefault="00A53CC1" w:rsidP="00A53CC1">
            <w:pPr>
              <w:spacing w:before="60" w:after="60"/>
              <w:rPr>
                <w:rFonts w:ascii="Arial" w:hAnsi="Arial" w:cs="Arial"/>
              </w:rPr>
            </w:pPr>
            <w:r>
              <w:rPr>
                <w:rFonts w:ascii="Arial" w:hAnsi="Arial" w:cs="Arial"/>
              </w:rPr>
              <w:t>Algebra II</w:t>
            </w:r>
          </w:p>
        </w:tc>
      </w:tr>
    </w:tbl>
    <w:p w14:paraId="35DC0FB2" w14:textId="77777777" w:rsidR="00A53CC1" w:rsidRDefault="00A53CC1" w:rsidP="00A53CC1">
      <w:pPr>
        <w:rPr>
          <w:sz w:val="20"/>
          <w:szCs w:val="20"/>
        </w:rPr>
      </w:pPr>
    </w:p>
    <w:tbl>
      <w:tblPr>
        <w:tblStyle w:val="TableGrid"/>
        <w:tblW w:w="9630" w:type="dxa"/>
        <w:tblLook w:val="04A0" w:firstRow="1" w:lastRow="0" w:firstColumn="1" w:lastColumn="0" w:noHBand="0" w:noVBand="1"/>
      </w:tblPr>
      <w:tblGrid>
        <w:gridCol w:w="4158"/>
        <w:gridCol w:w="5472"/>
      </w:tblGrid>
      <w:tr w:rsidR="00A53CC1" w14:paraId="11DD0AFF" w14:textId="77777777" w:rsidTr="00A53CC1">
        <w:tc>
          <w:tcPr>
            <w:tcW w:w="4158" w:type="dxa"/>
          </w:tcPr>
          <w:p w14:paraId="5652E45F" w14:textId="77777777" w:rsidR="00A53CC1" w:rsidRDefault="00A53CC1" w:rsidP="00A53CC1">
            <w:pPr>
              <w:spacing w:before="60" w:after="60"/>
              <w:rPr>
                <w:rFonts w:ascii="Arial" w:hAnsi="Arial" w:cs="Arial"/>
              </w:rPr>
            </w:pPr>
            <w:r>
              <w:rPr>
                <w:rFonts w:ascii="Arial" w:hAnsi="Arial" w:cs="Arial"/>
                <w:b/>
              </w:rPr>
              <w:t xml:space="preserve">Total Estimated </w:t>
            </w:r>
            <w:r w:rsidRPr="00575F4A">
              <w:rPr>
                <w:rFonts w:ascii="Arial" w:hAnsi="Arial" w:cs="Arial"/>
                <w:b/>
              </w:rPr>
              <w:t>Duration</w:t>
            </w:r>
            <w:r>
              <w:rPr>
                <w:rFonts w:ascii="Arial" w:hAnsi="Arial" w:cs="Arial"/>
                <w:b/>
              </w:rPr>
              <w:t xml:space="preserve"> of Entire Unit</w:t>
            </w:r>
            <w:r w:rsidRPr="00575F4A">
              <w:rPr>
                <w:rFonts w:ascii="Arial" w:hAnsi="Arial" w:cs="Arial"/>
                <w:b/>
              </w:rPr>
              <w:t>:</w:t>
            </w:r>
          </w:p>
        </w:tc>
        <w:tc>
          <w:tcPr>
            <w:tcW w:w="5472" w:type="dxa"/>
          </w:tcPr>
          <w:p w14:paraId="45100001" w14:textId="77777777" w:rsidR="00A53CC1" w:rsidRDefault="00A53CC1" w:rsidP="00A53CC1">
            <w:pPr>
              <w:spacing w:before="60" w:after="60"/>
              <w:rPr>
                <w:rFonts w:ascii="Arial" w:hAnsi="Arial" w:cs="Arial"/>
              </w:rPr>
            </w:pPr>
            <w:r>
              <w:rPr>
                <w:rFonts w:ascii="Arial" w:hAnsi="Arial" w:cs="Arial"/>
              </w:rPr>
              <w:t>11-13 class periods</w:t>
            </w:r>
          </w:p>
        </w:tc>
      </w:tr>
    </w:tbl>
    <w:p w14:paraId="67FB89F0" w14:textId="77777777" w:rsidR="00A53CC1" w:rsidRDefault="00A53CC1" w:rsidP="00A53CC1">
      <w:pPr>
        <w:rPr>
          <w:sz w:val="20"/>
          <w:szCs w:val="20"/>
        </w:rPr>
      </w:pPr>
      <w:r>
        <w:rPr>
          <w:sz w:val="20"/>
          <w:szCs w:val="20"/>
        </w:rPr>
        <w:t xml:space="preserve"> </w:t>
      </w:r>
    </w:p>
    <w:p w14:paraId="37E7A9F5" w14:textId="77777777" w:rsidR="00A53CC1" w:rsidRPr="00983D37" w:rsidRDefault="00A53CC1" w:rsidP="004C647A">
      <w:pPr>
        <w:jc w:val="center"/>
        <w:outlineLvl w:val="0"/>
        <w:rPr>
          <w:b/>
          <w:sz w:val="28"/>
          <w:szCs w:val="28"/>
        </w:rPr>
      </w:pPr>
      <w:r>
        <w:rPr>
          <w:b/>
          <w:sz w:val="28"/>
          <w:szCs w:val="28"/>
        </w:rPr>
        <w:t xml:space="preserve">Part 1: </w:t>
      </w:r>
      <w:r w:rsidRPr="00983D37">
        <w:rPr>
          <w:b/>
          <w:sz w:val="28"/>
          <w:szCs w:val="28"/>
        </w:rPr>
        <w:t>Designing the Unit</w:t>
      </w:r>
    </w:p>
    <w:tbl>
      <w:tblPr>
        <w:tblStyle w:val="TableGrid"/>
        <w:tblW w:w="9619" w:type="dxa"/>
        <w:tblLook w:val="04A0" w:firstRow="1" w:lastRow="0" w:firstColumn="1" w:lastColumn="0" w:noHBand="0" w:noVBand="1"/>
      </w:tblPr>
      <w:tblGrid>
        <w:gridCol w:w="9619"/>
      </w:tblGrid>
      <w:tr w:rsidR="00A53CC1" w14:paraId="5BCF8A49" w14:textId="77777777" w:rsidTr="00A53CC1">
        <w:trPr>
          <w:trHeight w:val="346"/>
        </w:trPr>
        <w:tc>
          <w:tcPr>
            <w:tcW w:w="9619" w:type="dxa"/>
            <w:vAlign w:val="center"/>
          </w:tcPr>
          <w:p w14:paraId="4D6FF9D0" w14:textId="77777777" w:rsidR="00A53CC1" w:rsidRPr="00B44DAC" w:rsidRDefault="00A53CC1" w:rsidP="00A53CC1">
            <w:pPr>
              <w:pStyle w:val="ListParagraph"/>
              <w:numPr>
                <w:ilvl w:val="0"/>
                <w:numId w:val="2"/>
              </w:numPr>
              <w:spacing w:after="0"/>
              <w:rPr>
                <w:rFonts w:ascii="Arial" w:hAnsi="Arial" w:cs="Arial"/>
                <w:b/>
              </w:rPr>
            </w:pPr>
            <w:r w:rsidRPr="00B44DAC">
              <w:rPr>
                <w:rFonts w:ascii="Arial" w:hAnsi="Arial" w:cs="Arial"/>
                <w:b/>
              </w:rPr>
              <w:t>Unit Academic Standards (</w:t>
            </w:r>
            <w:r w:rsidRPr="00ED3CDE">
              <w:rPr>
                <w:rFonts w:ascii="Arial" w:hAnsi="Arial" w:cs="Arial"/>
              </w:rPr>
              <w:t>Identify which standards:</w:t>
            </w:r>
            <w:r>
              <w:rPr>
                <w:rFonts w:ascii="Arial" w:hAnsi="Arial" w:cs="Arial"/>
                <w:b/>
              </w:rPr>
              <w:t xml:space="preserve"> </w:t>
            </w:r>
            <w:r>
              <w:rPr>
                <w:rFonts w:ascii="Arial" w:hAnsi="Arial" w:cs="Arial"/>
              </w:rPr>
              <w:t>NGSS, O</w:t>
            </w:r>
            <w:r w:rsidRPr="00ED3CDE">
              <w:rPr>
                <w:rFonts w:ascii="Arial" w:hAnsi="Arial" w:cs="Arial"/>
              </w:rPr>
              <w:t>LS and/or CCSS</w:t>
            </w:r>
            <w:r>
              <w:rPr>
                <w:rFonts w:ascii="Arial" w:hAnsi="Arial" w:cs="Arial"/>
              </w:rPr>
              <w:t>.</w:t>
            </w:r>
            <w:r>
              <w:rPr>
                <w:rFonts w:ascii="Arial" w:hAnsi="Arial" w:cs="Arial"/>
                <w:b/>
              </w:rPr>
              <w:t xml:space="preserve"> </w:t>
            </w:r>
            <w:r w:rsidRPr="00ED3CDE">
              <w:rPr>
                <w:rFonts w:ascii="Arial" w:hAnsi="Arial" w:cs="Arial"/>
              </w:rPr>
              <w:t xml:space="preserve">Cut and paste from </w:t>
            </w:r>
            <w:r>
              <w:rPr>
                <w:rFonts w:ascii="Arial" w:hAnsi="Arial" w:cs="Arial"/>
              </w:rPr>
              <w:t>NGSS, O</w:t>
            </w:r>
            <w:r w:rsidRPr="00ED3CDE">
              <w:rPr>
                <w:rFonts w:ascii="Arial" w:hAnsi="Arial" w:cs="Arial"/>
              </w:rPr>
              <w:t xml:space="preserve">LS and/or CCSS and be sure to </w:t>
            </w:r>
            <w:r>
              <w:rPr>
                <w:rFonts w:ascii="Arial" w:hAnsi="Arial" w:cs="Arial"/>
              </w:rPr>
              <w:t xml:space="preserve">include </w:t>
            </w:r>
            <w:r w:rsidRPr="00ED3CDE">
              <w:rPr>
                <w:rFonts w:ascii="Arial" w:hAnsi="Arial" w:cs="Arial"/>
              </w:rPr>
              <w:t>letter and/or number identifiers.</w:t>
            </w:r>
            <w:r w:rsidRPr="00B44DAC">
              <w:rPr>
                <w:rFonts w:ascii="Arial" w:hAnsi="Arial" w:cs="Arial"/>
                <w:b/>
              </w:rPr>
              <w:t>):</w:t>
            </w:r>
          </w:p>
        </w:tc>
      </w:tr>
    </w:tbl>
    <w:p w14:paraId="43F8F7AC" w14:textId="77777777" w:rsidR="00A53CC1" w:rsidRPr="004C647A" w:rsidRDefault="00A53CC1" w:rsidP="00A53CC1">
      <w:pPr>
        <w:spacing w:line="240" w:lineRule="auto"/>
        <w:rPr>
          <w:sz w:val="20"/>
          <w:szCs w:val="20"/>
        </w:rPr>
      </w:pPr>
      <w:r>
        <w:rPr>
          <w:sz w:val="20"/>
          <w:szCs w:val="20"/>
        </w:rPr>
        <w:tab/>
      </w:r>
      <w:r w:rsidRPr="004C647A">
        <w:rPr>
          <w:sz w:val="20"/>
          <w:szCs w:val="20"/>
        </w:rPr>
        <w:t>F-IF Interpreting Functions-B:4-6</w:t>
      </w:r>
      <w:r w:rsidRPr="004C647A">
        <w:rPr>
          <w:sz w:val="20"/>
          <w:szCs w:val="20"/>
        </w:rPr>
        <w:tab/>
      </w:r>
      <w:r w:rsidRPr="004C647A">
        <w:rPr>
          <w:sz w:val="20"/>
          <w:szCs w:val="20"/>
        </w:rPr>
        <w:tab/>
      </w:r>
      <w:r w:rsidRPr="004C647A">
        <w:rPr>
          <w:sz w:val="20"/>
          <w:szCs w:val="20"/>
        </w:rPr>
        <w:tab/>
        <w:t>A-CED Creating Equations-C:7,9</w:t>
      </w:r>
    </w:p>
    <w:p w14:paraId="41426391" w14:textId="77777777" w:rsidR="00A53CC1" w:rsidRPr="004C647A" w:rsidRDefault="00A53CC1" w:rsidP="00A53CC1">
      <w:pPr>
        <w:spacing w:line="240" w:lineRule="auto"/>
        <w:ind w:firstLine="360"/>
        <w:rPr>
          <w:sz w:val="20"/>
          <w:szCs w:val="20"/>
        </w:rPr>
      </w:pPr>
      <w:r w:rsidRPr="004C647A">
        <w:rPr>
          <w:sz w:val="20"/>
          <w:szCs w:val="20"/>
        </w:rPr>
        <w:t>A-CED Creating Equations-A: 1-4</w:t>
      </w:r>
      <w:r w:rsidRPr="004C647A">
        <w:rPr>
          <w:sz w:val="20"/>
          <w:szCs w:val="20"/>
        </w:rPr>
        <w:tab/>
      </w:r>
      <w:r w:rsidRPr="004C647A">
        <w:rPr>
          <w:sz w:val="20"/>
          <w:szCs w:val="20"/>
        </w:rPr>
        <w:tab/>
      </w:r>
      <w:r w:rsidRPr="004C647A">
        <w:rPr>
          <w:sz w:val="20"/>
          <w:szCs w:val="20"/>
        </w:rPr>
        <w:tab/>
        <w:t>F-LE Linear, Quadratic, and Exponential Models-A:4</w:t>
      </w:r>
    </w:p>
    <w:p w14:paraId="2AF2829A" w14:textId="77777777" w:rsidR="00A53CC1" w:rsidRPr="004C647A" w:rsidRDefault="00A53CC1" w:rsidP="00A53CC1">
      <w:pPr>
        <w:spacing w:line="240" w:lineRule="auto"/>
        <w:ind w:firstLine="360"/>
        <w:rPr>
          <w:sz w:val="20"/>
          <w:szCs w:val="20"/>
        </w:rPr>
      </w:pPr>
      <w:r w:rsidRPr="004C647A">
        <w:rPr>
          <w:sz w:val="20"/>
          <w:szCs w:val="20"/>
        </w:rPr>
        <w:t>F-BF Building Functions-A:1</w:t>
      </w:r>
    </w:p>
    <w:tbl>
      <w:tblPr>
        <w:tblStyle w:val="TableGrid"/>
        <w:tblW w:w="9605" w:type="dxa"/>
        <w:tblLook w:val="04A0" w:firstRow="1" w:lastRow="0" w:firstColumn="1" w:lastColumn="0" w:noHBand="0" w:noVBand="1"/>
      </w:tblPr>
      <w:tblGrid>
        <w:gridCol w:w="9605"/>
      </w:tblGrid>
      <w:tr w:rsidR="00A53CC1" w:rsidRPr="00BC7FF8" w14:paraId="08055287" w14:textId="77777777" w:rsidTr="00A53CC1">
        <w:tc>
          <w:tcPr>
            <w:tcW w:w="9605" w:type="dxa"/>
          </w:tcPr>
          <w:p w14:paraId="34890804" w14:textId="77777777" w:rsidR="00A53CC1" w:rsidRPr="00B44DAC" w:rsidRDefault="00A53CC1" w:rsidP="00A53CC1">
            <w:pPr>
              <w:pStyle w:val="ListParagraph"/>
              <w:numPr>
                <w:ilvl w:val="0"/>
                <w:numId w:val="2"/>
              </w:numPr>
              <w:spacing w:before="60" w:after="60"/>
              <w:rPr>
                <w:rFonts w:ascii="Arial" w:hAnsi="Arial" w:cs="Arial"/>
                <w:b/>
              </w:rPr>
            </w:pPr>
            <w:r w:rsidRPr="00B44DAC">
              <w:rPr>
                <w:rFonts w:ascii="Arial" w:hAnsi="Arial" w:cs="Arial"/>
                <w:b/>
              </w:rPr>
              <w:t>Unit Summary</w:t>
            </w:r>
          </w:p>
        </w:tc>
      </w:tr>
    </w:tbl>
    <w:p w14:paraId="4F3BCD0C" w14:textId="77777777" w:rsidR="00A53CC1" w:rsidRPr="00EA379D" w:rsidRDefault="00A53CC1" w:rsidP="00A53CC1">
      <w:pPr>
        <w:spacing w:before="60" w:after="60"/>
        <w:rPr>
          <w:sz w:val="20"/>
          <w:szCs w:val="20"/>
        </w:rPr>
      </w:pPr>
      <w:r w:rsidRPr="00EA379D">
        <w:rPr>
          <w:sz w:val="20"/>
          <w:szCs w:val="20"/>
        </w:rPr>
        <w:t>The Big Idea (including global relevance):  Optimal Battery Usage</w:t>
      </w:r>
    </w:p>
    <w:p w14:paraId="4436348E" w14:textId="77777777" w:rsidR="00A53CC1" w:rsidRPr="004C647A" w:rsidRDefault="00A53CC1" w:rsidP="00A53CC1">
      <w:pPr>
        <w:rPr>
          <w:sz w:val="20"/>
          <w:szCs w:val="20"/>
        </w:rPr>
      </w:pPr>
      <w:r w:rsidRPr="00EA379D">
        <w:rPr>
          <w:sz w:val="20"/>
          <w:szCs w:val="20"/>
        </w:rPr>
        <w:t xml:space="preserve">Global relevance: </w:t>
      </w:r>
      <w:r w:rsidRPr="004C647A">
        <w:rPr>
          <w:sz w:val="20"/>
          <w:szCs w:val="20"/>
        </w:rPr>
        <w:t>Better understanding the criteria for a battery can assist with improving current batteries especially for renewable energy. A large obstacle with renewable energy stems from the capacity of the batteries.</w:t>
      </w:r>
    </w:p>
    <w:p w14:paraId="6E8AF457" w14:textId="77777777" w:rsidR="00A53CC1" w:rsidRPr="00EA379D" w:rsidRDefault="00A53CC1" w:rsidP="00A53CC1">
      <w:pPr>
        <w:spacing w:before="60" w:after="60"/>
        <w:rPr>
          <w:sz w:val="20"/>
          <w:szCs w:val="20"/>
        </w:rPr>
      </w:pPr>
      <w:r w:rsidRPr="00EA379D">
        <w:rPr>
          <w:sz w:val="20"/>
          <w:szCs w:val="20"/>
        </w:rPr>
        <w:t xml:space="preserve">The (anticipated) Essential Questions: List 3 or more questions your students are likely to generate on their own. (Highlight in yellow the one selected to define the Challenge): </w:t>
      </w:r>
    </w:p>
    <w:p w14:paraId="63CC95C1" w14:textId="77777777" w:rsidR="00A53CC1" w:rsidRPr="004C647A" w:rsidRDefault="00A53CC1" w:rsidP="00A53CC1">
      <w:pPr>
        <w:pStyle w:val="ListParagraph"/>
        <w:numPr>
          <w:ilvl w:val="0"/>
          <w:numId w:val="13"/>
        </w:numPr>
        <w:spacing w:after="0" w:line="240" w:lineRule="auto"/>
        <w:rPr>
          <w:rFonts w:ascii="Arial" w:hAnsi="Arial" w:cs="Arial"/>
          <w:sz w:val="20"/>
          <w:szCs w:val="20"/>
        </w:rPr>
      </w:pPr>
      <w:r w:rsidRPr="004C647A">
        <w:rPr>
          <w:rFonts w:ascii="Arial" w:hAnsi="Arial" w:cs="Arial"/>
          <w:sz w:val="20"/>
          <w:szCs w:val="20"/>
          <w:highlight w:val="yellow"/>
        </w:rPr>
        <w:t>How can we use math to illustrate the criteria for optimal battery use?</w:t>
      </w:r>
    </w:p>
    <w:p w14:paraId="3A99F989" w14:textId="77777777" w:rsidR="00A53CC1" w:rsidRPr="004C647A" w:rsidRDefault="00A53CC1" w:rsidP="00A53CC1">
      <w:pPr>
        <w:pStyle w:val="ListParagraph"/>
        <w:numPr>
          <w:ilvl w:val="0"/>
          <w:numId w:val="13"/>
        </w:numPr>
        <w:spacing w:after="0" w:line="240" w:lineRule="auto"/>
        <w:rPr>
          <w:rFonts w:ascii="Arial" w:hAnsi="Arial" w:cs="Arial"/>
          <w:sz w:val="20"/>
          <w:szCs w:val="20"/>
        </w:rPr>
      </w:pPr>
      <w:r w:rsidRPr="004C647A">
        <w:rPr>
          <w:rFonts w:ascii="Arial" w:hAnsi="Arial" w:cs="Arial"/>
          <w:sz w:val="20"/>
          <w:szCs w:val="20"/>
        </w:rPr>
        <w:t>How can we use math to demonstrate the most efficient use of a battery?</w:t>
      </w:r>
    </w:p>
    <w:p w14:paraId="4006D03D" w14:textId="77777777" w:rsidR="00A53CC1" w:rsidRPr="00EA379D" w:rsidRDefault="00A53CC1" w:rsidP="00A53CC1">
      <w:pPr>
        <w:pStyle w:val="ListParagraph"/>
        <w:numPr>
          <w:ilvl w:val="0"/>
          <w:numId w:val="13"/>
        </w:numPr>
        <w:spacing w:before="60" w:after="0" w:line="240" w:lineRule="auto"/>
        <w:rPr>
          <w:rFonts w:ascii="Arial" w:hAnsi="Arial" w:cs="Arial"/>
          <w:sz w:val="20"/>
          <w:szCs w:val="20"/>
        </w:rPr>
      </w:pPr>
      <w:r w:rsidRPr="00EA379D">
        <w:rPr>
          <w:rFonts w:ascii="Arial" w:hAnsi="Arial" w:cs="Arial"/>
          <w:sz w:val="20"/>
          <w:szCs w:val="20"/>
        </w:rPr>
        <w:t>Can math be used to understand if batteries are efficient at the needed process?</w:t>
      </w:r>
    </w:p>
    <w:p w14:paraId="606F9B56" w14:textId="77777777" w:rsidR="00A53CC1" w:rsidRPr="00EA379D" w:rsidRDefault="00A53CC1" w:rsidP="00A53CC1">
      <w:pPr>
        <w:pStyle w:val="ListParagraph"/>
        <w:numPr>
          <w:ilvl w:val="0"/>
          <w:numId w:val="13"/>
        </w:numPr>
        <w:spacing w:before="60" w:after="0" w:line="240" w:lineRule="auto"/>
        <w:rPr>
          <w:rFonts w:ascii="Arial" w:hAnsi="Arial" w:cs="Arial"/>
          <w:sz w:val="20"/>
          <w:szCs w:val="20"/>
        </w:rPr>
      </w:pPr>
      <w:r w:rsidRPr="00EA379D">
        <w:rPr>
          <w:rFonts w:ascii="Arial" w:hAnsi="Arial" w:cs="Arial"/>
          <w:sz w:val="20"/>
          <w:szCs w:val="20"/>
        </w:rPr>
        <w:t>How do you describe the efficiency of a battery?</w:t>
      </w:r>
    </w:p>
    <w:p w14:paraId="34A710A7" w14:textId="77777777" w:rsidR="00A53CC1" w:rsidRPr="00EA379D" w:rsidRDefault="00A53CC1" w:rsidP="00A53CC1">
      <w:pPr>
        <w:pStyle w:val="ListParagraph"/>
        <w:numPr>
          <w:ilvl w:val="0"/>
          <w:numId w:val="13"/>
        </w:numPr>
        <w:spacing w:before="60" w:after="0" w:line="240" w:lineRule="auto"/>
        <w:rPr>
          <w:rFonts w:ascii="Arial" w:hAnsi="Arial" w:cs="Arial"/>
          <w:sz w:val="20"/>
          <w:szCs w:val="20"/>
        </w:rPr>
      </w:pPr>
      <w:r w:rsidRPr="00EA379D">
        <w:rPr>
          <w:rFonts w:ascii="Arial" w:hAnsi="Arial" w:cs="Arial"/>
          <w:sz w:val="20"/>
          <w:szCs w:val="20"/>
        </w:rPr>
        <w:t>What criteria should be used to decide if one battery is better than another?</w:t>
      </w:r>
    </w:p>
    <w:p w14:paraId="0836AB6A" w14:textId="77777777" w:rsidR="00A53CC1" w:rsidRPr="00EA379D" w:rsidRDefault="00A53CC1" w:rsidP="00A53CC1">
      <w:pPr>
        <w:pStyle w:val="ListParagraph"/>
        <w:numPr>
          <w:ilvl w:val="0"/>
          <w:numId w:val="13"/>
        </w:numPr>
        <w:spacing w:before="60" w:after="0" w:line="240" w:lineRule="auto"/>
        <w:rPr>
          <w:rFonts w:ascii="Arial" w:hAnsi="Arial" w:cs="Arial"/>
          <w:sz w:val="20"/>
          <w:szCs w:val="20"/>
        </w:rPr>
      </w:pPr>
      <w:r w:rsidRPr="00EA379D">
        <w:rPr>
          <w:rFonts w:ascii="Arial" w:hAnsi="Arial" w:cs="Arial"/>
          <w:sz w:val="20"/>
          <w:szCs w:val="20"/>
        </w:rPr>
        <w:t>What brand of battery is better than another?</w:t>
      </w:r>
    </w:p>
    <w:tbl>
      <w:tblPr>
        <w:tblStyle w:val="TableGrid"/>
        <w:tblW w:w="9605" w:type="dxa"/>
        <w:tblLook w:val="04A0" w:firstRow="1" w:lastRow="0" w:firstColumn="1" w:lastColumn="0" w:noHBand="0" w:noVBand="1"/>
      </w:tblPr>
      <w:tblGrid>
        <w:gridCol w:w="9605"/>
      </w:tblGrid>
      <w:tr w:rsidR="00A53CC1" w:rsidRPr="00BC7FF8" w14:paraId="195EFC62" w14:textId="77777777" w:rsidTr="00A53CC1">
        <w:tc>
          <w:tcPr>
            <w:tcW w:w="9605" w:type="dxa"/>
          </w:tcPr>
          <w:p w14:paraId="345AC5B2" w14:textId="77777777" w:rsidR="00A53CC1" w:rsidRPr="00B44DAC" w:rsidRDefault="00A53CC1" w:rsidP="00A53CC1">
            <w:pPr>
              <w:pStyle w:val="ListParagraph"/>
              <w:numPr>
                <w:ilvl w:val="0"/>
                <w:numId w:val="2"/>
              </w:numPr>
              <w:spacing w:before="60" w:after="60"/>
              <w:rPr>
                <w:rFonts w:ascii="Arial" w:hAnsi="Arial" w:cs="Arial"/>
                <w:b/>
              </w:rPr>
            </w:pPr>
            <w:r w:rsidRPr="00B44DAC">
              <w:rPr>
                <w:rFonts w:ascii="Arial" w:hAnsi="Arial" w:cs="Arial"/>
                <w:b/>
              </w:rPr>
              <w:t>Unit Context</w:t>
            </w:r>
            <w:r>
              <w:rPr>
                <w:rFonts w:ascii="Arial" w:hAnsi="Arial" w:cs="Arial"/>
                <w:b/>
              </w:rPr>
              <w:t xml:space="preserve"> </w:t>
            </w:r>
          </w:p>
        </w:tc>
      </w:tr>
    </w:tbl>
    <w:p w14:paraId="6C04F059" w14:textId="77777777" w:rsidR="00A53CC1" w:rsidRPr="0096163B" w:rsidRDefault="00A53CC1" w:rsidP="00A53CC1">
      <w:pPr>
        <w:spacing w:before="60" w:after="60"/>
        <w:rPr>
          <w:sz w:val="20"/>
          <w:szCs w:val="20"/>
        </w:rPr>
      </w:pPr>
      <w:r w:rsidRPr="0096163B">
        <w:rPr>
          <w:sz w:val="20"/>
          <w:szCs w:val="20"/>
        </w:rPr>
        <w:t>Justification for Selection of Content</w:t>
      </w:r>
      <w:r w:rsidRPr="00C42D34">
        <w:t xml:space="preserve">– </w:t>
      </w:r>
      <w:r>
        <w:rPr>
          <w:sz w:val="20"/>
          <w:szCs w:val="20"/>
        </w:rPr>
        <w:t xml:space="preserve">Check all that </w:t>
      </w:r>
      <w:r w:rsidRPr="00C42D34">
        <w:rPr>
          <w:sz w:val="20"/>
          <w:szCs w:val="20"/>
        </w:rPr>
        <w:t>apply:</w:t>
      </w:r>
    </w:p>
    <w:p w14:paraId="148581BE" w14:textId="77777777" w:rsidR="00A53CC1" w:rsidRDefault="00983697" w:rsidP="00A53CC1">
      <w:pPr>
        <w:spacing w:before="60" w:after="60"/>
        <w:ind w:left="1080" w:hanging="360"/>
        <w:rPr>
          <w:sz w:val="20"/>
          <w:szCs w:val="16"/>
        </w:rPr>
      </w:pPr>
      <w:sdt>
        <w:sdtPr>
          <w:rPr>
            <w:sz w:val="20"/>
            <w:szCs w:val="16"/>
          </w:rPr>
          <w:id w:val="1757854618"/>
        </w:sdtPr>
        <w:sdtContent>
          <w:r w:rsidR="00A53CC1">
            <w:rPr>
              <w:rFonts w:ascii="Segoe UI Symbol" w:hAnsi="Segoe UI Symbol" w:cs="Segoe UI Symbol"/>
              <w:color w:val="222222"/>
              <w:shd w:val="clear" w:color="auto" w:fill="FFFFFF"/>
            </w:rPr>
            <w:t>✔</w:t>
          </w:r>
        </w:sdtContent>
      </w:sdt>
      <w:r w:rsidR="00A53CC1">
        <w:rPr>
          <w:sz w:val="20"/>
          <w:szCs w:val="16"/>
        </w:rPr>
        <w:tab/>
        <w:t>Students previously scored poorly on standardized tests, end-of term test or any other test given in the school or district on this content.</w:t>
      </w:r>
    </w:p>
    <w:p w14:paraId="60CF0FCB" w14:textId="77777777" w:rsidR="00A53CC1" w:rsidRDefault="00983697" w:rsidP="00A53CC1">
      <w:pPr>
        <w:spacing w:before="60" w:after="60"/>
        <w:ind w:left="720"/>
        <w:rPr>
          <w:sz w:val="20"/>
          <w:szCs w:val="16"/>
        </w:rPr>
      </w:pPr>
      <w:sdt>
        <w:sdtPr>
          <w:rPr>
            <w:sz w:val="20"/>
            <w:szCs w:val="16"/>
          </w:rPr>
          <w:id w:val="1654639929"/>
        </w:sdtPr>
        <w:sdtContent>
          <w:r w:rsidR="00A53CC1">
            <w:rPr>
              <w:rFonts w:ascii="MS Gothic" w:eastAsia="MS Gothic" w:hAnsi="MS Gothic" w:hint="eastAsia"/>
              <w:sz w:val="20"/>
              <w:szCs w:val="16"/>
            </w:rPr>
            <w:t>☐</w:t>
          </w:r>
        </w:sdtContent>
      </w:sdt>
      <w:r w:rsidR="00A53CC1">
        <w:rPr>
          <w:sz w:val="20"/>
          <w:szCs w:val="16"/>
        </w:rPr>
        <w:tab/>
        <w:t>Misconceptions regarding this content are prevalent.</w:t>
      </w:r>
    </w:p>
    <w:p w14:paraId="029DBA50" w14:textId="77777777" w:rsidR="00A53CC1" w:rsidRDefault="00983697" w:rsidP="00A53CC1">
      <w:pPr>
        <w:spacing w:before="60" w:after="60"/>
        <w:ind w:left="720"/>
        <w:rPr>
          <w:sz w:val="20"/>
          <w:szCs w:val="16"/>
        </w:rPr>
      </w:pPr>
      <w:sdt>
        <w:sdtPr>
          <w:rPr>
            <w:sz w:val="20"/>
            <w:szCs w:val="16"/>
          </w:rPr>
          <w:id w:val="1675685431"/>
        </w:sdtPr>
        <w:sdtContent>
          <w:r w:rsidR="00A53CC1">
            <w:rPr>
              <w:rFonts w:ascii="Segoe UI Symbol" w:hAnsi="Segoe UI Symbol" w:cs="Segoe UI Symbol"/>
              <w:color w:val="222222"/>
              <w:shd w:val="clear" w:color="auto" w:fill="FFFFFF"/>
            </w:rPr>
            <w:t>✔</w:t>
          </w:r>
        </w:sdtContent>
      </w:sdt>
      <w:r w:rsidR="00A53CC1">
        <w:rPr>
          <w:sz w:val="20"/>
          <w:szCs w:val="16"/>
        </w:rPr>
        <w:tab/>
        <w:t>Content is suited well for teaching via CBL and EDP pedagogies.</w:t>
      </w:r>
    </w:p>
    <w:p w14:paraId="78014130" w14:textId="77777777" w:rsidR="00A53CC1" w:rsidRDefault="00983697" w:rsidP="00A53CC1">
      <w:pPr>
        <w:spacing w:before="60" w:after="60"/>
        <w:ind w:left="1080" w:hanging="360"/>
        <w:rPr>
          <w:sz w:val="20"/>
          <w:szCs w:val="16"/>
        </w:rPr>
      </w:pPr>
      <w:sdt>
        <w:sdtPr>
          <w:rPr>
            <w:sz w:val="20"/>
            <w:szCs w:val="16"/>
          </w:rPr>
          <w:id w:val="812759166"/>
        </w:sdtPr>
        <w:sdtContent>
          <w:r w:rsidR="00A53CC1">
            <w:rPr>
              <w:rFonts w:ascii="Segoe UI Symbol" w:hAnsi="Segoe UI Symbol" w:cs="Segoe UI Symbol"/>
              <w:color w:val="222222"/>
              <w:shd w:val="clear" w:color="auto" w:fill="FFFFFF"/>
            </w:rPr>
            <w:t>✔</w:t>
          </w:r>
        </w:sdtContent>
      </w:sdt>
      <w:r w:rsidR="00A53CC1">
        <w:rPr>
          <w:sz w:val="20"/>
          <w:szCs w:val="16"/>
        </w:rPr>
        <w:tab/>
        <w:t>The selected content follows the pacing guide for when this content is scheduled to be taught during the school year.  (Unit 1 covers atomic structure because it is taught in October when I should be conducting my first unit.)</w:t>
      </w:r>
    </w:p>
    <w:p w14:paraId="632EBC22" w14:textId="77777777" w:rsidR="00A53CC1" w:rsidRDefault="00983697" w:rsidP="00A53CC1">
      <w:pPr>
        <w:spacing w:before="60" w:after="60"/>
        <w:ind w:left="720"/>
        <w:rPr>
          <w:sz w:val="20"/>
          <w:szCs w:val="16"/>
        </w:rPr>
      </w:pPr>
      <w:sdt>
        <w:sdtPr>
          <w:rPr>
            <w:sz w:val="20"/>
            <w:szCs w:val="16"/>
          </w:rPr>
          <w:id w:val="996310599"/>
        </w:sdtPr>
        <w:sdtContent>
          <w:r w:rsidR="00A53CC1">
            <w:rPr>
              <w:rFonts w:ascii="MS Gothic" w:eastAsia="MS Gothic" w:hAnsi="MS Gothic" w:hint="eastAsia"/>
              <w:sz w:val="20"/>
              <w:szCs w:val="16"/>
            </w:rPr>
            <w:t>☐</w:t>
          </w:r>
        </w:sdtContent>
      </w:sdt>
      <w:r w:rsidR="00A53CC1">
        <w:rPr>
          <w:sz w:val="20"/>
          <w:szCs w:val="16"/>
        </w:rPr>
        <w:tab/>
        <w:t>Other reason(s) _____________________________________________________________</w:t>
      </w:r>
    </w:p>
    <w:p w14:paraId="12F45246" w14:textId="77777777" w:rsidR="00A53CC1" w:rsidRDefault="00A53CC1" w:rsidP="00A53CC1">
      <w:pPr>
        <w:spacing w:before="60" w:after="60"/>
        <w:ind w:left="1080" w:hanging="360"/>
        <w:rPr>
          <w:b/>
          <w:sz w:val="20"/>
          <w:szCs w:val="20"/>
        </w:rPr>
      </w:pPr>
      <w:r>
        <w:rPr>
          <w:sz w:val="20"/>
          <w:szCs w:val="16"/>
        </w:rPr>
        <w:t>_____________________________________________________________________________</w:t>
      </w:r>
    </w:p>
    <w:p w14:paraId="42050CD0" w14:textId="77777777" w:rsidR="00A53CC1" w:rsidRDefault="00A53CC1" w:rsidP="00A53CC1">
      <w:pPr>
        <w:spacing w:before="60" w:after="60"/>
        <w:rPr>
          <w:sz w:val="20"/>
          <w:szCs w:val="20"/>
        </w:rPr>
      </w:pPr>
    </w:p>
    <w:p w14:paraId="56C9690B" w14:textId="77777777" w:rsidR="00A53CC1" w:rsidRDefault="00A53CC1" w:rsidP="00A53CC1">
      <w:pPr>
        <w:rPr>
          <w:sz w:val="20"/>
          <w:szCs w:val="20"/>
        </w:rPr>
      </w:pPr>
      <w:r>
        <w:rPr>
          <w:sz w:val="20"/>
          <w:szCs w:val="20"/>
        </w:rPr>
        <w:t>The Hook:</w:t>
      </w:r>
      <w:r w:rsidRPr="0096163B">
        <w:rPr>
          <w:sz w:val="20"/>
          <w:szCs w:val="20"/>
        </w:rPr>
        <w:t xml:space="preserve"> </w:t>
      </w:r>
      <w:r>
        <w:rPr>
          <w:sz w:val="20"/>
          <w:szCs w:val="20"/>
        </w:rPr>
        <w:t>(Describe in a few sentences how you will use a “hook” to i</w:t>
      </w:r>
      <w:r w:rsidRPr="002E583E">
        <w:rPr>
          <w:sz w:val="20"/>
          <w:szCs w:val="20"/>
        </w:rPr>
        <w:t>ntroduce the Big Idea in a compelling way that draws students into the topic.</w:t>
      </w:r>
      <w:r>
        <w:rPr>
          <w:sz w:val="20"/>
          <w:szCs w:val="20"/>
        </w:rPr>
        <w:t>)</w:t>
      </w:r>
    </w:p>
    <w:p w14:paraId="07CFB0E7" w14:textId="77777777" w:rsidR="00A53CC1" w:rsidRDefault="00A53CC1" w:rsidP="00A53CC1">
      <w:pPr>
        <w:spacing w:before="60" w:after="60"/>
        <w:rPr>
          <w:sz w:val="20"/>
          <w:szCs w:val="20"/>
        </w:rPr>
      </w:pPr>
      <w:r>
        <w:rPr>
          <w:sz w:val="20"/>
          <w:szCs w:val="20"/>
        </w:rPr>
        <w:lastRenderedPageBreak/>
        <w:t xml:space="preserve">Play numerous short video clips (games, videos, series) and once the videos hit the climax shut it off and have a battery icon blink as if the computer’s battery died. Playing videos to captures the students’ attention will be key; therefore, I plan to use 3-5 videos. One video will be of a high stakes football or basketball game and this video will be stopped right before a winning shot or just before a running back makes a catch. Another video will be using a well-known movie such as Black Panther and stopping this video at the climax. Additionally, I would like to show a current event video of something actively going around news and social media. </w:t>
      </w:r>
    </w:p>
    <w:p w14:paraId="45C24298" w14:textId="77777777" w:rsidR="00A53CC1" w:rsidRDefault="00A53CC1" w:rsidP="00A53CC1">
      <w:pPr>
        <w:spacing w:before="60" w:after="60"/>
        <w:rPr>
          <w:sz w:val="20"/>
          <w:szCs w:val="20"/>
        </w:rPr>
      </w:pPr>
    </w:p>
    <w:p w14:paraId="48818F4B" w14:textId="77777777" w:rsidR="00A53CC1" w:rsidRPr="00F018C4" w:rsidRDefault="00A53CC1" w:rsidP="004C647A">
      <w:pPr>
        <w:spacing w:before="60" w:after="60"/>
        <w:outlineLvl w:val="0"/>
        <w:rPr>
          <w:b/>
          <w:sz w:val="20"/>
          <w:szCs w:val="20"/>
        </w:rPr>
      </w:pPr>
      <w:r w:rsidRPr="00F018C4">
        <w:rPr>
          <w:b/>
          <w:sz w:val="20"/>
          <w:szCs w:val="20"/>
        </w:rPr>
        <w:t>The Challenge and Constraints:</w:t>
      </w:r>
    </w:p>
    <w:p w14:paraId="2D63146D" w14:textId="77777777" w:rsidR="00A53CC1" w:rsidRDefault="00A53CC1" w:rsidP="00A53CC1">
      <w:pPr>
        <w:spacing w:before="60" w:after="60"/>
        <w:rPr>
          <w:sz w:val="20"/>
          <w:szCs w:val="20"/>
        </w:rPr>
      </w:pPr>
    </w:p>
    <w:p w14:paraId="4D136DD1" w14:textId="77777777" w:rsidR="00A53CC1" w:rsidRDefault="00A53CC1" w:rsidP="00A53CC1">
      <w:pPr>
        <w:spacing w:before="60" w:after="60"/>
        <w:rPr>
          <w:sz w:val="20"/>
          <w:szCs w:val="20"/>
        </w:rPr>
      </w:pPr>
      <w:r w:rsidRPr="0096163B">
        <w:rPr>
          <w:sz w:val="20"/>
          <w:szCs w:val="20"/>
        </w:rPr>
        <w:t xml:space="preserve"> </w:t>
      </w:r>
      <w:sdt>
        <w:sdtPr>
          <w:rPr>
            <w:sz w:val="18"/>
            <w:szCs w:val="16"/>
          </w:rPr>
          <w:id w:val="700365853"/>
        </w:sdtPr>
        <w:sdtContent>
          <w:r>
            <w:rPr>
              <w:rFonts w:ascii="MS Gothic" w:eastAsia="MS Gothic" w:hAnsi="MS Gothic" w:hint="eastAsia"/>
              <w:sz w:val="18"/>
              <w:szCs w:val="16"/>
            </w:rPr>
            <w:t>☐</w:t>
          </w:r>
        </w:sdtContent>
      </w:sdt>
      <w:r>
        <w:rPr>
          <w:sz w:val="18"/>
          <w:szCs w:val="16"/>
        </w:rPr>
        <w:t xml:space="preserve"> </w:t>
      </w:r>
      <w:r w:rsidRPr="009849FC">
        <w:rPr>
          <w:sz w:val="20"/>
          <w:szCs w:val="20"/>
        </w:rPr>
        <w:t>Product</w:t>
      </w:r>
      <w:r w:rsidRPr="004F4A6F">
        <w:rPr>
          <w:sz w:val="20"/>
          <w:szCs w:val="20"/>
        </w:rPr>
        <w:t xml:space="preserve"> </w:t>
      </w:r>
      <w:r w:rsidRPr="004F4A6F">
        <w:rPr>
          <w:b/>
          <w:sz w:val="20"/>
          <w:szCs w:val="20"/>
          <w:u w:val="single"/>
        </w:rPr>
        <w:t>or</w:t>
      </w:r>
      <w:r>
        <w:t xml:space="preserve"> </w:t>
      </w:r>
      <w:sdt>
        <w:sdtPr>
          <w:rPr>
            <w:sz w:val="18"/>
            <w:szCs w:val="16"/>
          </w:rPr>
          <w:id w:val="891393596"/>
        </w:sdtPr>
        <w:sdtContent>
          <w:r>
            <w:rPr>
              <w:sz w:val="18"/>
              <w:szCs w:val="16"/>
            </w:rPr>
            <w:t>■</w:t>
          </w:r>
        </w:sdtContent>
      </w:sdt>
      <w:r>
        <w:rPr>
          <w:sz w:val="18"/>
          <w:szCs w:val="16"/>
        </w:rPr>
        <w:t xml:space="preserve"> </w:t>
      </w:r>
      <w:r w:rsidRPr="009849FC">
        <w:rPr>
          <w:sz w:val="20"/>
          <w:szCs w:val="20"/>
        </w:rPr>
        <w:t>Process</w:t>
      </w:r>
      <w:r>
        <w:rPr>
          <w:sz w:val="20"/>
          <w:szCs w:val="20"/>
        </w:rPr>
        <w:t xml:space="preserve">  (Check one)</w:t>
      </w:r>
    </w:p>
    <w:p w14:paraId="7D68CB0E" w14:textId="77777777" w:rsidR="00A53CC1" w:rsidRPr="0096163B" w:rsidRDefault="00A53CC1" w:rsidP="00A53CC1">
      <w:pPr>
        <w:spacing w:before="60" w:after="60"/>
        <w:rPr>
          <w:sz w:val="20"/>
          <w:szCs w:val="20"/>
        </w:rPr>
      </w:pPr>
    </w:p>
    <w:tbl>
      <w:tblPr>
        <w:tblStyle w:val="TableGrid"/>
        <w:tblW w:w="0" w:type="auto"/>
        <w:tblInd w:w="1098" w:type="dxa"/>
        <w:tblLook w:val="04A0" w:firstRow="1" w:lastRow="0" w:firstColumn="1" w:lastColumn="0" w:noHBand="0" w:noVBand="1"/>
      </w:tblPr>
      <w:tblGrid>
        <w:gridCol w:w="4292"/>
        <w:gridCol w:w="3960"/>
      </w:tblGrid>
      <w:tr w:rsidR="00A53CC1" w:rsidRPr="0096163B" w14:paraId="158E4434" w14:textId="77777777" w:rsidTr="00A53CC1">
        <w:tc>
          <w:tcPr>
            <w:tcW w:w="4410" w:type="dxa"/>
          </w:tcPr>
          <w:p w14:paraId="3842DA03" w14:textId="77777777" w:rsidR="00A53CC1" w:rsidRPr="00F018C4" w:rsidRDefault="00A53CC1" w:rsidP="00A53CC1">
            <w:pPr>
              <w:spacing w:before="60" w:after="60"/>
              <w:rPr>
                <w:rFonts w:ascii="Arial" w:hAnsi="Arial" w:cs="Arial"/>
                <w:b/>
              </w:rPr>
            </w:pPr>
            <w:r w:rsidRPr="00F018C4">
              <w:rPr>
                <w:rFonts w:ascii="Arial" w:hAnsi="Arial" w:cs="Arial"/>
                <w:b/>
              </w:rPr>
              <w:t xml:space="preserve">Description of Challenge (Either Product or Process is clearly explained below): </w:t>
            </w:r>
          </w:p>
        </w:tc>
        <w:tc>
          <w:tcPr>
            <w:tcW w:w="4068" w:type="dxa"/>
          </w:tcPr>
          <w:p w14:paraId="77B27DBA" w14:textId="77777777" w:rsidR="00A53CC1" w:rsidRPr="00F018C4" w:rsidRDefault="00A53CC1" w:rsidP="00A53CC1">
            <w:pPr>
              <w:spacing w:before="60" w:after="60"/>
              <w:rPr>
                <w:rFonts w:ascii="Arial" w:hAnsi="Arial" w:cs="Arial"/>
                <w:b/>
              </w:rPr>
            </w:pPr>
            <w:r w:rsidRPr="00F018C4">
              <w:rPr>
                <w:rFonts w:ascii="Arial" w:hAnsi="Arial" w:cs="Arial"/>
                <w:b/>
              </w:rPr>
              <w:t>List the Constraints Applied</w:t>
            </w:r>
          </w:p>
        </w:tc>
      </w:tr>
      <w:tr w:rsidR="00A53CC1" w14:paraId="33816B85" w14:textId="77777777" w:rsidTr="00A53CC1">
        <w:tc>
          <w:tcPr>
            <w:tcW w:w="4410" w:type="dxa"/>
          </w:tcPr>
          <w:p w14:paraId="0DDB4DA5" w14:textId="77777777" w:rsidR="00A53CC1" w:rsidRPr="00F018C4" w:rsidRDefault="00A53CC1" w:rsidP="00A53CC1">
            <w:pPr>
              <w:tabs>
                <w:tab w:val="left" w:pos="2484"/>
              </w:tabs>
              <w:spacing w:before="60" w:after="60"/>
              <w:rPr>
                <w:rFonts w:ascii="Arial" w:hAnsi="Arial" w:cs="Arial"/>
              </w:rPr>
            </w:pPr>
            <w:r w:rsidRPr="00F018C4">
              <w:rPr>
                <w:rFonts w:ascii="Arial" w:hAnsi="Arial" w:cs="Arial"/>
              </w:rPr>
              <w:t xml:space="preserve">Students will use their MacBooks to analyze battery consumption and graphically interpret the data in order to create a set of criteria for ideal battery consumption. The </w:t>
            </w:r>
            <w:r>
              <w:rPr>
                <w:rFonts w:ascii="Arial" w:hAnsi="Arial" w:cs="Arial"/>
              </w:rPr>
              <w:t xml:space="preserve">3-day </w:t>
            </w:r>
            <w:r w:rsidRPr="00F018C4">
              <w:rPr>
                <w:rFonts w:ascii="Arial" w:hAnsi="Arial" w:cs="Arial"/>
              </w:rPr>
              <w:t xml:space="preserve">consumption of the MacBook batteries will be analyzed using utilities on the MacBooks. </w:t>
            </w:r>
          </w:p>
        </w:tc>
        <w:tc>
          <w:tcPr>
            <w:tcW w:w="4068" w:type="dxa"/>
          </w:tcPr>
          <w:p w14:paraId="313E62BF" w14:textId="77777777" w:rsidR="00A53CC1" w:rsidRPr="00F018C4" w:rsidRDefault="00A53CC1" w:rsidP="00A53CC1">
            <w:pPr>
              <w:spacing w:before="60" w:after="60"/>
              <w:rPr>
                <w:rFonts w:ascii="Arial" w:hAnsi="Arial" w:cs="Arial"/>
              </w:rPr>
            </w:pPr>
            <w:r w:rsidRPr="00F018C4">
              <w:rPr>
                <w:rFonts w:ascii="Arial" w:hAnsi="Arial" w:cs="Arial"/>
              </w:rPr>
              <w:t xml:space="preserve">Time </w:t>
            </w:r>
            <w:r>
              <w:rPr>
                <w:rFonts w:ascii="Arial" w:hAnsi="Arial" w:cs="Arial"/>
              </w:rPr>
              <w:t>(2 full charge cycles)</w:t>
            </w:r>
          </w:p>
          <w:p w14:paraId="415F0EE1" w14:textId="77777777" w:rsidR="00A53CC1" w:rsidRPr="00F018C4" w:rsidRDefault="00A53CC1" w:rsidP="00A53CC1">
            <w:pPr>
              <w:spacing w:before="60" w:after="60"/>
              <w:rPr>
                <w:rFonts w:ascii="Arial" w:hAnsi="Arial" w:cs="Arial"/>
              </w:rPr>
            </w:pPr>
            <w:r w:rsidRPr="00F018C4">
              <w:rPr>
                <w:rFonts w:ascii="Arial" w:hAnsi="Arial" w:cs="Arial"/>
              </w:rPr>
              <w:t>Students forgetting MacBooks</w:t>
            </w:r>
          </w:p>
          <w:p w14:paraId="76CAB13D" w14:textId="77777777" w:rsidR="00A53CC1" w:rsidRPr="00F018C4" w:rsidRDefault="00A53CC1" w:rsidP="00A53CC1">
            <w:pPr>
              <w:spacing w:before="60" w:after="60"/>
              <w:rPr>
                <w:rFonts w:ascii="Arial" w:hAnsi="Arial" w:cs="Arial"/>
              </w:rPr>
            </w:pPr>
            <w:r w:rsidRPr="00F018C4">
              <w:rPr>
                <w:rFonts w:ascii="Arial" w:hAnsi="Arial" w:cs="Arial"/>
              </w:rPr>
              <w:t>Testing based upon 3 days of testing</w:t>
            </w:r>
          </w:p>
          <w:p w14:paraId="58FE79C1" w14:textId="77777777" w:rsidR="00A53CC1" w:rsidRPr="00F018C4" w:rsidRDefault="00A53CC1" w:rsidP="00A53CC1">
            <w:pPr>
              <w:spacing w:before="60" w:after="60"/>
              <w:rPr>
                <w:rFonts w:ascii="Arial" w:hAnsi="Arial" w:cs="Arial"/>
              </w:rPr>
            </w:pPr>
            <w:r w:rsidRPr="00F018C4">
              <w:rPr>
                <w:rFonts w:ascii="Arial" w:hAnsi="Arial" w:cs="Arial"/>
              </w:rPr>
              <w:t>Utilities used for testing: Activity Monitor</w:t>
            </w:r>
            <w:r>
              <w:rPr>
                <w:rFonts w:ascii="Arial" w:hAnsi="Arial" w:cs="Arial"/>
              </w:rPr>
              <w:t>, Battery Health 1, Battery Health 2</w:t>
            </w:r>
            <w:r w:rsidRPr="00F018C4">
              <w:rPr>
                <w:rFonts w:ascii="Arial" w:hAnsi="Arial" w:cs="Arial"/>
              </w:rPr>
              <w:t>, Coconut Bat</w:t>
            </w:r>
            <w:r>
              <w:rPr>
                <w:rFonts w:ascii="Arial" w:hAnsi="Arial" w:cs="Arial"/>
              </w:rPr>
              <w:t>t</w:t>
            </w:r>
            <w:r w:rsidRPr="00F018C4">
              <w:rPr>
                <w:rFonts w:ascii="Arial" w:hAnsi="Arial" w:cs="Arial"/>
              </w:rPr>
              <w:t>ery,</w:t>
            </w:r>
            <w:r>
              <w:rPr>
                <w:rFonts w:ascii="Arial" w:hAnsi="Arial" w:cs="Arial"/>
              </w:rPr>
              <w:t xml:space="preserve"> and System Information. </w:t>
            </w:r>
          </w:p>
          <w:p w14:paraId="3591C00C" w14:textId="77777777" w:rsidR="00A53CC1" w:rsidRPr="00F018C4" w:rsidRDefault="00A53CC1" w:rsidP="00A53CC1">
            <w:pPr>
              <w:spacing w:before="60" w:after="60"/>
              <w:rPr>
                <w:rFonts w:ascii="Arial" w:hAnsi="Arial" w:cs="Arial"/>
              </w:rPr>
            </w:pPr>
          </w:p>
        </w:tc>
      </w:tr>
    </w:tbl>
    <w:p w14:paraId="07069B05" w14:textId="77777777" w:rsidR="00A53CC1" w:rsidRPr="00DA5F2B" w:rsidRDefault="00A53CC1" w:rsidP="00A53CC1">
      <w:pPr>
        <w:spacing w:before="60" w:after="60"/>
        <w:rPr>
          <w:sz w:val="20"/>
          <w:szCs w:val="20"/>
        </w:rPr>
      </w:pPr>
    </w:p>
    <w:p w14:paraId="2375D028" w14:textId="77777777" w:rsidR="00A53CC1" w:rsidRPr="00DA5F2B" w:rsidRDefault="00A53CC1" w:rsidP="00A53CC1">
      <w:pPr>
        <w:spacing w:before="60" w:after="60"/>
        <w:rPr>
          <w:sz w:val="20"/>
          <w:szCs w:val="20"/>
        </w:rPr>
      </w:pPr>
      <w:r>
        <w:rPr>
          <w:sz w:val="20"/>
          <w:szCs w:val="20"/>
        </w:rPr>
        <w:t>Teacher’s Anticipated</w:t>
      </w:r>
      <w:r w:rsidRPr="00DA5F2B">
        <w:rPr>
          <w:sz w:val="20"/>
          <w:szCs w:val="20"/>
        </w:rPr>
        <w:t xml:space="preserve"> Guiding Questions</w:t>
      </w:r>
      <w:r>
        <w:rPr>
          <w:sz w:val="20"/>
          <w:szCs w:val="20"/>
        </w:rPr>
        <w:t xml:space="preserve"> (that apply to the Challenge and may change with student input.)</w:t>
      </w:r>
      <w:r w:rsidRPr="00DA5F2B">
        <w:rPr>
          <w:sz w:val="20"/>
          <w:szCs w:val="20"/>
        </w:rPr>
        <w:t>:</w:t>
      </w:r>
    </w:p>
    <w:p w14:paraId="79BF50FD"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What is the difference i</w:t>
      </w:r>
      <w:r>
        <w:rPr>
          <w:rFonts w:ascii="Arial" w:hAnsi="Arial" w:cs="Arial"/>
          <w:sz w:val="20"/>
          <w:szCs w:val="20"/>
        </w:rPr>
        <w:t>n using Netflix versus Fortnite</w:t>
      </w:r>
      <w:r w:rsidRPr="00E468FA">
        <w:rPr>
          <w:rFonts w:ascii="Arial" w:hAnsi="Arial" w:cs="Arial"/>
          <w:sz w:val="20"/>
          <w:szCs w:val="20"/>
        </w:rPr>
        <w:t>?</w:t>
      </w:r>
    </w:p>
    <w:p w14:paraId="3B92FE89"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Which activities use the most energy? Which use the least energy?</w:t>
      </w:r>
    </w:p>
    <w:p w14:paraId="113B94BB"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How is battery consumption affected by reducing brightness or reducing sound?</w:t>
      </w:r>
    </w:p>
    <w:p w14:paraId="35C57DEF"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 xml:space="preserve">Does the initial battery life (life cycles) of the MacBook affect battery consumption? </w:t>
      </w:r>
    </w:p>
    <w:p w14:paraId="747D15E9"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What is the battery consumption of games versus movies?</w:t>
      </w:r>
    </w:p>
    <w:p w14:paraId="7DBE6E8C"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Difference in battery consumption of 2017 versus 2018?</w:t>
      </w:r>
    </w:p>
    <w:p w14:paraId="0DA3E813"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Computers are outdated ~2-3 years, are batteries outdated as well? (life span of the battery)</w:t>
      </w:r>
    </w:p>
    <w:p w14:paraId="640AD414" w14:textId="77777777" w:rsidR="00A53CC1" w:rsidRPr="00E468FA" w:rsidRDefault="00A53CC1" w:rsidP="00A53CC1">
      <w:pPr>
        <w:pStyle w:val="ListParagraph"/>
        <w:numPr>
          <w:ilvl w:val="0"/>
          <w:numId w:val="14"/>
        </w:numPr>
        <w:spacing w:before="60" w:after="60"/>
        <w:rPr>
          <w:rFonts w:ascii="Arial" w:hAnsi="Arial" w:cs="Arial"/>
          <w:sz w:val="20"/>
          <w:szCs w:val="20"/>
        </w:rPr>
      </w:pPr>
      <w:r w:rsidRPr="00E468FA">
        <w:rPr>
          <w:rFonts w:ascii="Arial" w:hAnsi="Arial" w:cs="Arial"/>
          <w:sz w:val="20"/>
          <w:szCs w:val="20"/>
        </w:rPr>
        <w:t>How will graphing information about battery life help me to conserve my usage?</w:t>
      </w:r>
    </w:p>
    <w:tbl>
      <w:tblPr>
        <w:tblStyle w:val="TableGrid"/>
        <w:tblW w:w="0" w:type="auto"/>
        <w:tblLook w:val="04A0" w:firstRow="1" w:lastRow="0" w:firstColumn="1" w:lastColumn="0" w:noHBand="0" w:noVBand="1"/>
      </w:tblPr>
      <w:tblGrid>
        <w:gridCol w:w="9350"/>
      </w:tblGrid>
      <w:tr w:rsidR="00A53CC1" w:rsidRPr="00BC7FF8" w14:paraId="0166427A" w14:textId="77777777" w:rsidTr="00A53CC1">
        <w:tc>
          <w:tcPr>
            <w:tcW w:w="9576" w:type="dxa"/>
          </w:tcPr>
          <w:p w14:paraId="0E76DF6E" w14:textId="77777777" w:rsidR="00A53CC1" w:rsidRPr="00C8140A" w:rsidRDefault="00A53CC1" w:rsidP="00A53CC1">
            <w:pPr>
              <w:spacing w:before="60" w:after="60"/>
              <w:ind w:left="720" w:hanging="360"/>
              <w:rPr>
                <w:rFonts w:ascii="Arial" w:hAnsi="Arial" w:cs="Arial"/>
                <w:b/>
              </w:rPr>
            </w:pPr>
            <w:r>
              <w:rPr>
                <w:rFonts w:ascii="Arial" w:hAnsi="Arial" w:cs="Arial"/>
                <w:b/>
              </w:rPr>
              <w:t>4.  EDP</w:t>
            </w:r>
            <w:r w:rsidRPr="00BC7FF8">
              <w:rPr>
                <w:rFonts w:ascii="Arial" w:hAnsi="Arial" w:cs="Arial"/>
                <w:b/>
              </w:rPr>
              <w:t>:</w:t>
            </w:r>
            <w:r>
              <w:rPr>
                <w:rFonts w:ascii="Arial" w:hAnsi="Arial" w:cs="Arial"/>
                <w:b/>
              </w:rPr>
              <w:t xml:space="preserve">  Use the diagram below to help you complete this section.</w:t>
            </w:r>
          </w:p>
        </w:tc>
      </w:tr>
    </w:tbl>
    <w:p w14:paraId="4B10E8AF" w14:textId="77777777" w:rsidR="00A53CC1" w:rsidRDefault="00A53CC1" w:rsidP="00A53CC1">
      <w:pPr>
        <w:rPr>
          <w:b/>
          <w:sz w:val="20"/>
          <w:szCs w:val="20"/>
        </w:rPr>
      </w:pPr>
      <w:r>
        <w:rPr>
          <w:b/>
          <w:sz w:val="20"/>
          <w:szCs w:val="20"/>
        </w:rPr>
        <w:lastRenderedPageBreak/>
        <w:t xml:space="preserve">                                     </w:t>
      </w:r>
      <w:r w:rsidRPr="005D60AF">
        <w:rPr>
          <w:b/>
          <w:noProof/>
          <w:sz w:val="20"/>
          <w:szCs w:val="20"/>
          <w:lang w:val="en-US"/>
        </w:rPr>
        <w:drawing>
          <wp:inline distT="0" distB="0" distL="0" distR="0" wp14:anchorId="0A6E3E61" wp14:editId="425BBC92">
            <wp:extent cx="2719449" cy="2140133"/>
            <wp:effectExtent l="133350" t="114300" r="138430" b="16510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BB5B6A" w14:textId="77777777" w:rsidR="00A53CC1" w:rsidRPr="00D92347" w:rsidRDefault="00A53CC1" w:rsidP="00A53CC1">
      <w:pPr>
        <w:rPr>
          <w:b/>
          <w:sz w:val="20"/>
          <w:szCs w:val="20"/>
        </w:rPr>
      </w:pPr>
      <w:r w:rsidRPr="00D92347">
        <w:rPr>
          <w:b/>
          <w:sz w:val="20"/>
          <w:szCs w:val="20"/>
        </w:rPr>
        <w:t xml:space="preserve">How will students test or implement the solution? What is the evidence that the solution worked? Describe how the iterative process from the EDP applies to your Challenge. </w:t>
      </w:r>
    </w:p>
    <w:p w14:paraId="48AECEA5" w14:textId="77777777" w:rsidR="00A53CC1" w:rsidRPr="00D92347" w:rsidRDefault="00A53CC1" w:rsidP="00A53CC1">
      <w:r w:rsidRPr="00D92347">
        <w:t>Students will use the Activity Monitor utility on the MacBooks plus utilizing 2 Battery Health apps and system information (available on all MacBooks) to gather information about their MacBook batteries. These functions will provide the following information about the MacBook’s battery: cycle count, condition, amperage, voltage, age of battery, temperature, power usage, and a live graph of power being used. Students will record the initial readings of the above listed criteria. Students will be divided into groups with each group having a different usage they are testing, i.e. movies, games, Ne</w:t>
      </w:r>
      <w:r>
        <w:t>tflix, Fortnite</w:t>
      </w:r>
      <w:r w:rsidRPr="00D92347">
        <w:t xml:space="preserve"> and so forth. Based upon their assigned usage, students will record battery data, using the utilities described above, while the MacBook is constantly being used during 3 class periods. Students will then organize their data into tables and graphically analyze the battery usage. Using this information students will create criteria for ideal battery consumption. The criteria for each group can and will likely differ based upon how their MacBooks are being used. Their criteria will be supported by the data they gathered during testing. Once the students have created their criteria they will be given 3 days to retest their battery under modified criteria, which they choose, while still testing under the same usage (movies, games, Netflix, Fortn</w:t>
      </w:r>
      <w:r>
        <w:t>ite</w:t>
      </w:r>
      <w:r w:rsidRPr="00D92347">
        <w:t xml:space="preserve"> and so forth). Students then can compare the 2 different testing conditions using tables and graphs once again. The comparison between the 2 testing conditions will serve to further support or demand refining the criteria the students created for ideal battery consumption. </w:t>
      </w:r>
    </w:p>
    <w:p w14:paraId="753A6150" w14:textId="77777777" w:rsidR="00A53CC1" w:rsidRPr="00D92347" w:rsidRDefault="00A53CC1" w:rsidP="00A53CC1">
      <w:r w:rsidRPr="00D92347">
        <w:t xml:space="preserve">The iterative process from the EDP is weaved throughout this challenge as students will gather information through the guiding questions and then continue gathering information from the Activity Monitor, Battery Health apps, and System Information. Additional information will be gathered during the first testing phase when students gain baseline information about battery consumption based upon how their MacBooks are being used. Once students have this information they will be able to identify alternatives on how to more efficiently use their batteries for maximum battery life. These alternatives will be compiled into a set of criteria. Using this criteria students will arrange for different modifications, such as reducing brightness or window size of the game, that follow their criteria for better battery consumptions. These modifications will be implemented and evaluated. Once testing with the modifications is complete students </w:t>
      </w:r>
      <w:r w:rsidRPr="00D92347">
        <w:lastRenderedPageBreak/>
        <w:t xml:space="preserve">can evaluate the two sets of results and refine (time permitted). If time is the same constraint students can discuss and report how they would refine.  </w:t>
      </w:r>
    </w:p>
    <w:p w14:paraId="5BB41DF1" w14:textId="77777777" w:rsidR="00A53CC1" w:rsidRPr="00D92347" w:rsidRDefault="00A53CC1" w:rsidP="00A53CC1">
      <w:pPr>
        <w:rPr>
          <w:b/>
          <w:sz w:val="20"/>
          <w:szCs w:val="20"/>
        </w:rPr>
      </w:pPr>
      <w:r w:rsidRPr="00D92347">
        <w:rPr>
          <w:b/>
          <w:sz w:val="20"/>
          <w:szCs w:val="20"/>
        </w:rPr>
        <w:t>How will students present or defend the solution?  Describe if any formal training or resource guides will be provided to the students for best practices (e.g., poster, flyer, video, advertisement, etc.) used to present work.</w:t>
      </w:r>
    </w:p>
    <w:p w14:paraId="27ED8556" w14:textId="77777777" w:rsidR="00A53CC1" w:rsidRPr="00D92347" w:rsidRDefault="00A53CC1" w:rsidP="00A53CC1">
      <w:pPr>
        <w:rPr>
          <w:sz w:val="20"/>
          <w:szCs w:val="20"/>
        </w:rPr>
      </w:pPr>
      <w:r w:rsidRPr="00D92347">
        <w:rPr>
          <w:sz w:val="20"/>
          <w:szCs w:val="20"/>
        </w:rPr>
        <w:t xml:space="preserve">Students will present their criteria and findings to their class via a presentation (PowerPoint or KeyNote). A rubric for the presentation will be provided to the students. This rubric will outline the required material which must be present within their presentations. The rubric will also outline requirements for the length of the presentation and ensuring equal participation from all members. </w:t>
      </w:r>
    </w:p>
    <w:p w14:paraId="5E210577" w14:textId="77777777" w:rsidR="00A53CC1" w:rsidRPr="00D92347" w:rsidRDefault="00A53CC1" w:rsidP="004C647A">
      <w:pPr>
        <w:outlineLvl w:val="0"/>
        <w:rPr>
          <w:b/>
          <w:sz w:val="20"/>
          <w:szCs w:val="20"/>
        </w:rPr>
      </w:pPr>
      <w:r w:rsidRPr="00D92347">
        <w:rPr>
          <w:b/>
          <w:sz w:val="20"/>
          <w:szCs w:val="20"/>
        </w:rPr>
        <w:t>What academic content is being taught through this Challenge?</w:t>
      </w:r>
      <w:r w:rsidRPr="00D92347">
        <w:rPr>
          <w:b/>
        </w:rPr>
        <w:tab/>
      </w:r>
      <w:r w:rsidRPr="00D92347">
        <w:rPr>
          <w:b/>
        </w:rPr>
        <w:tab/>
      </w:r>
    </w:p>
    <w:p w14:paraId="33DB7C2D" w14:textId="77777777" w:rsidR="00A53CC1" w:rsidRDefault="00A53CC1" w:rsidP="00A53CC1">
      <w:pPr>
        <w:rPr>
          <w:sz w:val="20"/>
          <w:szCs w:val="20"/>
        </w:rPr>
      </w:pPr>
      <w:r w:rsidRPr="00445192">
        <w:t>A-CED Creating Equations</w:t>
      </w:r>
      <w:r>
        <w:t>-A: 1-4----</w:t>
      </w:r>
      <w:r>
        <w:rPr>
          <w:sz w:val="20"/>
          <w:szCs w:val="20"/>
        </w:rPr>
        <w:t xml:space="preserve">Students will learn to create equations in one variable to solve problems, create equations in 2 or more variables to represent relationships between quantities, represent constraints in equations, and rearrange formulas to highlight a quantity of interest. This will be achieved through Physics equations applying the amperage and voltage students obtain from their MacBooks. Students will also have the opportunity to create an equation or inequality which integrates cycle life. </w:t>
      </w:r>
    </w:p>
    <w:p w14:paraId="06378AF1" w14:textId="77777777" w:rsidR="00A53CC1" w:rsidRDefault="00A53CC1" w:rsidP="00A53CC1">
      <w:pPr>
        <w:spacing w:line="240" w:lineRule="auto"/>
      </w:pPr>
      <w:r w:rsidRPr="00445192">
        <w:t>F-IF Interpreting Functions</w:t>
      </w:r>
      <w:r>
        <w:t xml:space="preserve">-B:4-6--- Students will interpret functions including interpreting key features of graphs and tables, relate the domain of a function to its graph and describe the relationship, and calculate and interpret the average rate of change of a function. This content will be taught and practiced once students have results to compile and interpret. </w:t>
      </w:r>
    </w:p>
    <w:p w14:paraId="1BD9E2B2" w14:textId="77777777" w:rsidR="00A53CC1" w:rsidRDefault="00A53CC1" w:rsidP="00A53CC1">
      <w:pPr>
        <w:spacing w:line="240" w:lineRule="auto"/>
      </w:pPr>
    </w:p>
    <w:p w14:paraId="10DA8169" w14:textId="77777777" w:rsidR="00A53CC1" w:rsidRDefault="00A53CC1" w:rsidP="00A53CC1">
      <w:pPr>
        <w:spacing w:line="240" w:lineRule="auto"/>
      </w:pPr>
      <w:r>
        <w:t>F-IF Interpreting Function</w:t>
      </w:r>
      <w:r w:rsidRPr="00445192">
        <w:t>s-C:7,9</w:t>
      </w:r>
      <w:r>
        <w:t xml:space="preserve">---- Students will analyze functions using different representations by graphing functions expressed symbolically and showing key features of the graph and students will compare properties of 2 functions each represented in a different way (algebraically, graphically, numerically in tables, or by verbal description). This content will be taught and practiced as students analyze the functions they created with cycle life in addition to analyzing the amperage and voltage equations in combination with analyzing the graphs they created using their data from the testing. </w:t>
      </w:r>
    </w:p>
    <w:p w14:paraId="29A35C35" w14:textId="77777777" w:rsidR="00A53CC1" w:rsidRDefault="00A53CC1" w:rsidP="00A53CC1">
      <w:pPr>
        <w:spacing w:line="240" w:lineRule="auto"/>
      </w:pPr>
    </w:p>
    <w:p w14:paraId="7B152688" w14:textId="77777777" w:rsidR="00A53CC1" w:rsidRDefault="00A53CC1" w:rsidP="00A53CC1">
      <w:pPr>
        <w:spacing w:line="240" w:lineRule="auto"/>
      </w:pPr>
      <w:r>
        <w:t xml:space="preserve">F-BF Building Functions-A:1----Students will write a function to describe a relationship between 2 quantities. Students will be able to do this when they write a function to incorporate cycle life after they have practiced using the physics equations involving amperage and voltage. </w:t>
      </w:r>
    </w:p>
    <w:p w14:paraId="757421F8" w14:textId="77777777" w:rsidR="00A53CC1" w:rsidRDefault="00A53CC1" w:rsidP="00A53CC1">
      <w:pPr>
        <w:spacing w:line="240" w:lineRule="auto"/>
      </w:pPr>
    </w:p>
    <w:p w14:paraId="03481CF6" w14:textId="77777777" w:rsidR="00A53CC1" w:rsidRDefault="00A53CC1" w:rsidP="00A53CC1">
      <w:pPr>
        <w:spacing w:line="240" w:lineRule="auto"/>
      </w:pPr>
      <w:r w:rsidRPr="00445192">
        <w:t>F-LE Linear, Quadratic, and Exponential Models-A:4</w:t>
      </w:r>
      <w:r>
        <w:t xml:space="preserve">---Students will construct and compare different models of graphs when they have compiled their data, arranged into graphs, and compared the 2 different testing rounds. </w:t>
      </w:r>
    </w:p>
    <w:p w14:paraId="008BB235" w14:textId="77777777" w:rsidR="00A53CC1" w:rsidRPr="00457194" w:rsidRDefault="00A53CC1" w:rsidP="00A53CC1">
      <w:pPr>
        <w:spacing w:line="240" w:lineRule="auto"/>
      </w:pPr>
    </w:p>
    <w:p w14:paraId="0A404E83" w14:textId="77777777" w:rsidR="00A53CC1" w:rsidRPr="00D92347" w:rsidRDefault="00A53CC1" w:rsidP="004C647A">
      <w:pPr>
        <w:outlineLvl w:val="0"/>
        <w:rPr>
          <w:b/>
          <w:sz w:val="20"/>
          <w:szCs w:val="20"/>
        </w:rPr>
      </w:pPr>
      <w:r w:rsidRPr="00D92347">
        <w:rPr>
          <w:b/>
          <w:sz w:val="20"/>
          <w:szCs w:val="20"/>
        </w:rPr>
        <w:t>Assessment and EDP:</w:t>
      </w:r>
    </w:p>
    <w:p w14:paraId="6010A4FD" w14:textId="77777777" w:rsidR="00A53CC1" w:rsidRPr="00D92347" w:rsidRDefault="00A53CC1" w:rsidP="00A53CC1">
      <w:pPr>
        <w:rPr>
          <w:b/>
          <w:sz w:val="20"/>
          <w:szCs w:val="20"/>
        </w:rPr>
      </w:pPr>
      <w:r w:rsidRPr="00D92347">
        <w:rPr>
          <w:b/>
          <w:sz w:val="20"/>
          <w:szCs w:val="20"/>
        </w:rPr>
        <w:t>Using the diagram above, identify any places in the EDP where assessments should take place, as it applies to your Challenge. Describe below what kinds of assessment are most appropriate.</w:t>
      </w:r>
    </w:p>
    <w:p w14:paraId="79966DD5" w14:textId="77777777" w:rsidR="00A53CC1" w:rsidRPr="00F90347" w:rsidRDefault="00A53CC1" w:rsidP="00A53CC1">
      <w:pPr>
        <w:rPr>
          <w:sz w:val="2"/>
          <w:szCs w:val="20"/>
        </w:rPr>
      </w:pPr>
    </w:p>
    <w:tbl>
      <w:tblPr>
        <w:tblStyle w:val="TableGrid"/>
        <w:tblW w:w="9828" w:type="dxa"/>
        <w:tblLook w:val="04A0" w:firstRow="1" w:lastRow="0" w:firstColumn="1" w:lastColumn="0" w:noHBand="0" w:noVBand="1"/>
      </w:tblPr>
      <w:tblGrid>
        <w:gridCol w:w="3528"/>
        <w:gridCol w:w="6300"/>
      </w:tblGrid>
      <w:tr w:rsidR="00A53CC1" w:rsidRPr="00695941" w14:paraId="1E80506B" w14:textId="77777777" w:rsidTr="00A53CC1">
        <w:tc>
          <w:tcPr>
            <w:tcW w:w="3528" w:type="dxa"/>
            <w:vAlign w:val="center"/>
          </w:tcPr>
          <w:p w14:paraId="1B007453" w14:textId="77777777" w:rsidR="00A53CC1" w:rsidRPr="00695941" w:rsidRDefault="00A53CC1" w:rsidP="00A53CC1">
            <w:pPr>
              <w:rPr>
                <w:rFonts w:ascii="Arial" w:hAnsi="Arial" w:cs="Arial"/>
              </w:rPr>
            </w:pPr>
            <w:r>
              <w:rPr>
                <w:rFonts w:ascii="Arial" w:hAnsi="Arial" w:cs="Arial"/>
              </w:rPr>
              <w:t xml:space="preserve">What </w:t>
            </w:r>
            <w:r w:rsidRPr="00695941">
              <w:rPr>
                <w:rFonts w:ascii="Arial" w:hAnsi="Arial" w:cs="Arial"/>
              </w:rPr>
              <w:t>EDP Process</w:t>
            </w:r>
            <w:r>
              <w:rPr>
                <w:rFonts w:ascii="Arial" w:hAnsi="Arial" w:cs="Arial"/>
              </w:rPr>
              <w:t>es are ideal</w:t>
            </w:r>
            <w:r w:rsidRPr="00695941">
              <w:rPr>
                <w:rFonts w:ascii="Arial" w:hAnsi="Arial" w:cs="Arial"/>
              </w:rPr>
              <w:t xml:space="preserve"> for </w:t>
            </w:r>
            <w:r>
              <w:rPr>
                <w:rFonts w:ascii="Arial" w:hAnsi="Arial" w:cs="Arial"/>
              </w:rPr>
              <w:t xml:space="preserve">conducting an </w:t>
            </w:r>
            <w:r w:rsidRPr="00695941">
              <w:rPr>
                <w:rFonts w:ascii="Arial" w:hAnsi="Arial" w:cs="Arial"/>
              </w:rPr>
              <w:t>Assessment</w:t>
            </w:r>
            <w:r>
              <w:rPr>
                <w:rFonts w:ascii="Arial" w:hAnsi="Arial" w:cs="Arial"/>
              </w:rPr>
              <w:t>?</w:t>
            </w:r>
            <w:r w:rsidRPr="00695941">
              <w:rPr>
                <w:rFonts w:ascii="Arial" w:hAnsi="Arial" w:cs="Arial"/>
              </w:rPr>
              <w:t xml:space="preserve"> </w:t>
            </w:r>
            <w:r>
              <w:rPr>
                <w:rFonts w:ascii="Arial" w:hAnsi="Arial" w:cs="Arial"/>
              </w:rPr>
              <w:t>(List ones that apply.)</w:t>
            </w:r>
          </w:p>
        </w:tc>
        <w:tc>
          <w:tcPr>
            <w:tcW w:w="6300" w:type="dxa"/>
            <w:vAlign w:val="bottom"/>
          </w:tcPr>
          <w:p w14:paraId="7B7B5603" w14:textId="77777777" w:rsidR="00A53CC1" w:rsidRDefault="00A53CC1" w:rsidP="00A53CC1">
            <w:pPr>
              <w:jc w:val="center"/>
              <w:rPr>
                <w:rFonts w:ascii="Arial" w:hAnsi="Arial" w:cs="Arial"/>
              </w:rPr>
            </w:pPr>
          </w:p>
          <w:p w14:paraId="459FA454" w14:textId="77777777" w:rsidR="00A53CC1" w:rsidRDefault="00A53CC1" w:rsidP="00A53CC1">
            <w:pPr>
              <w:jc w:val="center"/>
              <w:rPr>
                <w:rFonts w:ascii="Arial" w:hAnsi="Arial" w:cs="Arial"/>
              </w:rPr>
            </w:pPr>
            <w:r>
              <w:rPr>
                <w:rFonts w:ascii="Arial" w:hAnsi="Arial" w:cs="Arial"/>
              </w:rPr>
              <w:t>List the t</w:t>
            </w:r>
            <w:r w:rsidRPr="00695941">
              <w:rPr>
                <w:rFonts w:ascii="Arial" w:hAnsi="Arial" w:cs="Arial"/>
              </w:rPr>
              <w:t xml:space="preserve">ype of Assessment (Rubric, Diagram, Checklist, Model, </w:t>
            </w:r>
            <w:r>
              <w:rPr>
                <w:rFonts w:ascii="Arial" w:hAnsi="Arial" w:cs="Arial"/>
              </w:rPr>
              <w:t>Q/A</w:t>
            </w:r>
            <w:r w:rsidRPr="00695941">
              <w:rPr>
                <w:rFonts w:ascii="Arial" w:hAnsi="Arial" w:cs="Arial"/>
              </w:rPr>
              <w:t xml:space="preserve"> etc.)</w:t>
            </w:r>
            <w:r>
              <w:rPr>
                <w:rFonts w:ascii="Arial" w:hAnsi="Arial" w:cs="Arial"/>
              </w:rPr>
              <w:t xml:space="preserve">  </w:t>
            </w:r>
            <w:r w:rsidRPr="00695941">
              <w:rPr>
                <w:rFonts w:ascii="Arial" w:hAnsi="Arial" w:cs="Arial"/>
              </w:rPr>
              <w:t>Check box to indicate whether it is formative or summative.</w:t>
            </w:r>
          </w:p>
          <w:p w14:paraId="18701272" w14:textId="77777777" w:rsidR="00A53CC1" w:rsidRPr="00695941" w:rsidRDefault="00A53CC1" w:rsidP="00A53CC1">
            <w:pPr>
              <w:jc w:val="center"/>
              <w:rPr>
                <w:rFonts w:ascii="Arial" w:hAnsi="Arial" w:cs="Arial"/>
              </w:rPr>
            </w:pPr>
          </w:p>
        </w:tc>
      </w:tr>
      <w:tr w:rsidR="00A53CC1" w:rsidRPr="00695941" w14:paraId="5A561484" w14:textId="77777777" w:rsidTr="00A53CC1">
        <w:trPr>
          <w:trHeight w:val="2276"/>
        </w:trPr>
        <w:tc>
          <w:tcPr>
            <w:tcW w:w="3528" w:type="dxa"/>
          </w:tcPr>
          <w:p w14:paraId="3B99EAC5" w14:textId="77777777" w:rsidR="00A53CC1" w:rsidRPr="001F49A9" w:rsidRDefault="00A53CC1" w:rsidP="00A53CC1">
            <w:pPr>
              <w:spacing w:before="240"/>
              <w:rPr>
                <w:rFonts w:ascii="SAPDings" w:hAnsi="SAPDings" w:cs="Arial"/>
              </w:rPr>
            </w:pPr>
            <w:r w:rsidRPr="00695941">
              <w:rPr>
                <w:rFonts w:ascii="Arial" w:hAnsi="Arial" w:cs="Arial"/>
              </w:rPr>
              <w:lastRenderedPageBreak/>
              <w:t>__</w:t>
            </w:r>
            <w:r>
              <w:rPr>
                <w:rFonts w:ascii="Arial" w:hAnsi="Arial" w:cs="Arial"/>
              </w:rPr>
              <w:t>Identify &amp; Define</w:t>
            </w:r>
            <w:r w:rsidRPr="00695941">
              <w:rPr>
                <w:rFonts w:ascii="Arial" w:hAnsi="Arial" w:cs="Arial"/>
              </w:rPr>
              <w:t xml:space="preserve">_____ </w:t>
            </w:r>
            <w:r>
              <w:rPr>
                <w:rFonts w:ascii="Arial" w:hAnsi="Arial" w:cs="Arial"/>
              </w:rPr>
              <w:t xml:space="preserve">    </w:t>
            </w:r>
            <w:r w:rsidRPr="001F49A9">
              <w:rPr>
                <w:rFonts w:ascii="Arial" w:hAnsi="Arial" w:cs="Arial"/>
                <w:sz w:val="32"/>
                <w:szCs w:val="32"/>
              </w:rPr>
              <w:t xml:space="preserve"> </w:t>
            </w:r>
            <w:r>
              <w:rPr>
                <w:rFonts w:ascii="Arial" w:hAnsi="Arial" w:cs="Arial"/>
              </w:rPr>
              <w:t xml:space="preserve">   </w:t>
            </w:r>
          </w:p>
          <w:p w14:paraId="1AD04F80" w14:textId="77777777" w:rsidR="00A53CC1" w:rsidRPr="00695941" w:rsidRDefault="00A53CC1" w:rsidP="00A53CC1">
            <w:pPr>
              <w:spacing w:before="240"/>
              <w:rPr>
                <w:rFonts w:ascii="Arial" w:hAnsi="Arial" w:cs="Arial"/>
              </w:rPr>
            </w:pPr>
            <w:r w:rsidRPr="00695941">
              <w:rPr>
                <w:rFonts w:ascii="Arial" w:hAnsi="Arial" w:cs="Arial"/>
              </w:rPr>
              <w:t>_</w:t>
            </w:r>
            <w:r>
              <w:rPr>
                <w:rFonts w:ascii="Arial" w:hAnsi="Arial" w:cs="Arial"/>
              </w:rPr>
              <w:t>Gather Information</w:t>
            </w:r>
            <w:r w:rsidRPr="00695941">
              <w:rPr>
                <w:rFonts w:ascii="Arial" w:hAnsi="Arial" w:cs="Arial"/>
              </w:rPr>
              <w:t xml:space="preserve">____ </w:t>
            </w:r>
            <w:r>
              <w:rPr>
                <w:rFonts w:ascii="Arial" w:hAnsi="Arial" w:cs="Arial"/>
              </w:rPr>
              <w:t xml:space="preserve">    </w:t>
            </w:r>
          </w:p>
          <w:p w14:paraId="4486A35D" w14:textId="77777777" w:rsidR="00A53CC1" w:rsidRPr="00695941" w:rsidRDefault="00A53CC1" w:rsidP="00A53CC1">
            <w:pPr>
              <w:spacing w:before="240"/>
              <w:rPr>
                <w:rFonts w:ascii="Arial" w:hAnsi="Arial" w:cs="Arial"/>
              </w:rPr>
            </w:pPr>
            <w:r w:rsidRPr="00695941">
              <w:rPr>
                <w:rFonts w:ascii="Arial" w:hAnsi="Arial" w:cs="Arial"/>
              </w:rPr>
              <w:t>__</w:t>
            </w:r>
            <w:r>
              <w:rPr>
                <w:rFonts w:ascii="Arial" w:hAnsi="Arial" w:cs="Arial"/>
              </w:rPr>
              <w:t>Select Solution</w:t>
            </w:r>
            <w:r w:rsidRPr="00695941">
              <w:rPr>
                <w:rFonts w:ascii="Arial" w:hAnsi="Arial" w:cs="Arial"/>
              </w:rPr>
              <w:t xml:space="preserve">_____ </w:t>
            </w:r>
            <w:r>
              <w:rPr>
                <w:rFonts w:ascii="Arial" w:hAnsi="Arial" w:cs="Arial"/>
              </w:rPr>
              <w:t xml:space="preserve">    </w:t>
            </w:r>
          </w:p>
          <w:p w14:paraId="7C35F3A9" w14:textId="77777777" w:rsidR="00A53CC1" w:rsidRPr="002E5806" w:rsidRDefault="00A53CC1" w:rsidP="00A53CC1">
            <w:pPr>
              <w:spacing w:before="240"/>
              <w:rPr>
                <w:rFonts w:ascii="Arial" w:hAnsi="Arial" w:cs="Arial"/>
                <w:sz w:val="32"/>
                <w:szCs w:val="32"/>
              </w:rPr>
            </w:pPr>
            <w:r w:rsidRPr="00695941">
              <w:rPr>
                <w:rFonts w:ascii="Arial" w:hAnsi="Arial" w:cs="Arial"/>
              </w:rPr>
              <w:t>_</w:t>
            </w:r>
            <w:r>
              <w:rPr>
                <w:rFonts w:ascii="Arial" w:hAnsi="Arial" w:cs="Arial"/>
              </w:rPr>
              <w:t>Evaluate Solution</w:t>
            </w:r>
            <w:r w:rsidRPr="00695941">
              <w:rPr>
                <w:rFonts w:ascii="Arial" w:hAnsi="Arial" w:cs="Arial"/>
              </w:rPr>
              <w:t xml:space="preserve">_____ </w:t>
            </w:r>
            <w:r>
              <w:rPr>
                <w:rFonts w:ascii="Arial" w:hAnsi="Arial" w:cs="Arial"/>
              </w:rPr>
              <w:t xml:space="preserve">    </w:t>
            </w:r>
            <w:r w:rsidRPr="001F49A9">
              <w:rPr>
                <w:rFonts w:ascii="Arial" w:hAnsi="Arial" w:cs="Arial"/>
                <w:sz w:val="32"/>
                <w:szCs w:val="32"/>
              </w:rPr>
              <w:t xml:space="preserve"> </w:t>
            </w:r>
          </w:p>
        </w:tc>
        <w:tc>
          <w:tcPr>
            <w:tcW w:w="6300" w:type="dxa"/>
          </w:tcPr>
          <w:p w14:paraId="3CD1822C" w14:textId="77777777" w:rsidR="00A53CC1" w:rsidRDefault="00A53CC1" w:rsidP="00A53CC1">
            <w:pPr>
              <w:rPr>
                <w:rFonts w:ascii="Arial" w:hAnsi="Arial" w:cs="Arial"/>
              </w:rPr>
            </w:pPr>
            <w:r w:rsidRPr="00695941">
              <w:rPr>
                <w:rFonts w:ascii="Arial" w:hAnsi="Arial" w:cs="Arial"/>
              </w:rPr>
              <w:t>____</w:t>
            </w:r>
            <w:r>
              <w:rPr>
                <w:rFonts w:ascii="Arial" w:hAnsi="Arial" w:cs="Arial"/>
              </w:rPr>
              <w:t xml:space="preserve"> Pre-test </w:t>
            </w:r>
            <w:r w:rsidRPr="00695941">
              <w:rPr>
                <w:rFonts w:ascii="Arial" w:hAnsi="Arial" w:cs="Arial"/>
              </w:rPr>
              <w:t>_______</w:t>
            </w:r>
            <w:r w:rsidRPr="00695941">
              <w:rPr>
                <w:rFonts w:ascii="Arial" w:hAnsi="Arial" w:cs="Arial"/>
              </w:rPr>
              <w:softHyphen/>
            </w:r>
            <w:r w:rsidRPr="00695941">
              <w:rPr>
                <w:rFonts w:ascii="Arial" w:hAnsi="Arial" w:cs="Arial"/>
              </w:rPr>
              <w:softHyphen/>
              <w:t>_____________</w:t>
            </w:r>
            <w:r>
              <w:rPr>
                <w:rFonts w:ascii="Arial" w:hAnsi="Arial" w:cs="Arial"/>
              </w:rPr>
              <w:t xml:space="preserve"> </w:t>
            </w:r>
            <w:r w:rsidRPr="00695941">
              <w:rPr>
                <w:rFonts w:ascii="Arial" w:hAnsi="Arial" w:cs="Arial"/>
              </w:rPr>
              <w:t xml:space="preserve"> </w:t>
            </w:r>
            <w:sdt>
              <w:sdtPr>
                <w:rPr>
                  <w:szCs w:val="16"/>
                </w:rPr>
                <w:id w:val="198140066"/>
              </w:sdtPr>
              <w:sdtContent>
                <w:sdt>
                  <w:sdtPr>
                    <w:rPr>
                      <w:szCs w:val="16"/>
                    </w:rPr>
                    <w:id w:val="994145450"/>
                  </w:sdtPr>
                  <w:sdtContent>
                    <w:r>
                      <w:rPr>
                        <w:rFonts w:ascii="Segoe UI Symbol" w:hAnsi="Segoe UI Symbol" w:cs="Segoe UI Symbol"/>
                        <w:color w:val="222222"/>
                        <w:shd w:val="clear" w:color="auto" w:fill="FFFFFF"/>
                      </w:rPr>
                      <w:t>✔</w:t>
                    </w:r>
                  </w:sdtContent>
                </w:sdt>
              </w:sdtContent>
            </w:sdt>
            <w:r>
              <w:rPr>
                <w:rFonts w:ascii="Arial" w:hAnsi="Arial" w:cs="Arial"/>
                <w:szCs w:val="16"/>
              </w:rPr>
              <w:t xml:space="preserve"> </w:t>
            </w:r>
            <w:r w:rsidRPr="00695941">
              <w:rPr>
                <w:rFonts w:ascii="Arial" w:hAnsi="Arial" w:cs="Arial"/>
              </w:rPr>
              <w:t xml:space="preserve">formative </w:t>
            </w:r>
            <w:sdt>
              <w:sdtPr>
                <w:rPr>
                  <w:szCs w:val="16"/>
                </w:rPr>
                <w:id w:val="-2142100469"/>
              </w:sdt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4C7B9B7D" w14:textId="77777777" w:rsidR="00A53CC1" w:rsidRPr="00695941" w:rsidRDefault="00A53CC1" w:rsidP="00A53CC1">
            <w:pPr>
              <w:rPr>
                <w:rFonts w:ascii="Arial" w:hAnsi="Arial" w:cs="Arial"/>
              </w:rPr>
            </w:pPr>
          </w:p>
          <w:p w14:paraId="3D08EB85" w14:textId="77777777" w:rsidR="00A53CC1" w:rsidRPr="00695941" w:rsidRDefault="00A53CC1" w:rsidP="00A53CC1">
            <w:pPr>
              <w:rPr>
                <w:rFonts w:ascii="Arial" w:hAnsi="Arial" w:cs="Arial"/>
              </w:rPr>
            </w:pPr>
            <w:r w:rsidRPr="00695941">
              <w:rPr>
                <w:rFonts w:ascii="Arial" w:hAnsi="Arial" w:cs="Arial"/>
              </w:rPr>
              <w:t>__</w:t>
            </w:r>
            <w:r>
              <w:rPr>
                <w:rFonts w:ascii="Arial" w:hAnsi="Arial" w:cs="Arial"/>
              </w:rPr>
              <w:t>Q/A from one day of testing to the next</w:t>
            </w:r>
            <w:r w:rsidRPr="00695941">
              <w:rPr>
                <w:rFonts w:ascii="Arial" w:hAnsi="Arial" w:cs="Arial"/>
              </w:rPr>
              <w:t xml:space="preserve"> </w:t>
            </w:r>
            <w:sdt>
              <w:sdtPr>
                <w:rPr>
                  <w:szCs w:val="16"/>
                </w:rPr>
                <w:id w:val="-146125409"/>
              </w:sdtPr>
              <w:sdtContent>
                <w:sdt>
                  <w:sdtPr>
                    <w:rPr>
                      <w:szCs w:val="16"/>
                    </w:rPr>
                    <w:id w:val="1885755924"/>
                  </w:sdtPr>
                  <w:sdtContent>
                    <w:r>
                      <w:rPr>
                        <w:rFonts w:ascii="Segoe UI Symbol" w:hAnsi="Segoe UI Symbol" w:cs="Segoe UI Symbol"/>
                        <w:color w:val="222222"/>
                        <w:shd w:val="clear" w:color="auto" w:fill="FFFFFF"/>
                      </w:rPr>
                      <w:t>✔</w:t>
                    </w:r>
                  </w:sdtContent>
                </w:sdt>
              </w:sdtContent>
            </w:sdt>
            <w:r>
              <w:rPr>
                <w:rFonts w:ascii="Arial" w:hAnsi="Arial" w:cs="Arial"/>
                <w:szCs w:val="16"/>
              </w:rPr>
              <w:t xml:space="preserve"> </w:t>
            </w:r>
            <w:r w:rsidRPr="00695941">
              <w:rPr>
                <w:rFonts w:ascii="Arial" w:hAnsi="Arial" w:cs="Arial"/>
              </w:rPr>
              <w:t xml:space="preserve">formative </w:t>
            </w:r>
            <w:sdt>
              <w:sdtPr>
                <w:rPr>
                  <w:szCs w:val="16"/>
                </w:rPr>
                <w:id w:val="553435654"/>
              </w:sdt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1A401061" w14:textId="77777777" w:rsidR="00A53CC1" w:rsidRPr="00695941" w:rsidRDefault="00A53CC1" w:rsidP="00A53CC1">
            <w:pPr>
              <w:spacing w:before="240"/>
              <w:rPr>
                <w:rFonts w:ascii="Arial" w:hAnsi="Arial" w:cs="Arial"/>
              </w:rPr>
            </w:pPr>
            <w:r>
              <w:rPr>
                <w:rFonts w:ascii="Arial" w:hAnsi="Arial" w:cs="Arial"/>
              </w:rPr>
              <w:t>Communicate Optimal Battery Criteria (Presentation) Rubric</w:t>
            </w:r>
            <w:r w:rsidRPr="00695941">
              <w:rPr>
                <w:rFonts w:ascii="Arial" w:hAnsi="Arial" w:cs="Arial"/>
              </w:rPr>
              <w:t xml:space="preserve">  </w:t>
            </w:r>
            <w:sdt>
              <w:sdtPr>
                <w:rPr>
                  <w:szCs w:val="16"/>
                </w:rPr>
                <w:id w:val="-1284968266"/>
              </w:sdt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szCs w:val="16"/>
                </w:rPr>
                <w:id w:val="-207025054"/>
              </w:sdtPr>
              <w:sdtContent>
                <w:sdt>
                  <w:sdtPr>
                    <w:rPr>
                      <w:szCs w:val="16"/>
                    </w:rPr>
                    <w:id w:val="-1626377765"/>
                  </w:sdtPr>
                  <w:sdtContent>
                    <w:r>
                      <w:rPr>
                        <w:rFonts w:ascii="Segoe UI Symbol" w:hAnsi="Segoe UI Symbol" w:cs="Segoe UI Symbol"/>
                        <w:color w:val="222222"/>
                        <w:shd w:val="clear" w:color="auto" w:fill="FFFFFF"/>
                      </w:rPr>
                      <w:t>✔</w:t>
                    </w:r>
                  </w:sdtContent>
                </w:sdt>
              </w:sdtContent>
            </w:sdt>
            <w:r>
              <w:rPr>
                <w:rFonts w:ascii="Arial" w:hAnsi="Arial" w:cs="Arial"/>
                <w:szCs w:val="16"/>
              </w:rPr>
              <w:tab/>
            </w:r>
            <w:r w:rsidRPr="00695941">
              <w:rPr>
                <w:rFonts w:ascii="Arial" w:hAnsi="Arial" w:cs="Arial"/>
              </w:rPr>
              <w:t>summative</w:t>
            </w:r>
          </w:p>
          <w:p w14:paraId="26C12285" w14:textId="77777777" w:rsidR="00A53CC1" w:rsidRPr="00695941" w:rsidRDefault="00A53CC1" w:rsidP="00A53CC1">
            <w:pPr>
              <w:spacing w:before="240"/>
              <w:rPr>
                <w:rFonts w:ascii="Arial" w:hAnsi="Arial" w:cs="Arial"/>
              </w:rPr>
            </w:pPr>
            <w:r w:rsidRPr="00695941">
              <w:rPr>
                <w:rFonts w:ascii="Arial" w:hAnsi="Arial" w:cs="Arial"/>
              </w:rPr>
              <w:t>__</w:t>
            </w:r>
            <w:r>
              <w:rPr>
                <w:rFonts w:ascii="Arial" w:hAnsi="Arial" w:cs="Arial"/>
              </w:rPr>
              <w:t>Post-test</w:t>
            </w:r>
            <w:r w:rsidRPr="00695941">
              <w:rPr>
                <w:rFonts w:ascii="Arial" w:hAnsi="Arial" w:cs="Arial"/>
              </w:rPr>
              <w:t>__________</w:t>
            </w:r>
            <w:r w:rsidRPr="00695941">
              <w:rPr>
                <w:rFonts w:ascii="Arial" w:hAnsi="Arial" w:cs="Arial"/>
              </w:rPr>
              <w:softHyphen/>
            </w:r>
            <w:r w:rsidRPr="00695941">
              <w:rPr>
                <w:rFonts w:ascii="Arial" w:hAnsi="Arial" w:cs="Arial"/>
              </w:rPr>
              <w:softHyphen/>
              <w:t xml:space="preserve">_____________  </w:t>
            </w:r>
            <w:sdt>
              <w:sdtPr>
                <w:rPr>
                  <w:szCs w:val="16"/>
                </w:rPr>
                <w:id w:val="1297722002"/>
              </w:sdtPr>
              <w:sdtContent>
                <w:sdt>
                  <w:sdtPr>
                    <w:rPr>
                      <w:szCs w:val="16"/>
                    </w:rPr>
                    <w:id w:val="-1175803814"/>
                  </w:sdtPr>
                  <w:sdtContent>
                    <w:r>
                      <w:rPr>
                        <w:rFonts w:ascii="Segoe UI Symbol" w:hAnsi="Segoe UI Symbol" w:cs="Segoe UI Symbol"/>
                        <w:color w:val="222222"/>
                        <w:shd w:val="clear" w:color="auto" w:fill="FFFFFF"/>
                      </w:rPr>
                      <w:t>✔</w:t>
                    </w:r>
                  </w:sdtContent>
                </w:sdt>
              </w:sdtContent>
            </w:sdt>
            <w:r>
              <w:rPr>
                <w:rFonts w:ascii="Arial" w:hAnsi="Arial" w:cs="Arial"/>
                <w:szCs w:val="16"/>
              </w:rPr>
              <w:t xml:space="preserve"> </w:t>
            </w:r>
            <w:r w:rsidRPr="00695941">
              <w:rPr>
                <w:rFonts w:ascii="Arial" w:hAnsi="Arial" w:cs="Arial"/>
              </w:rPr>
              <w:t xml:space="preserve">formative </w:t>
            </w:r>
            <w:sdt>
              <w:sdtPr>
                <w:rPr>
                  <w:szCs w:val="16"/>
                </w:rPr>
                <w:id w:val="-96715395"/>
              </w:sdt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tc>
      </w:tr>
    </w:tbl>
    <w:p w14:paraId="335E01BE" w14:textId="77777777" w:rsidR="00A53CC1" w:rsidRPr="00EE5B1B" w:rsidRDefault="00A53CC1" w:rsidP="00A53CC1">
      <w:pPr>
        <w:spacing w:before="240"/>
        <w:rPr>
          <w:sz w:val="20"/>
          <w:szCs w:val="20"/>
        </w:rPr>
      </w:pPr>
      <w:r w:rsidRPr="00EE5B1B">
        <w:rPr>
          <w:sz w:val="20"/>
          <w:szCs w:val="20"/>
        </w:rPr>
        <w:t xml:space="preserve">Check below </w:t>
      </w:r>
      <w:r>
        <w:rPr>
          <w:sz w:val="20"/>
          <w:szCs w:val="20"/>
        </w:rPr>
        <w:t xml:space="preserve">which </w:t>
      </w:r>
      <w:r w:rsidRPr="00EE5B1B">
        <w:rPr>
          <w:sz w:val="20"/>
          <w:szCs w:val="20"/>
        </w:rPr>
        <w:t>characteristic</w:t>
      </w:r>
      <w:r>
        <w:rPr>
          <w:sz w:val="20"/>
          <w:szCs w:val="20"/>
        </w:rPr>
        <w:t>(s)</w:t>
      </w:r>
      <w:r w:rsidRPr="00EE5B1B">
        <w:rPr>
          <w:sz w:val="20"/>
          <w:szCs w:val="20"/>
        </w:rPr>
        <w:t xml:space="preserve"> of this Challenge will be incorporated in </w:t>
      </w:r>
      <w:r>
        <w:rPr>
          <w:sz w:val="20"/>
          <w:szCs w:val="20"/>
        </w:rPr>
        <w:t>its</w:t>
      </w:r>
      <w:r w:rsidRPr="00EE5B1B">
        <w:rPr>
          <w:sz w:val="20"/>
          <w:szCs w:val="20"/>
        </w:rPr>
        <w:t xml:space="preserve"> impl</w:t>
      </w:r>
      <w:r>
        <w:rPr>
          <w:sz w:val="20"/>
          <w:szCs w:val="20"/>
        </w:rPr>
        <w:t>emen</w:t>
      </w:r>
      <w:r w:rsidRPr="00EE5B1B">
        <w:rPr>
          <w:sz w:val="20"/>
          <w:szCs w:val="20"/>
        </w:rPr>
        <w:t xml:space="preserve">tation using </w:t>
      </w:r>
      <w:r>
        <w:rPr>
          <w:sz w:val="20"/>
          <w:szCs w:val="20"/>
        </w:rPr>
        <w:t>EDP. (Check all that apply.)</w:t>
      </w:r>
      <w:r w:rsidRPr="00EE5B1B">
        <w:rPr>
          <w:sz w:val="20"/>
          <w:szCs w:val="20"/>
        </w:rPr>
        <w:t xml:space="preserve"> </w:t>
      </w:r>
    </w:p>
    <w:p w14:paraId="38759E2E" w14:textId="77777777" w:rsidR="00A53CC1" w:rsidRPr="00750DD5" w:rsidRDefault="00983697" w:rsidP="00A53CC1">
      <w:pPr>
        <w:ind w:firstLine="360"/>
        <w:rPr>
          <w:sz w:val="20"/>
          <w:szCs w:val="20"/>
          <w:highlight w:val="yellow"/>
        </w:rPr>
      </w:pPr>
      <w:sdt>
        <w:sdtPr>
          <w:rPr>
            <w:sz w:val="20"/>
            <w:szCs w:val="16"/>
          </w:rPr>
          <w:id w:val="1147783879"/>
          <w:showingPlcHdr/>
        </w:sdtPr>
        <w:sdtContent>
          <w:r w:rsidR="00A53CC1">
            <w:rPr>
              <w:sz w:val="20"/>
              <w:szCs w:val="16"/>
            </w:rPr>
            <w:t xml:space="preserve">     </w:t>
          </w:r>
        </w:sdtContent>
      </w:sdt>
      <w:sdt>
        <w:sdtPr>
          <w:rPr>
            <w:sz w:val="20"/>
            <w:szCs w:val="16"/>
          </w:rPr>
          <w:id w:val="-1624383678"/>
        </w:sdtPr>
        <w:sdtContent>
          <w:r w:rsidR="00A53CC1">
            <w:rPr>
              <w:rFonts w:ascii="Segoe UI Symbol" w:hAnsi="Segoe UI Symbol" w:cs="Segoe UI Symbol"/>
              <w:color w:val="222222"/>
              <w:shd w:val="clear" w:color="auto" w:fill="FFFFFF"/>
            </w:rPr>
            <w:t>✔</w:t>
          </w:r>
        </w:sdtContent>
      </w:sdt>
      <w:r w:rsidR="00A53CC1">
        <w:rPr>
          <w:sz w:val="20"/>
          <w:szCs w:val="20"/>
        </w:rPr>
        <w:t xml:space="preserve"> Has clear c</w:t>
      </w:r>
      <w:r w:rsidR="00A53CC1" w:rsidRPr="00750DD5">
        <w:rPr>
          <w:sz w:val="20"/>
          <w:szCs w:val="20"/>
        </w:rPr>
        <w:t>onstraints</w:t>
      </w:r>
      <w:r w:rsidR="00A53CC1">
        <w:rPr>
          <w:sz w:val="20"/>
          <w:szCs w:val="20"/>
        </w:rPr>
        <w:t xml:space="preserve"> that limit the solutions</w:t>
      </w:r>
    </w:p>
    <w:p w14:paraId="1342217B" w14:textId="77777777" w:rsidR="00A53CC1" w:rsidRPr="00750DD5" w:rsidRDefault="00983697" w:rsidP="00A53CC1">
      <w:pPr>
        <w:ind w:left="720"/>
        <w:rPr>
          <w:sz w:val="20"/>
          <w:szCs w:val="20"/>
        </w:rPr>
      </w:pPr>
      <w:sdt>
        <w:sdtPr>
          <w:rPr>
            <w:sz w:val="20"/>
            <w:szCs w:val="16"/>
          </w:rPr>
          <w:id w:val="-1508431969"/>
        </w:sdtPr>
        <w:sdtContent>
          <w:sdt>
            <w:sdtPr>
              <w:rPr>
                <w:sz w:val="20"/>
                <w:szCs w:val="16"/>
              </w:rPr>
              <w:id w:val="-1843617012"/>
            </w:sdtPr>
            <w:sdtContent>
              <w:r w:rsidR="00A53CC1">
                <w:rPr>
                  <w:rFonts w:ascii="Segoe UI Symbol" w:hAnsi="Segoe UI Symbol" w:cs="Segoe UI Symbol"/>
                  <w:color w:val="222222"/>
                  <w:shd w:val="clear" w:color="auto" w:fill="FFFFFF"/>
                </w:rPr>
                <w:t>✔</w:t>
              </w:r>
            </w:sdtContent>
          </w:sdt>
        </w:sdtContent>
      </w:sdt>
      <w:r w:rsidR="00A53CC1">
        <w:rPr>
          <w:szCs w:val="16"/>
        </w:rPr>
        <w:t xml:space="preserve"> </w:t>
      </w:r>
      <w:r w:rsidR="00A53CC1">
        <w:rPr>
          <w:sz w:val="20"/>
          <w:szCs w:val="20"/>
        </w:rPr>
        <w:t>Will produce</w:t>
      </w:r>
      <w:r w:rsidR="00A53CC1" w:rsidRPr="00750DD5">
        <w:rPr>
          <w:sz w:val="20"/>
          <w:szCs w:val="20"/>
        </w:rPr>
        <w:t xml:space="preserve"> than one possible solution</w:t>
      </w:r>
      <w:r w:rsidR="00A53CC1">
        <w:rPr>
          <w:sz w:val="20"/>
          <w:szCs w:val="20"/>
        </w:rPr>
        <w:t xml:space="preserve"> that works</w:t>
      </w:r>
    </w:p>
    <w:p w14:paraId="6B0B2C32" w14:textId="77777777" w:rsidR="00A53CC1" w:rsidRPr="00750DD5" w:rsidRDefault="00983697" w:rsidP="00A53CC1">
      <w:pPr>
        <w:ind w:left="720"/>
        <w:rPr>
          <w:sz w:val="20"/>
          <w:szCs w:val="20"/>
        </w:rPr>
      </w:pPr>
      <w:sdt>
        <w:sdtPr>
          <w:rPr>
            <w:sz w:val="20"/>
            <w:szCs w:val="16"/>
          </w:rPr>
          <w:id w:val="1436027268"/>
        </w:sdtPr>
        <w:sdtContent>
          <w:sdt>
            <w:sdtPr>
              <w:rPr>
                <w:sz w:val="20"/>
                <w:szCs w:val="16"/>
              </w:rPr>
              <w:id w:val="2073773577"/>
            </w:sdtPr>
            <w:sdtContent>
              <w:r w:rsidR="00A53CC1">
                <w:rPr>
                  <w:rFonts w:ascii="Segoe UI Symbol" w:hAnsi="Segoe UI Symbol" w:cs="Segoe UI Symbol"/>
                  <w:color w:val="222222"/>
                  <w:shd w:val="clear" w:color="auto" w:fill="FFFFFF"/>
                </w:rPr>
                <w:t>✔</w:t>
              </w:r>
            </w:sdtContent>
          </w:sdt>
        </w:sdtContent>
      </w:sdt>
      <w:r w:rsidR="00A53CC1">
        <w:rPr>
          <w:szCs w:val="16"/>
        </w:rPr>
        <w:t xml:space="preserve"> </w:t>
      </w:r>
      <w:r w:rsidR="00A53CC1">
        <w:rPr>
          <w:sz w:val="20"/>
          <w:szCs w:val="16"/>
        </w:rPr>
        <w:t xml:space="preserve">Includes the </w:t>
      </w:r>
      <w:r w:rsidR="00A53CC1">
        <w:rPr>
          <w:sz w:val="20"/>
          <w:szCs w:val="20"/>
        </w:rPr>
        <w:t>a</w:t>
      </w:r>
      <w:r w:rsidR="00A53CC1" w:rsidRPr="00750DD5">
        <w:rPr>
          <w:sz w:val="20"/>
          <w:szCs w:val="20"/>
        </w:rPr>
        <w:t>bility to refine or optimize solutions</w:t>
      </w:r>
    </w:p>
    <w:p w14:paraId="26AB6311" w14:textId="77777777" w:rsidR="00A53CC1" w:rsidRPr="00750DD5" w:rsidRDefault="00983697" w:rsidP="00A53CC1">
      <w:pPr>
        <w:ind w:left="720"/>
        <w:rPr>
          <w:sz w:val="20"/>
          <w:szCs w:val="20"/>
        </w:rPr>
      </w:pPr>
      <w:sdt>
        <w:sdtPr>
          <w:rPr>
            <w:sz w:val="20"/>
            <w:szCs w:val="16"/>
          </w:rPr>
          <w:id w:val="1232819493"/>
        </w:sdtPr>
        <w:sdtContent>
          <w:sdt>
            <w:sdtPr>
              <w:rPr>
                <w:sz w:val="20"/>
                <w:szCs w:val="16"/>
              </w:rPr>
              <w:id w:val="-1744720793"/>
            </w:sdtPr>
            <w:sdtContent>
              <w:r w:rsidR="00A53CC1">
                <w:rPr>
                  <w:rFonts w:ascii="Segoe UI Symbol" w:hAnsi="Segoe UI Symbol" w:cs="Segoe UI Symbol"/>
                  <w:color w:val="222222"/>
                  <w:shd w:val="clear" w:color="auto" w:fill="FFFFFF"/>
                </w:rPr>
                <w:t>✔</w:t>
              </w:r>
            </w:sdtContent>
          </w:sdt>
        </w:sdtContent>
      </w:sdt>
      <w:r w:rsidR="00A53CC1">
        <w:rPr>
          <w:szCs w:val="16"/>
        </w:rPr>
        <w:t xml:space="preserve"> </w:t>
      </w:r>
      <w:r w:rsidR="00A53CC1" w:rsidRPr="00750DD5">
        <w:rPr>
          <w:sz w:val="20"/>
          <w:szCs w:val="20"/>
        </w:rPr>
        <w:t>Assesses science or math content</w:t>
      </w:r>
    </w:p>
    <w:p w14:paraId="1804420B" w14:textId="77777777" w:rsidR="00A53CC1" w:rsidRPr="00750DD5" w:rsidRDefault="00983697" w:rsidP="00A53CC1">
      <w:pPr>
        <w:ind w:left="720"/>
        <w:rPr>
          <w:sz w:val="20"/>
          <w:szCs w:val="20"/>
        </w:rPr>
      </w:pPr>
      <w:sdt>
        <w:sdtPr>
          <w:rPr>
            <w:sz w:val="20"/>
            <w:szCs w:val="16"/>
          </w:rPr>
          <w:id w:val="-1238083025"/>
        </w:sdtPr>
        <w:sdtContent>
          <w:sdt>
            <w:sdtPr>
              <w:rPr>
                <w:sz w:val="20"/>
                <w:szCs w:val="16"/>
              </w:rPr>
              <w:id w:val="1456373304"/>
            </w:sdtPr>
            <w:sdtContent>
              <w:r w:rsidR="00A53CC1">
                <w:rPr>
                  <w:rFonts w:ascii="Segoe UI Symbol" w:hAnsi="Segoe UI Symbol" w:cs="Segoe UI Symbol"/>
                  <w:color w:val="222222"/>
                  <w:shd w:val="clear" w:color="auto" w:fill="FFFFFF"/>
                </w:rPr>
                <w:t>✔</w:t>
              </w:r>
            </w:sdtContent>
          </w:sdt>
        </w:sdtContent>
      </w:sdt>
      <w:r w:rsidR="00A53CC1">
        <w:rPr>
          <w:szCs w:val="16"/>
        </w:rPr>
        <w:t xml:space="preserve"> </w:t>
      </w:r>
      <w:r w:rsidR="00A53CC1">
        <w:rPr>
          <w:sz w:val="20"/>
          <w:szCs w:val="20"/>
        </w:rPr>
        <w:t>Includes M</w:t>
      </w:r>
      <w:r w:rsidR="00A53CC1" w:rsidRPr="00750DD5">
        <w:rPr>
          <w:sz w:val="20"/>
          <w:szCs w:val="20"/>
        </w:rPr>
        <w:t>ath applications</w:t>
      </w:r>
    </w:p>
    <w:p w14:paraId="766662AE" w14:textId="77777777" w:rsidR="00A53CC1" w:rsidRDefault="00983697" w:rsidP="00A53CC1">
      <w:pPr>
        <w:ind w:left="720"/>
        <w:rPr>
          <w:rFonts w:ascii="MS Gothic" w:eastAsia="MS Gothic" w:hAnsi="MS Gothic"/>
          <w:sz w:val="20"/>
          <w:szCs w:val="16"/>
        </w:rPr>
      </w:pPr>
      <w:sdt>
        <w:sdtPr>
          <w:rPr>
            <w:sz w:val="20"/>
            <w:szCs w:val="16"/>
          </w:rPr>
          <w:id w:val="189186375"/>
        </w:sdtPr>
        <w:sdtContent>
          <w:sdt>
            <w:sdtPr>
              <w:rPr>
                <w:sz w:val="20"/>
                <w:szCs w:val="16"/>
              </w:rPr>
              <w:id w:val="1504250822"/>
            </w:sdtPr>
            <w:sdtContent>
              <w:r w:rsidR="00A53CC1">
                <w:rPr>
                  <w:rFonts w:ascii="Segoe UI Symbol" w:hAnsi="Segoe UI Symbol" w:cs="Segoe UI Symbol"/>
                  <w:color w:val="222222"/>
                  <w:shd w:val="clear" w:color="auto" w:fill="FFFFFF"/>
                </w:rPr>
                <w:t>✔</w:t>
              </w:r>
            </w:sdtContent>
          </w:sdt>
        </w:sdtContent>
      </w:sdt>
      <w:r w:rsidR="00A53CC1">
        <w:rPr>
          <w:szCs w:val="16"/>
        </w:rPr>
        <w:t xml:space="preserve"> </w:t>
      </w:r>
      <w:r w:rsidR="00A53CC1">
        <w:rPr>
          <w:sz w:val="20"/>
          <w:szCs w:val="16"/>
        </w:rPr>
        <w:t>Involves use of graphs</w:t>
      </w:r>
    </w:p>
    <w:p w14:paraId="50E4A060" w14:textId="77777777" w:rsidR="00A53CC1" w:rsidRDefault="00983697" w:rsidP="00A53CC1">
      <w:pPr>
        <w:ind w:left="720"/>
        <w:rPr>
          <w:sz w:val="20"/>
          <w:szCs w:val="16"/>
        </w:rPr>
      </w:pPr>
      <w:sdt>
        <w:sdtPr>
          <w:rPr>
            <w:sz w:val="20"/>
            <w:szCs w:val="16"/>
          </w:rPr>
          <w:id w:val="746384104"/>
        </w:sdtPr>
        <w:sdtContent>
          <w:sdt>
            <w:sdtPr>
              <w:rPr>
                <w:sz w:val="20"/>
                <w:szCs w:val="16"/>
              </w:rPr>
              <w:id w:val="1990988466"/>
            </w:sdtPr>
            <w:sdtContent>
              <w:r w:rsidR="00A53CC1">
                <w:rPr>
                  <w:rFonts w:ascii="Segoe UI Symbol" w:hAnsi="Segoe UI Symbol" w:cs="Segoe UI Symbol"/>
                  <w:color w:val="222222"/>
                  <w:shd w:val="clear" w:color="auto" w:fill="FFFFFF"/>
                </w:rPr>
                <w:t>✔</w:t>
              </w:r>
            </w:sdtContent>
          </w:sdt>
        </w:sdtContent>
      </w:sdt>
      <w:r w:rsidR="00A53CC1">
        <w:rPr>
          <w:szCs w:val="16"/>
        </w:rPr>
        <w:t xml:space="preserve"> </w:t>
      </w:r>
      <w:r w:rsidR="00A53CC1">
        <w:rPr>
          <w:sz w:val="20"/>
          <w:szCs w:val="16"/>
        </w:rPr>
        <w:t>Requires analysis of data</w:t>
      </w:r>
    </w:p>
    <w:p w14:paraId="6DE963C1" w14:textId="77777777" w:rsidR="00A53CC1" w:rsidRDefault="00983697" w:rsidP="00A53CC1">
      <w:pPr>
        <w:ind w:left="720"/>
        <w:rPr>
          <w:sz w:val="20"/>
          <w:szCs w:val="16"/>
        </w:rPr>
      </w:pPr>
      <w:sdt>
        <w:sdtPr>
          <w:rPr>
            <w:sz w:val="20"/>
            <w:szCs w:val="16"/>
          </w:rPr>
          <w:id w:val="1025064188"/>
        </w:sdtPr>
        <w:sdtContent>
          <w:sdt>
            <w:sdtPr>
              <w:rPr>
                <w:sz w:val="20"/>
                <w:szCs w:val="16"/>
              </w:rPr>
              <w:id w:val="1141300899"/>
            </w:sdtPr>
            <w:sdtContent>
              <w:r w:rsidR="00A53CC1">
                <w:rPr>
                  <w:rFonts w:ascii="Segoe UI Symbol" w:hAnsi="Segoe UI Symbol" w:cs="Segoe UI Symbol"/>
                  <w:color w:val="222222"/>
                  <w:shd w:val="clear" w:color="auto" w:fill="FFFFFF"/>
                </w:rPr>
                <w:t>✔</w:t>
              </w:r>
            </w:sdtContent>
          </w:sdt>
        </w:sdtContent>
      </w:sdt>
      <w:r w:rsidR="00A53CC1">
        <w:rPr>
          <w:szCs w:val="16"/>
        </w:rPr>
        <w:t xml:space="preserve"> </w:t>
      </w:r>
      <w:r w:rsidR="00A53CC1">
        <w:rPr>
          <w:sz w:val="20"/>
          <w:szCs w:val="16"/>
        </w:rPr>
        <w:t>Includes student led communication of findings</w:t>
      </w:r>
    </w:p>
    <w:p w14:paraId="2DA4DDFF" w14:textId="77777777" w:rsidR="00A53CC1" w:rsidRPr="009718A7" w:rsidRDefault="00A53CC1" w:rsidP="00A53CC1">
      <w:pPr>
        <w:ind w:left="720"/>
        <w:rPr>
          <w:sz w:val="12"/>
          <w:szCs w:val="16"/>
        </w:rPr>
      </w:pPr>
    </w:p>
    <w:tbl>
      <w:tblPr>
        <w:tblStyle w:val="TableGrid"/>
        <w:tblW w:w="0" w:type="auto"/>
        <w:tblLook w:val="04A0" w:firstRow="1" w:lastRow="0" w:firstColumn="1" w:lastColumn="0" w:noHBand="0" w:noVBand="1"/>
      </w:tblPr>
      <w:tblGrid>
        <w:gridCol w:w="9350"/>
      </w:tblGrid>
      <w:tr w:rsidR="00A53CC1" w:rsidRPr="00BC7FF8" w14:paraId="0105763D" w14:textId="77777777" w:rsidTr="00A53CC1">
        <w:tc>
          <w:tcPr>
            <w:tcW w:w="9576" w:type="dxa"/>
          </w:tcPr>
          <w:p w14:paraId="28E55548" w14:textId="77777777" w:rsidR="00A53CC1" w:rsidRPr="00C8140A" w:rsidRDefault="00A53CC1" w:rsidP="00A53CC1">
            <w:pPr>
              <w:spacing w:before="60" w:after="60"/>
              <w:ind w:left="720" w:hanging="360"/>
              <w:rPr>
                <w:rFonts w:ascii="Arial" w:hAnsi="Arial" w:cs="Arial"/>
                <w:b/>
              </w:rPr>
            </w:pPr>
            <w:r>
              <w:rPr>
                <w:rFonts w:ascii="Arial" w:hAnsi="Arial" w:cs="Arial"/>
                <w:b/>
              </w:rPr>
              <w:t>5.  AC</w:t>
            </w:r>
            <w:r w:rsidRPr="00BC7FF8">
              <w:rPr>
                <w:rFonts w:ascii="Arial" w:hAnsi="Arial" w:cs="Arial"/>
                <w:b/>
              </w:rPr>
              <w:t>S</w:t>
            </w:r>
            <w:r>
              <w:rPr>
                <w:rFonts w:ascii="Arial" w:hAnsi="Arial" w:cs="Arial"/>
                <w:b/>
              </w:rPr>
              <w:t xml:space="preserve"> </w:t>
            </w:r>
            <w:r w:rsidRPr="00BC7FF8">
              <w:rPr>
                <w:rFonts w:ascii="Arial" w:hAnsi="Arial" w:cs="Arial"/>
                <w:b/>
              </w:rPr>
              <w:t>(Real world applications; care</w:t>
            </w:r>
            <w:r>
              <w:rPr>
                <w:rFonts w:ascii="Arial" w:hAnsi="Arial" w:cs="Arial"/>
                <w:b/>
              </w:rPr>
              <w:t>er connections; societal impact)</w:t>
            </w:r>
            <w:r w:rsidRPr="00BC7FF8">
              <w:rPr>
                <w:rFonts w:ascii="Arial" w:hAnsi="Arial" w:cs="Arial"/>
                <w:b/>
              </w:rPr>
              <w:t>:</w:t>
            </w:r>
          </w:p>
        </w:tc>
      </w:tr>
    </w:tbl>
    <w:p w14:paraId="4995B5C9" w14:textId="77777777" w:rsidR="00A53CC1" w:rsidRDefault="00A53CC1" w:rsidP="00A53CC1">
      <w:pPr>
        <w:spacing w:before="60" w:after="60"/>
        <w:rPr>
          <w:sz w:val="20"/>
          <w:szCs w:val="20"/>
        </w:rPr>
      </w:pPr>
      <w:r w:rsidRPr="00FE12F6">
        <w:rPr>
          <w:sz w:val="20"/>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68"/>
        <w:gridCol w:w="5593"/>
        <w:gridCol w:w="1793"/>
      </w:tblGrid>
      <w:tr w:rsidR="00A53CC1" w14:paraId="32D925C8" w14:textId="77777777" w:rsidTr="00A53CC1">
        <w:tc>
          <w:tcPr>
            <w:tcW w:w="1998" w:type="dxa"/>
            <w:tcBorders>
              <w:top w:val="dotted" w:sz="2" w:space="0" w:color="auto"/>
              <w:left w:val="dotted" w:sz="2" w:space="0" w:color="auto"/>
              <w:bottom w:val="dotted" w:sz="2" w:space="0" w:color="auto"/>
              <w:right w:val="nil"/>
            </w:tcBorders>
          </w:tcPr>
          <w:p w14:paraId="0F6BBFA2" w14:textId="77777777" w:rsidR="00A53CC1" w:rsidRDefault="00A53CC1" w:rsidP="00A53CC1">
            <w:pPr>
              <w:spacing w:before="60" w:after="60"/>
              <w:rPr>
                <w:rFonts w:ascii="Arial" w:hAnsi="Arial" w:cs="Arial"/>
              </w:rPr>
            </w:pPr>
            <w:r w:rsidRPr="006B4492">
              <w:rPr>
                <w:rFonts w:ascii="Arial" w:hAnsi="Arial" w:cs="Arial"/>
                <w:b/>
                <w:color w:val="C00000"/>
              </w:rPr>
              <w:t xml:space="preserve">Abstract or </w:t>
            </w:r>
            <w:r>
              <w:rPr>
                <w:rFonts w:ascii="Arial" w:hAnsi="Arial" w:cs="Arial"/>
                <w:b/>
                <w:color w:val="C00000"/>
              </w:rPr>
              <w:t xml:space="preserve">Loosely </w:t>
            </w:r>
            <w:r w:rsidRPr="006B4492">
              <w:rPr>
                <w:rFonts w:ascii="Arial" w:hAnsi="Arial"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33A3601A" w14:textId="77777777" w:rsidR="00A53CC1" w:rsidRDefault="00A53CC1" w:rsidP="00A53CC1">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1DAA8C68" w14:textId="77777777" w:rsidR="00A53CC1" w:rsidRDefault="00A53CC1" w:rsidP="00A53CC1">
            <w:pPr>
              <w:spacing w:before="60" w:after="60"/>
              <w:rPr>
                <w:rFonts w:ascii="Arial" w:hAnsi="Arial" w:cs="Arial"/>
              </w:rPr>
            </w:pPr>
            <w:r w:rsidRPr="006B4492">
              <w:rPr>
                <w:rFonts w:ascii="Arial" w:hAnsi="Arial" w:cs="Arial"/>
                <w:b/>
                <w:color w:val="C00000"/>
              </w:rPr>
              <w:t>Strongly Applies                                                                                       to the Real World</w:t>
            </w:r>
          </w:p>
        </w:tc>
      </w:tr>
    </w:tbl>
    <w:p w14:paraId="4F8B45BE" w14:textId="77777777" w:rsidR="00A53CC1" w:rsidRDefault="00A53CC1" w:rsidP="00A53CC1">
      <w:pPr>
        <w:spacing w:before="60" w:after="60"/>
        <w:rPr>
          <w:sz w:val="20"/>
          <w:szCs w:val="20"/>
        </w:rPr>
      </w:pPr>
    </w:p>
    <w:p w14:paraId="2CFF6CEE" w14:textId="77777777" w:rsidR="00A53CC1" w:rsidRDefault="00A53CC1" w:rsidP="00A53CC1">
      <w:pPr>
        <w:spacing w:before="60" w:after="60"/>
        <w:rPr>
          <w:b/>
          <w:sz w:val="20"/>
          <w:szCs w:val="20"/>
        </w:rPr>
      </w:pPr>
      <w:r w:rsidRPr="00413FE4">
        <w:rPr>
          <w:sz w:val="20"/>
          <w:szCs w:val="20"/>
        </w:rPr>
        <w:t>Provide a brief rationale for where you placed the X</w:t>
      </w:r>
      <w:r>
        <w:rPr>
          <w:b/>
          <w:sz w:val="20"/>
          <w:szCs w:val="20"/>
        </w:rPr>
        <w:t>:</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t xml:space="preserve"> The students can apply this unit to the real world as the majority carry cell phones and are constantly charging their phones throughout the school day, combatting the dead battery. Students can also apply this to the real world as every student has a MacBook that is expected to be fully charged at the beginning of the school day and last all day if utilized properly. </w:t>
      </w:r>
    </w:p>
    <w:p w14:paraId="5E02B74F" w14:textId="77777777" w:rsidR="00A53CC1" w:rsidRPr="00ED3CDE" w:rsidRDefault="00A53CC1" w:rsidP="00A53CC1">
      <w:pPr>
        <w:spacing w:before="60" w:after="60"/>
        <w:rPr>
          <w:b/>
          <w:sz w:val="20"/>
          <w:szCs w:val="20"/>
          <w:vertAlign w:val="subscript"/>
        </w:rPr>
      </w:pPr>
      <w:r>
        <w:rPr>
          <w:sz w:val="20"/>
          <w:szCs w:val="20"/>
        </w:rPr>
        <w:t xml:space="preserve">What activities in this Unit apply to real world context? Activity # 2 applies to societal impact by analyzing battery consumption and allowing students to define the criteria for ideal battery consumption. This activity applies to society as much of our society is dependent upon batteries and their performance. </w:t>
      </w:r>
      <w:r>
        <w:rPr>
          <w:b/>
          <w:sz w:val="20"/>
          <w:szCs w:val="20"/>
          <w:vertAlign w:val="subscript"/>
        </w:rPr>
        <w:t xml:space="preserve"> </w:t>
      </w:r>
      <w:r w:rsidRPr="00FE12F6">
        <w:rPr>
          <w:sz w:val="20"/>
          <w:szCs w:val="20"/>
        </w:rPr>
        <w:t xml:space="preserve"> </w:t>
      </w:r>
      <w:r>
        <w:rPr>
          <w:b/>
          <w:sz w:val="20"/>
          <w:szCs w:val="20"/>
          <w:vertAlign w:val="subscript"/>
        </w:rPr>
        <w:t xml:space="preserve"> </w:t>
      </w:r>
    </w:p>
    <w:p w14:paraId="293F2B2A" w14:textId="77777777" w:rsidR="00A53CC1" w:rsidRDefault="00A53CC1" w:rsidP="00A53CC1">
      <w:pPr>
        <w:spacing w:before="60" w:after="60"/>
        <w:rPr>
          <w:sz w:val="20"/>
          <w:szCs w:val="20"/>
        </w:rPr>
      </w:pPr>
    </w:p>
    <w:p w14:paraId="7767BF73" w14:textId="77777777" w:rsidR="00A53CC1" w:rsidRDefault="00A53CC1" w:rsidP="00A53CC1">
      <w:pPr>
        <w:spacing w:before="60" w:after="60"/>
        <w:rPr>
          <w:sz w:val="20"/>
          <w:szCs w:val="20"/>
        </w:rPr>
      </w:pPr>
      <w:r w:rsidRPr="00FE12F6">
        <w:rPr>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7"/>
        <w:gridCol w:w="5594"/>
        <w:gridCol w:w="1793"/>
      </w:tblGrid>
      <w:tr w:rsidR="00A53CC1" w14:paraId="289D4D3B" w14:textId="77777777" w:rsidTr="00A53CC1">
        <w:tc>
          <w:tcPr>
            <w:tcW w:w="1998" w:type="dxa"/>
            <w:tcBorders>
              <w:top w:val="dotted" w:sz="2" w:space="0" w:color="auto"/>
              <w:left w:val="dotted" w:sz="2" w:space="0" w:color="auto"/>
              <w:bottom w:val="dotted" w:sz="2" w:space="0" w:color="auto"/>
              <w:right w:val="nil"/>
            </w:tcBorders>
          </w:tcPr>
          <w:p w14:paraId="62288CC5" w14:textId="77777777" w:rsidR="00A53CC1" w:rsidRDefault="00A53CC1" w:rsidP="00A53CC1">
            <w:pPr>
              <w:spacing w:before="60" w:after="60"/>
              <w:rPr>
                <w:rFonts w:ascii="Arial" w:hAnsi="Arial" w:cs="Arial"/>
              </w:rPr>
            </w:pPr>
            <w:r>
              <w:rPr>
                <w:rFonts w:ascii="Arial" w:hAnsi="Arial" w:cs="Arial"/>
                <w:b/>
                <w:color w:val="C00000"/>
              </w:rPr>
              <w:t>Shows Little or No Societal Impact</w:t>
            </w:r>
          </w:p>
        </w:tc>
        <w:tc>
          <w:tcPr>
            <w:tcW w:w="5760" w:type="dxa"/>
            <w:tcBorders>
              <w:top w:val="dotted" w:sz="2" w:space="0" w:color="auto"/>
              <w:left w:val="nil"/>
              <w:bottom w:val="dotted" w:sz="2" w:space="0" w:color="auto"/>
              <w:right w:val="nil"/>
            </w:tcBorders>
            <w:vAlign w:val="center"/>
          </w:tcPr>
          <w:p w14:paraId="48AD5448" w14:textId="77777777" w:rsidR="00A53CC1" w:rsidRDefault="00A53CC1" w:rsidP="00A53CC1">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3C872B84" w14:textId="77777777" w:rsidR="00A53CC1" w:rsidRDefault="00A53CC1" w:rsidP="00A53CC1">
            <w:pPr>
              <w:spacing w:before="60" w:after="60"/>
              <w:rPr>
                <w:rFonts w:ascii="Arial" w:hAnsi="Arial" w:cs="Arial"/>
              </w:rPr>
            </w:pPr>
            <w:r>
              <w:rPr>
                <w:rFonts w:ascii="Arial" w:hAnsi="Arial" w:cs="Arial"/>
                <w:b/>
                <w:color w:val="C00000"/>
              </w:rPr>
              <w:t>Strongly Shows Societal Impact</w:t>
            </w:r>
          </w:p>
        </w:tc>
      </w:tr>
    </w:tbl>
    <w:p w14:paraId="35A8A7F3" w14:textId="77777777" w:rsidR="00A53CC1" w:rsidRDefault="00A53CC1" w:rsidP="00A53CC1">
      <w:pPr>
        <w:spacing w:before="60" w:after="60"/>
        <w:rPr>
          <w:sz w:val="20"/>
          <w:szCs w:val="20"/>
        </w:rPr>
      </w:pPr>
    </w:p>
    <w:p w14:paraId="223FF51D" w14:textId="77777777" w:rsidR="00A53CC1" w:rsidRPr="0096163B" w:rsidRDefault="00A53CC1" w:rsidP="00A53CC1">
      <w:pPr>
        <w:spacing w:before="60" w:after="60"/>
        <w:rPr>
          <w:b/>
          <w:color w:val="C00000"/>
          <w:sz w:val="20"/>
          <w:szCs w:val="20"/>
        </w:rPr>
      </w:pPr>
      <w:r w:rsidRPr="00D77373">
        <w:rPr>
          <w:b/>
          <w:sz w:val="20"/>
          <w:szCs w:val="20"/>
        </w:rPr>
        <w:t>Provide a brief rationale for where you placed the X:</w:t>
      </w:r>
      <w:r>
        <w:rPr>
          <w:b/>
          <w:sz w:val="20"/>
          <w:szCs w:val="20"/>
        </w:rPr>
        <w:t xml:space="preserve"> </w:t>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r>
      <w:r w:rsidRPr="00D77373">
        <w:rPr>
          <w:sz w:val="20"/>
          <w:szCs w:val="20"/>
        </w:rPr>
        <w:softHyphen/>
        <w:t>With much of our society dependent upon batteries and how they perform students can see how creating criteria for ideal battery consumption goes be</w:t>
      </w:r>
      <w:r>
        <w:rPr>
          <w:sz w:val="20"/>
          <w:szCs w:val="20"/>
        </w:rPr>
        <w:t>yond playing movies or Fortnite</w:t>
      </w:r>
      <w:r w:rsidRPr="00D77373">
        <w:rPr>
          <w:sz w:val="20"/>
          <w:szCs w:val="20"/>
        </w:rPr>
        <w:t xml:space="preserve"> all day on their MacBooks. Instead this criteria they create can be applied to ensure batteries are consumed in the most ideal way to allow for that piece of technology to be </w:t>
      </w:r>
      <w:r w:rsidRPr="00D77373">
        <w:rPr>
          <w:sz w:val="20"/>
          <w:szCs w:val="20"/>
        </w:rPr>
        <w:lastRenderedPageBreak/>
        <w:t>used for a longer period of time and used to its maximum capacity. This can be related to renewable energy source.</w:t>
      </w:r>
      <w:r>
        <w:rPr>
          <w:b/>
          <w:sz w:val="20"/>
          <w:szCs w:val="20"/>
        </w:rPr>
        <w:t xml:space="preserve"> </w:t>
      </w:r>
    </w:p>
    <w:p w14:paraId="0AAB193A" w14:textId="77777777" w:rsidR="00A53CC1" w:rsidRDefault="00A53CC1" w:rsidP="00A53CC1">
      <w:pPr>
        <w:spacing w:before="60" w:after="60"/>
        <w:rPr>
          <w:sz w:val="20"/>
          <w:szCs w:val="20"/>
        </w:rPr>
      </w:pPr>
    </w:p>
    <w:p w14:paraId="60F388AE" w14:textId="77777777" w:rsidR="00A53CC1" w:rsidRPr="00ED3CDE" w:rsidRDefault="00A53CC1" w:rsidP="00A53CC1">
      <w:pPr>
        <w:spacing w:before="60" w:after="60"/>
        <w:rPr>
          <w:b/>
          <w:sz w:val="20"/>
          <w:szCs w:val="20"/>
          <w:vertAlign w:val="subscript"/>
        </w:rPr>
      </w:pPr>
      <w:r w:rsidRPr="00D77373">
        <w:rPr>
          <w:b/>
          <w:sz w:val="20"/>
          <w:szCs w:val="20"/>
        </w:rPr>
        <w:t xml:space="preserve">What activities in this Unit apply to societal impact? </w:t>
      </w:r>
      <w:r>
        <w:rPr>
          <w:sz w:val="20"/>
          <w:szCs w:val="20"/>
        </w:rPr>
        <w:t xml:space="preserve">Activity # 2 applies to societal impact by analyzing battery consumption and allowing students to define the criteria for ideal battery consumption. This activity applies to society as much of our society is dependent upon batteries and their performance. </w:t>
      </w:r>
      <w:r>
        <w:rPr>
          <w:b/>
          <w:sz w:val="20"/>
          <w:szCs w:val="20"/>
          <w:vertAlign w:val="subscript"/>
        </w:rPr>
        <w:t xml:space="preserve"> </w:t>
      </w:r>
    </w:p>
    <w:p w14:paraId="79CF6767" w14:textId="77777777" w:rsidR="00A53CC1" w:rsidRDefault="00A53CC1" w:rsidP="00A53CC1">
      <w:pPr>
        <w:spacing w:before="60" w:after="60"/>
        <w:rPr>
          <w:sz w:val="20"/>
          <w:szCs w:val="20"/>
        </w:rPr>
      </w:pPr>
    </w:p>
    <w:p w14:paraId="24BEE5B6" w14:textId="77777777" w:rsidR="00A53CC1" w:rsidRDefault="00A53CC1" w:rsidP="00A53CC1">
      <w:pPr>
        <w:spacing w:before="60" w:after="60"/>
        <w:rPr>
          <w:sz w:val="20"/>
          <w:szCs w:val="20"/>
        </w:rPr>
      </w:pPr>
      <w:r w:rsidRPr="00D77373">
        <w:rPr>
          <w:b/>
          <w:sz w:val="20"/>
          <w:szCs w:val="20"/>
        </w:rPr>
        <w:t>Careers:  What careers will you introduce (and how) to the students that are related to the Challenge?</w:t>
      </w:r>
      <w:r>
        <w:rPr>
          <w:sz w:val="20"/>
          <w:szCs w:val="20"/>
        </w:rPr>
        <w:t xml:space="preserve"> (Examples: career research assignment, guest speakers, fieldtrips, Skype with a professional, etc.)</w:t>
      </w:r>
    </w:p>
    <w:p w14:paraId="4A7F445E" w14:textId="77777777" w:rsidR="00A53CC1" w:rsidRPr="00FE12F6" w:rsidRDefault="00A53CC1" w:rsidP="00A53CC1">
      <w:pPr>
        <w:spacing w:before="60" w:after="60"/>
        <w:rPr>
          <w:sz w:val="20"/>
          <w:szCs w:val="20"/>
        </w:rPr>
      </w:pPr>
      <w:r>
        <w:rPr>
          <w:sz w:val="20"/>
          <w:szCs w:val="20"/>
        </w:rPr>
        <w:t xml:space="preserve">Introduce Engineering careers and have students introduce and discuss 2 examples of careers during their presentations when they Communicate Solutions. </w:t>
      </w:r>
    </w:p>
    <w:p w14:paraId="0F6EAE68" w14:textId="77777777" w:rsidR="00A53CC1" w:rsidRPr="009849FC" w:rsidRDefault="00A53CC1" w:rsidP="00A53CC1">
      <w:pPr>
        <w:rPr>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A53CC1" w:rsidRPr="00A16CC5" w14:paraId="4DC39652" w14:textId="77777777" w:rsidTr="00A53CC1">
        <w:tc>
          <w:tcPr>
            <w:tcW w:w="9576" w:type="dxa"/>
          </w:tcPr>
          <w:p w14:paraId="2425809C" w14:textId="77777777" w:rsidR="00A53CC1" w:rsidRPr="00A16CC5" w:rsidRDefault="00A53CC1" w:rsidP="00A53CC1">
            <w:pPr>
              <w:spacing w:before="60" w:after="60"/>
              <w:rPr>
                <w:rFonts w:ascii="Arial" w:hAnsi="Arial" w:cs="Arial"/>
                <w:b/>
              </w:rPr>
            </w:pPr>
            <w:r>
              <w:rPr>
                <w:rFonts w:ascii="Arial" w:hAnsi="Arial" w:cs="Arial"/>
                <w:b/>
              </w:rPr>
              <w:t xml:space="preserve">6.  </w:t>
            </w:r>
            <w:r w:rsidRPr="008B796A">
              <w:rPr>
                <w:rFonts w:ascii="Arial" w:hAnsi="Arial" w:cs="Arial"/>
                <w:b/>
              </w:rPr>
              <w:t>Misconceptions:</w:t>
            </w:r>
          </w:p>
        </w:tc>
      </w:tr>
    </w:tbl>
    <w:p w14:paraId="636AA3B9" w14:textId="77777777" w:rsidR="00A53CC1" w:rsidRDefault="00A53CC1" w:rsidP="00A53CC1">
      <w:pPr>
        <w:rPr>
          <w:sz w:val="20"/>
          <w:szCs w:val="20"/>
        </w:rPr>
      </w:pPr>
      <w:r>
        <w:rPr>
          <w:sz w:val="20"/>
          <w:szCs w:val="20"/>
        </w:rPr>
        <w:t xml:space="preserve">A common misconception might be the necessary, school-related energy usage of their MacBooks versus wasted usage. The wasted usage is being directly represented during the activities as students observe their MacBooks batteries while watching movies, Netflix, playing games, etc. </w:t>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A53CC1" w14:paraId="69B3E638" w14:textId="77777777" w:rsidTr="00A53CC1">
        <w:tc>
          <w:tcPr>
            <w:tcW w:w="9576" w:type="dxa"/>
          </w:tcPr>
          <w:p w14:paraId="0D17EB8B" w14:textId="77777777" w:rsidR="00A53CC1" w:rsidRDefault="00A53CC1" w:rsidP="00A53CC1">
            <w:pPr>
              <w:spacing w:before="60" w:after="60"/>
              <w:rPr>
                <w:rFonts w:ascii="Arial" w:hAnsi="Arial" w:cs="Arial"/>
              </w:rPr>
            </w:pPr>
            <w:r>
              <w:rPr>
                <w:rFonts w:ascii="Arial" w:hAnsi="Arial" w:cs="Arial"/>
                <w:b/>
              </w:rPr>
              <w:t>7.  Unit Lessons and Activities: (</w:t>
            </w:r>
            <w:r w:rsidRPr="00E90D3D">
              <w:rPr>
                <w:rFonts w:ascii="Arial" w:hAnsi="Arial" w:cs="Arial"/>
              </w:rPr>
              <w:t>Provide a tentative timeline with</w:t>
            </w:r>
            <w:r>
              <w:rPr>
                <w:rFonts w:ascii="Arial" w:hAnsi="Arial" w:cs="Arial"/>
              </w:rPr>
              <w:t xml:space="preserve"> a breakdown for Lessons 1 and 2. </w:t>
            </w:r>
            <w:r w:rsidRPr="00821060">
              <w:rPr>
                <w:rFonts w:ascii="Arial" w:hAnsi="Arial" w:cs="Arial"/>
              </w:rPr>
              <w:t xml:space="preserve"> Provide the Lesson #’s and Activity #’s</w:t>
            </w:r>
            <w:r>
              <w:rPr>
                <w:rFonts w:ascii="Arial" w:hAnsi="Arial" w:cs="Arial"/>
              </w:rPr>
              <w:t xml:space="preserve"> for when the</w:t>
            </w:r>
            <w:r w:rsidRPr="00821060">
              <w:rPr>
                <w:rFonts w:ascii="Arial" w:hAnsi="Arial" w:cs="Arial"/>
              </w:rPr>
              <w:t xml:space="preserve"> Challenge Based Learning (CBL) and Engineering Design Process (EDP) are embedded in the unit.</w:t>
            </w:r>
            <w:r>
              <w:rPr>
                <w:rFonts w:ascii="Arial" w:hAnsi="Arial" w:cs="Arial"/>
              </w:rPr>
              <w:t>)</w:t>
            </w:r>
          </w:p>
        </w:tc>
      </w:tr>
    </w:tbl>
    <w:p w14:paraId="3593F16C" w14:textId="77777777" w:rsidR="00A53CC1" w:rsidRDefault="00A53CC1" w:rsidP="00A53CC1">
      <w:pPr>
        <w:rPr>
          <w:sz w:val="20"/>
          <w:szCs w:val="20"/>
        </w:rPr>
      </w:pPr>
      <w:r>
        <w:rPr>
          <w:sz w:val="20"/>
          <w:szCs w:val="20"/>
        </w:rPr>
        <w:t>Unit 1: Criteria for Optimal Battery Usage</w:t>
      </w:r>
    </w:p>
    <w:p w14:paraId="07A1987A" w14:textId="77777777" w:rsidR="00A53CC1" w:rsidRDefault="00A53CC1" w:rsidP="00A53CC1">
      <w:pPr>
        <w:rPr>
          <w:sz w:val="20"/>
          <w:szCs w:val="20"/>
        </w:rPr>
      </w:pPr>
      <w:r>
        <w:rPr>
          <w:sz w:val="20"/>
          <w:szCs w:val="20"/>
        </w:rPr>
        <w:t>Lesson 1: Creating Equations in one variable and rearranging equations to highlight a desired variable. Students will be given an understanding of how their MacBooks are used and the ideal cycle life of their MacBook batteries. Students will practice rearranging equations while using the information supplied in the MacBook applications, such as amperage or voltage.  (2 days)</w:t>
      </w:r>
    </w:p>
    <w:p w14:paraId="5D63246F" w14:textId="77777777" w:rsidR="00A53CC1" w:rsidRDefault="00A53CC1" w:rsidP="00A53CC1">
      <w:pPr>
        <w:ind w:left="1170" w:hanging="450"/>
        <w:rPr>
          <w:sz w:val="20"/>
          <w:szCs w:val="20"/>
        </w:rPr>
      </w:pPr>
      <w:r>
        <w:rPr>
          <w:sz w:val="20"/>
          <w:szCs w:val="20"/>
        </w:rPr>
        <w:t>Activity 1: Introduction of Big Idea, Hook, Generating Essential Questions, Challenge, Pre-test, and Guiding Questions. (2 days)</w:t>
      </w:r>
    </w:p>
    <w:p w14:paraId="3F79A54B" w14:textId="77777777" w:rsidR="00A53CC1" w:rsidRDefault="00A53CC1" w:rsidP="00A53CC1">
      <w:pPr>
        <w:ind w:left="1170" w:hanging="450"/>
        <w:rPr>
          <w:sz w:val="20"/>
          <w:szCs w:val="20"/>
        </w:rPr>
      </w:pPr>
      <w:r>
        <w:rPr>
          <w:sz w:val="20"/>
          <w:szCs w:val="20"/>
        </w:rPr>
        <w:t>Activity 2: Gathering of information about the MacBooks’ batteries. This activity will specifically involve utilizing the applications on the MacBooks: System Information, Activity Monitor, Battery Health 1 &amp; 2, and Coconut Battery. (1 day)</w:t>
      </w:r>
    </w:p>
    <w:p w14:paraId="38C70876" w14:textId="77777777" w:rsidR="00A53CC1" w:rsidRDefault="00A53CC1" w:rsidP="00A53CC1">
      <w:pPr>
        <w:rPr>
          <w:sz w:val="20"/>
          <w:szCs w:val="20"/>
        </w:rPr>
      </w:pPr>
      <w:r>
        <w:rPr>
          <w:sz w:val="20"/>
          <w:szCs w:val="20"/>
        </w:rPr>
        <w:t xml:space="preserve">Lesson 2: Interpreting and creating equations using tables and graphs. This will be taught using the data students have gathered from first round of testing. This knowledge will be reapplied after the second round of testing and then comparisons will be made to assist the students in refining their optimal battery usage criteria. </w:t>
      </w:r>
    </w:p>
    <w:p w14:paraId="469C6504" w14:textId="77777777" w:rsidR="00A53CC1" w:rsidRDefault="00A53CC1" w:rsidP="00A53CC1">
      <w:pPr>
        <w:ind w:left="1170" w:hanging="450"/>
        <w:rPr>
          <w:sz w:val="20"/>
          <w:szCs w:val="20"/>
        </w:rPr>
      </w:pPr>
      <w:r>
        <w:rPr>
          <w:sz w:val="20"/>
          <w:szCs w:val="20"/>
        </w:rPr>
        <w:t>Activity 3:</w:t>
      </w:r>
      <w:r w:rsidRPr="00FA66A0">
        <w:rPr>
          <w:sz w:val="20"/>
          <w:szCs w:val="20"/>
        </w:rPr>
        <w:t xml:space="preserve"> </w:t>
      </w:r>
      <w:r>
        <w:rPr>
          <w:sz w:val="20"/>
          <w:szCs w:val="20"/>
        </w:rPr>
        <w:t>Testing round 1 of MacBook usage. During this round of testing students will be working in their assigned groups and will begin monitoring and recording the data about their MacBooks’ batteries while constantly playing the determined usage. The above described applications will be used to obtain data. (3 days)</w:t>
      </w:r>
    </w:p>
    <w:p w14:paraId="78DC3599" w14:textId="77777777" w:rsidR="00A53CC1" w:rsidRDefault="00A53CC1" w:rsidP="00A53CC1">
      <w:pPr>
        <w:ind w:left="1170" w:hanging="450"/>
        <w:rPr>
          <w:sz w:val="20"/>
          <w:szCs w:val="20"/>
        </w:rPr>
      </w:pPr>
      <w:r>
        <w:rPr>
          <w:sz w:val="20"/>
          <w:szCs w:val="20"/>
        </w:rPr>
        <w:t>Activity 4: Testing round 2 of MacBook usage. During this round of testing students have designated criteria to assist with optimal battery usage (reducing brightness, reducing sound, decreasing window size, etc.) and will test their MacBook batteries with the same usage but applying these criteria. The same applications will be used as described above. Once students have obtained this data they will interpret their data and refine their optimal battery usage criteria. (3 days)</w:t>
      </w:r>
    </w:p>
    <w:p w14:paraId="3301250B" w14:textId="77777777" w:rsidR="00A53CC1" w:rsidRDefault="00A53CC1" w:rsidP="00A53CC1">
      <w:pPr>
        <w:ind w:left="810"/>
        <w:rPr>
          <w:sz w:val="20"/>
          <w:szCs w:val="20"/>
        </w:rPr>
      </w:pPr>
      <w:r>
        <w:rPr>
          <w:sz w:val="20"/>
          <w:szCs w:val="20"/>
        </w:rPr>
        <w:t>CBL: Lesson, 1, Activity 1 &amp; Lesson 2, Activity 4</w:t>
      </w:r>
    </w:p>
    <w:p w14:paraId="4DF6F794" w14:textId="77777777" w:rsidR="00A53CC1" w:rsidRDefault="00A53CC1" w:rsidP="00A53CC1">
      <w:pPr>
        <w:ind w:left="810"/>
        <w:rPr>
          <w:sz w:val="20"/>
          <w:szCs w:val="20"/>
        </w:rPr>
      </w:pPr>
      <w:r>
        <w:rPr>
          <w:sz w:val="20"/>
          <w:szCs w:val="20"/>
        </w:rPr>
        <w:t xml:space="preserve">EDP: Lesson 2, Activity 4 </w:t>
      </w: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53CC1" w14:paraId="7EF0DD0E" w14:textId="77777777" w:rsidTr="00A53CC1">
        <w:trPr>
          <w:trHeight w:val="331"/>
        </w:trPr>
        <w:tc>
          <w:tcPr>
            <w:tcW w:w="9536" w:type="dxa"/>
          </w:tcPr>
          <w:p w14:paraId="1684C7C7" w14:textId="77777777" w:rsidR="00A53CC1" w:rsidRDefault="00A53CC1" w:rsidP="00A53CC1">
            <w:pPr>
              <w:spacing w:before="60" w:after="60"/>
              <w:rPr>
                <w:rFonts w:ascii="Arial" w:hAnsi="Arial" w:cs="Arial"/>
              </w:rPr>
            </w:pPr>
            <w:r>
              <w:rPr>
                <w:rFonts w:ascii="Arial" w:hAnsi="Arial" w:cs="Arial"/>
                <w:b/>
              </w:rPr>
              <w:t>8.  Keywords:</w:t>
            </w:r>
          </w:p>
        </w:tc>
      </w:tr>
    </w:tbl>
    <w:p w14:paraId="795D5207" w14:textId="77777777" w:rsidR="00A53CC1" w:rsidRDefault="00A53CC1" w:rsidP="00A53CC1">
      <w:pPr>
        <w:rPr>
          <w:sz w:val="20"/>
          <w:szCs w:val="20"/>
        </w:rPr>
      </w:pPr>
      <w:r>
        <w:rPr>
          <w:sz w:val="20"/>
          <w:szCs w:val="20"/>
        </w:rPr>
        <w:lastRenderedPageBreak/>
        <w:t>Battery, battery consumption, battery usage, MacBook, battery cycle life, battery voltage, battery amperage, MacBook battery durability</w:t>
      </w:r>
    </w:p>
    <w:p w14:paraId="0C20BEC6" w14:textId="77777777" w:rsidR="00A53CC1" w:rsidRDefault="00A53CC1" w:rsidP="00A53CC1">
      <w:pPr>
        <w:rPr>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53CC1" w14:paraId="35A7AEB3" w14:textId="77777777" w:rsidTr="00A53CC1">
        <w:trPr>
          <w:trHeight w:val="331"/>
        </w:trPr>
        <w:tc>
          <w:tcPr>
            <w:tcW w:w="9536" w:type="dxa"/>
          </w:tcPr>
          <w:p w14:paraId="5F435884" w14:textId="77777777" w:rsidR="00A53CC1" w:rsidRDefault="00A53CC1" w:rsidP="00A53CC1">
            <w:pPr>
              <w:spacing w:before="60" w:after="60"/>
              <w:rPr>
                <w:rFonts w:ascii="Arial" w:hAnsi="Arial" w:cs="Arial"/>
              </w:rPr>
            </w:pPr>
            <w:r>
              <w:rPr>
                <w:rFonts w:ascii="Arial" w:hAnsi="Arial" w:cs="Arial"/>
                <w:b/>
              </w:rPr>
              <w:t xml:space="preserve">9.  </w:t>
            </w:r>
            <w:r w:rsidRPr="009D0244">
              <w:rPr>
                <w:rFonts w:ascii="Arial" w:hAnsi="Arial" w:cs="Arial"/>
                <w:b/>
              </w:rPr>
              <w:t>Additional Resources</w:t>
            </w:r>
            <w:r>
              <w:rPr>
                <w:rFonts w:ascii="Arial" w:hAnsi="Arial" w:cs="Arial"/>
                <w:b/>
              </w:rPr>
              <w:t>:</w:t>
            </w:r>
          </w:p>
        </w:tc>
      </w:tr>
    </w:tbl>
    <w:p w14:paraId="7CE5CE55" w14:textId="77777777" w:rsidR="00A53CC1" w:rsidRDefault="00A53CC1" w:rsidP="00A53CC1">
      <w:pPr>
        <w:rPr>
          <w:sz w:val="20"/>
          <w:szCs w:val="20"/>
        </w:rPr>
      </w:pPr>
    </w:p>
    <w:p w14:paraId="172993C2" w14:textId="77777777" w:rsidR="00A53CC1" w:rsidRDefault="00A53CC1" w:rsidP="00A53CC1">
      <w:pPr>
        <w:rPr>
          <w:sz w:val="20"/>
          <w:szCs w:val="20"/>
        </w:rPr>
      </w:pPr>
    </w:p>
    <w:tbl>
      <w:tblPr>
        <w:tblStyle w:val="TableGrid"/>
        <w:tblW w:w="0" w:type="auto"/>
        <w:tblLook w:val="04A0" w:firstRow="1" w:lastRow="0" w:firstColumn="1" w:lastColumn="0" w:noHBand="0" w:noVBand="1"/>
      </w:tblPr>
      <w:tblGrid>
        <w:gridCol w:w="9350"/>
      </w:tblGrid>
      <w:tr w:rsidR="00A53CC1" w:rsidRPr="002D77F8" w14:paraId="3D344261" w14:textId="77777777" w:rsidTr="00A53CC1">
        <w:tc>
          <w:tcPr>
            <w:tcW w:w="9576" w:type="dxa"/>
          </w:tcPr>
          <w:p w14:paraId="31163D23" w14:textId="77777777" w:rsidR="00A53CC1" w:rsidRPr="002D77F8" w:rsidRDefault="00A53CC1" w:rsidP="00A53CC1">
            <w:pPr>
              <w:spacing w:before="60" w:after="60"/>
              <w:rPr>
                <w:rFonts w:ascii="Arial" w:hAnsi="Arial" w:cs="Arial"/>
                <w:b/>
              </w:rPr>
            </w:pPr>
            <w:r>
              <w:rPr>
                <w:rFonts w:ascii="Arial" w:hAnsi="Arial" w:cs="Arial"/>
                <w:b/>
              </w:rPr>
              <w:t>10.  Pre-Unit and Post-Unit</w:t>
            </w:r>
            <w:r w:rsidRPr="009D0244">
              <w:rPr>
                <w:rFonts w:ascii="Arial" w:hAnsi="Arial" w:cs="Arial"/>
                <w:b/>
              </w:rPr>
              <w:t xml:space="preserve"> </w:t>
            </w:r>
            <w:r>
              <w:rPr>
                <w:rFonts w:ascii="Arial" w:hAnsi="Arial" w:cs="Arial"/>
                <w:b/>
              </w:rPr>
              <w:t xml:space="preserve">Assessment Instruments: </w:t>
            </w:r>
          </w:p>
        </w:tc>
      </w:tr>
    </w:tbl>
    <w:p w14:paraId="18E354D7" w14:textId="77777777" w:rsidR="00A53CC1" w:rsidRDefault="00A53CC1" w:rsidP="00A53CC1">
      <w:pPr>
        <w:rPr>
          <w:sz w:val="20"/>
          <w:szCs w:val="20"/>
        </w:rPr>
      </w:pPr>
      <w:r>
        <w:rPr>
          <w:sz w:val="20"/>
          <w:szCs w:val="20"/>
        </w:rPr>
        <w:t xml:space="preserve">Will conduct pre-test and post- test online using MacBooks and Schoology platform. </w:t>
      </w:r>
    </w:p>
    <w:p w14:paraId="643A6829" w14:textId="77777777" w:rsidR="00A53CC1" w:rsidRDefault="00A53CC1" w:rsidP="00A53CC1">
      <w:pPr>
        <w:rPr>
          <w:sz w:val="20"/>
          <w:szCs w:val="20"/>
        </w:rPr>
      </w:pPr>
    </w:p>
    <w:tbl>
      <w:tblPr>
        <w:tblStyle w:val="TableGrid"/>
        <w:tblW w:w="0" w:type="auto"/>
        <w:tblLook w:val="04A0" w:firstRow="1" w:lastRow="0" w:firstColumn="1" w:lastColumn="0" w:noHBand="0" w:noVBand="1"/>
      </w:tblPr>
      <w:tblGrid>
        <w:gridCol w:w="4676"/>
        <w:gridCol w:w="4674"/>
      </w:tblGrid>
      <w:tr w:rsidR="00A53CC1" w:rsidRPr="002D77F8" w14:paraId="1FC9CD70" w14:textId="77777777" w:rsidTr="00A53CC1">
        <w:tc>
          <w:tcPr>
            <w:tcW w:w="4788" w:type="dxa"/>
          </w:tcPr>
          <w:p w14:paraId="2FBAE59B" w14:textId="77777777" w:rsidR="00A53CC1" w:rsidRPr="002D77F8" w:rsidRDefault="00A53CC1" w:rsidP="00A53CC1">
            <w:pPr>
              <w:spacing w:before="60" w:after="60"/>
              <w:rPr>
                <w:rFonts w:ascii="Arial" w:hAnsi="Arial" w:cs="Arial"/>
                <w:b/>
              </w:rPr>
            </w:pPr>
            <w:r>
              <w:rPr>
                <w:rFonts w:ascii="Arial" w:hAnsi="Arial" w:cs="Arial"/>
                <w:b/>
              </w:rPr>
              <w:t xml:space="preserve">11.  Poster </w:t>
            </w:r>
          </w:p>
        </w:tc>
        <w:tc>
          <w:tcPr>
            <w:tcW w:w="4788" w:type="dxa"/>
          </w:tcPr>
          <w:p w14:paraId="300736B0" w14:textId="77777777" w:rsidR="00A53CC1" w:rsidRPr="002D77F8" w:rsidRDefault="00A53CC1" w:rsidP="00A53CC1">
            <w:pPr>
              <w:spacing w:before="60" w:after="60"/>
              <w:rPr>
                <w:rFonts w:ascii="Arial" w:hAnsi="Arial" w:cs="Arial"/>
                <w:b/>
              </w:rPr>
            </w:pPr>
            <w:r>
              <w:rPr>
                <w:rFonts w:ascii="Arial" w:hAnsi="Arial" w:cs="Arial"/>
                <w:b/>
              </w:rPr>
              <w:t xml:space="preserve">12.  Video </w:t>
            </w:r>
            <w:r w:rsidRPr="00180008">
              <w:rPr>
                <w:rFonts w:ascii="Arial" w:hAnsi="Arial" w:cs="Arial"/>
                <w:b/>
              </w:rPr>
              <w:t>(Link here.)</w:t>
            </w:r>
          </w:p>
        </w:tc>
      </w:tr>
    </w:tbl>
    <w:p w14:paraId="1BDB10D0" w14:textId="77777777" w:rsidR="00A53CC1" w:rsidRDefault="00A53CC1" w:rsidP="00A53CC1">
      <w:pPr>
        <w:rPr>
          <w:b/>
          <w:sz w:val="20"/>
          <w:szCs w:val="20"/>
        </w:rPr>
      </w:pPr>
    </w:p>
    <w:p w14:paraId="3E20CE35" w14:textId="77777777" w:rsidR="00A53CC1" w:rsidRDefault="00A53CC1" w:rsidP="00A53CC1">
      <w:pPr>
        <w:rPr>
          <w:b/>
          <w:sz w:val="20"/>
          <w:szCs w:val="20"/>
        </w:rPr>
      </w:pPr>
    </w:p>
    <w:p w14:paraId="0B93AE82" w14:textId="77777777" w:rsidR="00A53CC1" w:rsidRPr="00293A37" w:rsidRDefault="00A53CC1" w:rsidP="004C647A">
      <w:pPr>
        <w:outlineLvl w:val="0"/>
        <w:rPr>
          <w:b/>
          <w:sz w:val="20"/>
          <w:szCs w:val="20"/>
        </w:rPr>
      </w:pPr>
      <w:r>
        <w:rPr>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A53CC1" w14:paraId="2ED0CB26" w14:textId="77777777" w:rsidTr="00A53CC1">
        <w:trPr>
          <w:tblHeader/>
        </w:trPr>
        <w:tc>
          <w:tcPr>
            <w:tcW w:w="9630" w:type="dxa"/>
            <w:gridSpan w:val="2"/>
          </w:tcPr>
          <w:p w14:paraId="3B9A703E" w14:textId="77777777" w:rsidR="00A53CC1" w:rsidRDefault="00A53CC1" w:rsidP="00A53CC1">
            <w:pPr>
              <w:spacing w:before="60" w:after="60"/>
              <w:jc w:val="center"/>
              <w:rPr>
                <w:rFonts w:ascii="Arial" w:hAnsi="Arial" w:cs="Arial"/>
              </w:rPr>
            </w:pPr>
            <w:r>
              <w:rPr>
                <w:rFonts w:ascii="Arial" w:hAnsi="Arial" w:cs="Arial"/>
                <w:b/>
              </w:rPr>
              <w:t xml:space="preserve">Next Generation Science Standards (NGSS) </w:t>
            </w:r>
          </w:p>
        </w:tc>
      </w:tr>
      <w:tr w:rsidR="00A53CC1" w:rsidRPr="003A35D6" w14:paraId="3526807A"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E355E" w14:textId="77777777" w:rsidR="00A53CC1" w:rsidRPr="003A35D6" w:rsidRDefault="00A53CC1" w:rsidP="00A53CC1">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21258" w14:textId="77777777" w:rsidR="00A53CC1" w:rsidRPr="003A35D6" w:rsidRDefault="00A53CC1" w:rsidP="00A53CC1">
            <w:pPr>
              <w:tabs>
                <w:tab w:val="center" w:pos="5670"/>
              </w:tabs>
              <w:rPr>
                <w:rFonts w:ascii="Arial" w:hAnsi="Arial" w:cs="Arial"/>
                <w:b/>
                <w:sz w:val="18"/>
              </w:rPr>
            </w:pPr>
            <w:r w:rsidRPr="003A35D6">
              <w:rPr>
                <w:rFonts w:ascii="Arial" w:hAnsi="Arial" w:cs="Arial"/>
                <w:b/>
                <w:sz w:val="18"/>
              </w:rPr>
              <w:t>Crosscutting Concepts (Check all that apply)</w:t>
            </w:r>
          </w:p>
        </w:tc>
      </w:tr>
      <w:tr w:rsidR="00A53CC1" w:rsidRPr="00536D41" w14:paraId="381C0255"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11B9F3D" w14:textId="77777777" w:rsidR="00A53CC1" w:rsidRPr="008A2F18" w:rsidRDefault="00983697" w:rsidP="00A53CC1">
            <w:pPr>
              <w:ind w:left="252" w:hanging="252"/>
              <w:rPr>
                <w:rFonts w:ascii="Arial" w:eastAsia="Times New Roman" w:hAnsi="Arial" w:cs="Arial"/>
                <w:sz w:val="18"/>
                <w:szCs w:val="16"/>
              </w:rPr>
            </w:pPr>
            <w:sdt>
              <w:sdtPr>
                <w:rPr>
                  <w:sz w:val="18"/>
                  <w:szCs w:val="16"/>
                </w:rPr>
                <w:id w:val="-479471360"/>
              </w:sdtPr>
              <w:sdtContent>
                <w:sdt>
                  <w:sdtPr>
                    <w:rPr>
                      <w:szCs w:val="16"/>
                    </w:rPr>
                    <w:id w:val="1362562939"/>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8A2F18">
              <w:rPr>
                <w:rFonts w:ascii="Arial" w:hAnsi="Arial" w:cs="Arial"/>
                <w:sz w:val="18"/>
                <w:szCs w:val="16"/>
              </w:rPr>
              <w:t>Asking questions (for science) and defining problems (for engineering)</w:t>
            </w:r>
          </w:p>
        </w:tc>
        <w:tc>
          <w:tcPr>
            <w:tcW w:w="4410" w:type="dxa"/>
          </w:tcPr>
          <w:p w14:paraId="3BB8B59C" w14:textId="77777777" w:rsidR="00A53CC1" w:rsidRPr="008A2F18" w:rsidRDefault="00983697" w:rsidP="00A53CC1">
            <w:pPr>
              <w:rPr>
                <w:rFonts w:ascii="Arial" w:eastAsia="Times New Roman" w:hAnsi="Arial" w:cs="Arial"/>
                <w:sz w:val="18"/>
                <w:szCs w:val="16"/>
              </w:rPr>
            </w:pPr>
            <w:sdt>
              <w:sdtPr>
                <w:rPr>
                  <w:sz w:val="18"/>
                  <w:szCs w:val="16"/>
                </w:rPr>
                <w:id w:val="1209148205"/>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hAnsi="Arial" w:cs="Arial"/>
                <w:sz w:val="18"/>
                <w:szCs w:val="16"/>
              </w:rPr>
              <w:t>Patterns</w:t>
            </w:r>
          </w:p>
        </w:tc>
      </w:tr>
      <w:tr w:rsidR="00A53CC1" w:rsidRPr="00536D41" w14:paraId="6850FF9C"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592367F" w14:textId="77777777" w:rsidR="00A53CC1" w:rsidRPr="008A2F18" w:rsidRDefault="00983697" w:rsidP="00A53CC1">
            <w:pPr>
              <w:rPr>
                <w:rFonts w:ascii="Arial" w:eastAsia="Times New Roman" w:hAnsi="Arial" w:cs="Arial"/>
                <w:sz w:val="18"/>
                <w:szCs w:val="16"/>
              </w:rPr>
            </w:pPr>
            <w:sdt>
              <w:sdtPr>
                <w:rPr>
                  <w:sz w:val="18"/>
                  <w:szCs w:val="16"/>
                </w:rPr>
                <w:id w:val="-738016665"/>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Developing and using models</w:t>
            </w:r>
          </w:p>
        </w:tc>
        <w:tc>
          <w:tcPr>
            <w:tcW w:w="4410" w:type="dxa"/>
          </w:tcPr>
          <w:p w14:paraId="754161C7" w14:textId="77777777" w:rsidR="00A53CC1" w:rsidRPr="008A2F18" w:rsidRDefault="00983697" w:rsidP="00A53CC1">
            <w:pPr>
              <w:rPr>
                <w:rFonts w:ascii="Arial" w:eastAsia="Times New Roman" w:hAnsi="Arial" w:cs="Arial"/>
                <w:sz w:val="18"/>
                <w:szCs w:val="16"/>
              </w:rPr>
            </w:pPr>
            <w:sdt>
              <w:sdtPr>
                <w:rPr>
                  <w:sz w:val="18"/>
                  <w:szCs w:val="16"/>
                </w:rPr>
                <w:id w:val="1034628561"/>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hAnsi="Arial" w:cs="Arial"/>
                <w:sz w:val="18"/>
                <w:szCs w:val="16"/>
              </w:rPr>
              <w:t>Cause and effect</w:t>
            </w:r>
          </w:p>
        </w:tc>
      </w:tr>
      <w:tr w:rsidR="00A53CC1" w:rsidRPr="00536D41" w14:paraId="209EBFFD"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66AE84E" w14:textId="77777777" w:rsidR="00A53CC1" w:rsidRPr="008A2F18" w:rsidRDefault="00983697" w:rsidP="00A53CC1">
            <w:pPr>
              <w:rPr>
                <w:rFonts w:ascii="Arial" w:eastAsia="Times New Roman" w:hAnsi="Arial" w:cs="Arial"/>
                <w:sz w:val="18"/>
                <w:szCs w:val="16"/>
              </w:rPr>
            </w:pPr>
            <w:sdt>
              <w:sdtPr>
                <w:rPr>
                  <w:sz w:val="18"/>
                  <w:szCs w:val="16"/>
                </w:rPr>
                <w:id w:val="-102956934"/>
              </w:sdtPr>
              <w:sdtContent>
                <w:sdt>
                  <w:sdtPr>
                    <w:rPr>
                      <w:szCs w:val="16"/>
                    </w:rPr>
                    <w:id w:val="1533762487"/>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8A2F18">
              <w:rPr>
                <w:rFonts w:ascii="Arial" w:eastAsia="Times New Roman" w:hAnsi="Arial" w:cs="Arial"/>
                <w:sz w:val="18"/>
                <w:szCs w:val="16"/>
              </w:rPr>
              <w:t>Planning and carrying out investigations</w:t>
            </w:r>
          </w:p>
        </w:tc>
        <w:tc>
          <w:tcPr>
            <w:tcW w:w="4410" w:type="dxa"/>
          </w:tcPr>
          <w:p w14:paraId="4E5EA9A3" w14:textId="77777777" w:rsidR="00A53CC1" w:rsidRPr="008A2F18" w:rsidRDefault="00983697" w:rsidP="00A53CC1">
            <w:pPr>
              <w:rPr>
                <w:rFonts w:ascii="Arial" w:eastAsia="Times New Roman" w:hAnsi="Arial" w:cs="Arial"/>
                <w:sz w:val="18"/>
                <w:szCs w:val="16"/>
              </w:rPr>
            </w:pPr>
            <w:sdt>
              <w:sdtPr>
                <w:rPr>
                  <w:sz w:val="18"/>
                  <w:szCs w:val="16"/>
                </w:rPr>
                <w:id w:val="-2097392977"/>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hAnsi="Arial" w:cs="Arial"/>
                <w:sz w:val="18"/>
                <w:szCs w:val="16"/>
              </w:rPr>
              <w:t>Scale, proportion, and quantity</w:t>
            </w:r>
          </w:p>
        </w:tc>
      </w:tr>
      <w:tr w:rsidR="00A53CC1" w:rsidRPr="00536D41" w14:paraId="5486DDCF"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538045C" w14:textId="77777777" w:rsidR="00A53CC1" w:rsidRPr="008A2F18" w:rsidRDefault="00983697" w:rsidP="00A53CC1">
            <w:pPr>
              <w:rPr>
                <w:rFonts w:ascii="Arial" w:eastAsia="Times New Roman" w:hAnsi="Arial" w:cs="Arial"/>
                <w:sz w:val="18"/>
                <w:szCs w:val="16"/>
              </w:rPr>
            </w:pPr>
            <w:sdt>
              <w:sdtPr>
                <w:rPr>
                  <w:sz w:val="18"/>
                  <w:szCs w:val="16"/>
                </w:rPr>
                <w:id w:val="1203820298"/>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Analyzing and interpreting data</w:t>
            </w:r>
          </w:p>
        </w:tc>
        <w:tc>
          <w:tcPr>
            <w:tcW w:w="4410" w:type="dxa"/>
          </w:tcPr>
          <w:p w14:paraId="510C00C8" w14:textId="77777777" w:rsidR="00A53CC1" w:rsidRPr="008A2F18" w:rsidRDefault="00983697" w:rsidP="00A53CC1">
            <w:pPr>
              <w:rPr>
                <w:rFonts w:ascii="Arial" w:eastAsia="Times New Roman" w:hAnsi="Arial" w:cs="Arial"/>
                <w:sz w:val="18"/>
                <w:szCs w:val="16"/>
              </w:rPr>
            </w:pPr>
            <w:sdt>
              <w:sdtPr>
                <w:rPr>
                  <w:sz w:val="18"/>
                  <w:szCs w:val="16"/>
                </w:rPr>
                <w:id w:val="324402842"/>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hAnsi="Arial" w:cs="Arial"/>
                <w:sz w:val="18"/>
                <w:szCs w:val="16"/>
              </w:rPr>
              <w:t>Systems and system models</w:t>
            </w:r>
          </w:p>
        </w:tc>
      </w:tr>
      <w:tr w:rsidR="00A53CC1" w:rsidRPr="00536D41" w14:paraId="35F2DEB3"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4F83048" w14:textId="77777777" w:rsidR="00A53CC1" w:rsidRPr="008A2F18" w:rsidRDefault="00983697" w:rsidP="00A53CC1">
            <w:pPr>
              <w:rPr>
                <w:rFonts w:ascii="Arial" w:eastAsia="Times New Roman" w:hAnsi="Arial" w:cs="Arial"/>
                <w:sz w:val="18"/>
                <w:szCs w:val="16"/>
              </w:rPr>
            </w:pPr>
            <w:sdt>
              <w:sdtPr>
                <w:rPr>
                  <w:sz w:val="18"/>
                  <w:szCs w:val="16"/>
                </w:rPr>
                <w:id w:val="-858648865"/>
              </w:sdtPr>
              <w:sdtContent>
                <w:sdt>
                  <w:sdtPr>
                    <w:rPr>
                      <w:szCs w:val="16"/>
                    </w:rPr>
                    <w:id w:val="-1528787765"/>
                  </w:sdtPr>
                  <w:sdtContent>
                    <w:r w:rsidR="00A53CC1">
                      <w:rPr>
                        <w:rFonts w:ascii="Segoe UI Symbol" w:hAnsi="Segoe UI Symbol" w:cs="Segoe UI Symbol"/>
                        <w:color w:val="222222"/>
                        <w:shd w:val="clear" w:color="auto" w:fill="FFFFFF"/>
                      </w:rPr>
                      <w:t>✔</w:t>
                    </w:r>
                  </w:sdtContent>
                </w:sdt>
                <w:r w:rsidR="00A53CC1">
                  <w:rPr>
                    <w:rFonts w:ascii="Arial" w:hAnsi="Arial" w:cs="Arial"/>
                    <w:szCs w:val="16"/>
                  </w:rPr>
                  <w:t xml:space="preserve"> </w:t>
                </w:r>
              </w:sdtContent>
            </w:sdt>
            <w:r w:rsidR="00A53CC1" w:rsidRPr="008A2F18">
              <w:rPr>
                <w:rFonts w:ascii="Arial" w:eastAsia="Times New Roman" w:hAnsi="Arial" w:cs="Arial"/>
                <w:sz w:val="18"/>
                <w:szCs w:val="16"/>
              </w:rPr>
              <w:t>Using mathematics and computational thinking</w:t>
            </w:r>
          </w:p>
        </w:tc>
        <w:tc>
          <w:tcPr>
            <w:tcW w:w="4410" w:type="dxa"/>
          </w:tcPr>
          <w:p w14:paraId="50610B14" w14:textId="77777777" w:rsidR="00A53CC1" w:rsidRPr="008A2F18" w:rsidRDefault="00983697" w:rsidP="00A53CC1">
            <w:pPr>
              <w:ind w:left="252" w:hanging="252"/>
              <w:rPr>
                <w:rFonts w:ascii="Arial" w:eastAsia="Times New Roman" w:hAnsi="Arial" w:cs="Arial"/>
                <w:sz w:val="18"/>
                <w:szCs w:val="16"/>
              </w:rPr>
            </w:pPr>
            <w:sdt>
              <w:sdtPr>
                <w:rPr>
                  <w:sz w:val="18"/>
                  <w:szCs w:val="16"/>
                </w:rPr>
                <w:id w:val="-669710770"/>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Energy and matter: Flows, cycles, and conservation</w:t>
            </w:r>
          </w:p>
        </w:tc>
      </w:tr>
      <w:tr w:rsidR="00A53CC1" w:rsidRPr="00536D41" w14:paraId="213D1DF9"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1564A1A" w14:textId="77777777" w:rsidR="00A53CC1" w:rsidRPr="008A2F18" w:rsidRDefault="00983697" w:rsidP="00A53CC1">
            <w:pPr>
              <w:ind w:left="252" w:hanging="252"/>
              <w:rPr>
                <w:rFonts w:ascii="Arial" w:eastAsia="Times New Roman" w:hAnsi="Arial" w:cs="Arial"/>
                <w:sz w:val="18"/>
                <w:szCs w:val="16"/>
              </w:rPr>
            </w:pPr>
            <w:sdt>
              <w:sdtPr>
                <w:rPr>
                  <w:sz w:val="18"/>
                  <w:szCs w:val="16"/>
                </w:rPr>
                <w:id w:val="857628142"/>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hAnsi="Arial" w:cs="Arial"/>
                <w:sz w:val="18"/>
                <w:szCs w:val="16"/>
              </w:rPr>
              <w:t>Constructing explanations (for science) and designing solutions (for engineering)</w:t>
            </w:r>
          </w:p>
        </w:tc>
        <w:tc>
          <w:tcPr>
            <w:tcW w:w="4410" w:type="dxa"/>
          </w:tcPr>
          <w:p w14:paraId="26658F74" w14:textId="77777777" w:rsidR="00A53CC1" w:rsidRPr="008A2F18" w:rsidRDefault="00983697" w:rsidP="00A53CC1">
            <w:pPr>
              <w:rPr>
                <w:rFonts w:ascii="Arial" w:eastAsia="Times New Roman" w:hAnsi="Arial" w:cs="Arial"/>
                <w:sz w:val="18"/>
                <w:szCs w:val="16"/>
              </w:rPr>
            </w:pPr>
            <w:sdt>
              <w:sdtPr>
                <w:rPr>
                  <w:sz w:val="18"/>
                  <w:szCs w:val="16"/>
                </w:rPr>
                <w:id w:val="-657381454"/>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 xml:space="preserve">Structure and function. </w:t>
            </w:r>
          </w:p>
        </w:tc>
      </w:tr>
      <w:tr w:rsidR="00A53CC1" w:rsidRPr="00536D41" w14:paraId="59492079"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0B3A236" w14:textId="77777777" w:rsidR="00A53CC1" w:rsidRPr="008A2F18" w:rsidRDefault="00983697" w:rsidP="00A53CC1">
            <w:pPr>
              <w:rPr>
                <w:rFonts w:ascii="Arial" w:eastAsia="Times New Roman" w:hAnsi="Arial" w:cs="Arial"/>
                <w:sz w:val="18"/>
                <w:szCs w:val="16"/>
              </w:rPr>
            </w:pPr>
            <w:sdt>
              <w:sdtPr>
                <w:rPr>
                  <w:sz w:val="18"/>
                  <w:szCs w:val="16"/>
                </w:rPr>
                <w:id w:val="440575547"/>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Engaging in argument from evidence</w:t>
            </w:r>
          </w:p>
        </w:tc>
        <w:tc>
          <w:tcPr>
            <w:tcW w:w="4410" w:type="dxa"/>
          </w:tcPr>
          <w:p w14:paraId="4662D9C4" w14:textId="77777777" w:rsidR="00A53CC1" w:rsidRPr="008A2F18" w:rsidRDefault="00983697" w:rsidP="00A53CC1">
            <w:pPr>
              <w:rPr>
                <w:rFonts w:ascii="Arial" w:eastAsia="Times New Roman" w:hAnsi="Arial" w:cs="Arial"/>
                <w:sz w:val="18"/>
                <w:szCs w:val="16"/>
              </w:rPr>
            </w:pPr>
            <w:sdt>
              <w:sdtPr>
                <w:rPr>
                  <w:sz w:val="18"/>
                  <w:szCs w:val="16"/>
                </w:rPr>
                <w:id w:val="2060894542"/>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 xml:space="preserve">Stability and change. </w:t>
            </w:r>
          </w:p>
        </w:tc>
      </w:tr>
      <w:tr w:rsidR="00A53CC1" w:rsidRPr="00536D41" w14:paraId="69F92BB1"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56FADDA" w14:textId="77777777" w:rsidR="00A53CC1" w:rsidRPr="008A2F18" w:rsidRDefault="00983697" w:rsidP="00A53CC1">
            <w:pPr>
              <w:tabs>
                <w:tab w:val="left" w:pos="5670"/>
              </w:tabs>
              <w:rPr>
                <w:rFonts w:ascii="Arial" w:eastAsia="Times New Roman" w:hAnsi="Arial" w:cs="Arial"/>
                <w:sz w:val="18"/>
                <w:szCs w:val="16"/>
              </w:rPr>
            </w:pPr>
            <w:sdt>
              <w:sdtPr>
                <w:rPr>
                  <w:sz w:val="18"/>
                  <w:szCs w:val="16"/>
                </w:rPr>
                <w:id w:val="733285925"/>
              </w:sdtPr>
              <w:sdtContent>
                <w:sdt>
                  <w:sdtPr>
                    <w:rPr>
                      <w:szCs w:val="16"/>
                    </w:rPr>
                    <w:id w:val="1248234403"/>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8A2F18">
              <w:rPr>
                <w:rFonts w:ascii="Arial" w:eastAsia="Times New Roman" w:hAnsi="Arial" w:cs="Arial"/>
                <w:sz w:val="18"/>
                <w:szCs w:val="16"/>
              </w:rPr>
              <w:t>Obtaining, evaluating, and communicating information</w:t>
            </w:r>
            <w:r w:rsidR="00A53CC1" w:rsidRPr="008A2F18">
              <w:rPr>
                <w:rFonts w:ascii="Arial" w:eastAsia="Times New Roman" w:hAnsi="Arial" w:cs="Arial"/>
                <w:sz w:val="18"/>
                <w:szCs w:val="16"/>
              </w:rPr>
              <w:tab/>
            </w:r>
          </w:p>
        </w:tc>
        <w:tc>
          <w:tcPr>
            <w:tcW w:w="4410" w:type="dxa"/>
          </w:tcPr>
          <w:p w14:paraId="086D739E" w14:textId="77777777" w:rsidR="00A53CC1" w:rsidRPr="008A2F18" w:rsidRDefault="00A53CC1" w:rsidP="00A53CC1">
            <w:pPr>
              <w:rPr>
                <w:rFonts w:ascii="MS Gothic" w:eastAsia="MS Gothic" w:hAnsi="MS Gothic" w:cs="Arial"/>
                <w:sz w:val="18"/>
                <w:szCs w:val="16"/>
              </w:rPr>
            </w:pPr>
          </w:p>
        </w:tc>
      </w:tr>
    </w:tbl>
    <w:p w14:paraId="170E2774" w14:textId="77777777" w:rsidR="00A53CC1" w:rsidRDefault="00A53CC1" w:rsidP="00A53CC1">
      <w:pPr>
        <w:rPr>
          <w:sz w:val="20"/>
          <w:szCs w:val="20"/>
        </w:rPr>
      </w:pPr>
    </w:p>
    <w:p w14:paraId="150C542D" w14:textId="77777777" w:rsidR="00A53CC1" w:rsidRPr="00350E45" w:rsidRDefault="00A53CC1" w:rsidP="004C647A">
      <w:pPr>
        <w:outlineLvl w:val="0"/>
        <w:rPr>
          <w:b/>
          <w:sz w:val="20"/>
          <w:szCs w:val="20"/>
        </w:rPr>
      </w:pPr>
      <w:r>
        <w:rPr>
          <w:b/>
          <w:sz w:val="20"/>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A53CC1" w:rsidRPr="009A3BA5" w14:paraId="21D3E465" w14:textId="77777777" w:rsidTr="00A53CC1">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5FD52" w14:textId="77777777" w:rsidR="00A53CC1" w:rsidRPr="009A3BA5" w:rsidRDefault="00A53CC1" w:rsidP="00A53CC1">
            <w:pPr>
              <w:jc w:val="center"/>
            </w:pPr>
            <w:r>
              <w:rPr>
                <w:rFonts w:ascii="Arial" w:hAnsi="Arial" w:cs="Arial"/>
                <w:b/>
              </w:rPr>
              <w:t>Ohio’s Learning Standards for Science (OLS)</w:t>
            </w:r>
          </w:p>
        </w:tc>
      </w:tr>
      <w:tr w:rsidR="00A53CC1" w14:paraId="32103500" w14:textId="77777777" w:rsidTr="00A53CC1">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EDB39B" w14:textId="77777777" w:rsidR="00A53CC1" w:rsidRPr="006E43FC" w:rsidRDefault="00A53CC1" w:rsidP="00A53CC1">
            <w:pPr>
              <w:jc w:val="center"/>
              <w:rPr>
                <w:rFonts w:ascii="Arial" w:hAnsi="Arial" w:cs="Arial"/>
                <w:b/>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rPr>
              <w:t xml:space="preserve"> </w:t>
            </w:r>
            <w:r w:rsidRPr="00536D41">
              <w:rPr>
                <w:rFonts w:ascii="Arial" w:hAnsi="Arial" w:cs="Arial"/>
                <w:b/>
                <w:sz w:val="18"/>
                <w:szCs w:val="16"/>
              </w:rPr>
              <w:t>(Check all that apply)</w:t>
            </w:r>
          </w:p>
        </w:tc>
      </w:tr>
      <w:tr w:rsidR="00A53CC1" w14:paraId="24C39FFE" w14:textId="77777777" w:rsidTr="00A53CC1">
        <w:tc>
          <w:tcPr>
            <w:tcW w:w="9648" w:type="dxa"/>
            <w:tcBorders>
              <w:top w:val="single" w:sz="4" w:space="0" w:color="000000" w:themeColor="text1"/>
            </w:tcBorders>
          </w:tcPr>
          <w:p w14:paraId="32CE05DC" w14:textId="77777777" w:rsidR="00A53CC1" w:rsidRPr="006E43FC" w:rsidRDefault="00983697" w:rsidP="00A53CC1">
            <w:pPr>
              <w:tabs>
                <w:tab w:val="left" w:pos="5670"/>
              </w:tabs>
              <w:rPr>
                <w:rFonts w:ascii="Arial" w:eastAsia="Times New Roman" w:hAnsi="Arial" w:cs="Arial"/>
                <w:sz w:val="16"/>
                <w:szCs w:val="14"/>
              </w:rPr>
            </w:pPr>
            <w:sdt>
              <w:sdtPr>
                <w:rPr>
                  <w:sz w:val="18"/>
                  <w:szCs w:val="16"/>
                </w:rPr>
                <w:id w:val="-484247133"/>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36D41">
              <w:rPr>
                <w:rFonts w:ascii="Arial" w:eastAsia="Times New Roman" w:hAnsi="Arial" w:cs="Arial"/>
                <w:sz w:val="16"/>
                <w:szCs w:val="14"/>
              </w:rPr>
              <w:t xml:space="preserve">Designing Technological/Engineering Solutions Using Science concepts </w:t>
            </w:r>
            <w:r w:rsidR="00A53CC1" w:rsidRPr="00536D41">
              <w:rPr>
                <w:rFonts w:ascii="Arial" w:eastAsia="Times New Roman" w:hAnsi="Arial" w:cs="Arial"/>
                <w:b/>
                <w:sz w:val="16"/>
                <w:szCs w:val="14"/>
              </w:rPr>
              <w:t>(T)</w:t>
            </w:r>
          </w:p>
        </w:tc>
      </w:tr>
      <w:tr w:rsidR="00A53CC1" w14:paraId="70E90106" w14:textId="77777777" w:rsidTr="00A53CC1">
        <w:tc>
          <w:tcPr>
            <w:tcW w:w="9648" w:type="dxa"/>
          </w:tcPr>
          <w:p w14:paraId="7FDD894B" w14:textId="77777777" w:rsidR="00A53CC1" w:rsidRPr="00E51346" w:rsidRDefault="00983697" w:rsidP="00A53CC1">
            <w:pPr>
              <w:tabs>
                <w:tab w:val="left" w:pos="5670"/>
              </w:tabs>
              <w:rPr>
                <w:rFonts w:ascii="Arial" w:eastAsia="Times New Roman" w:hAnsi="Arial" w:cs="Arial"/>
                <w:sz w:val="16"/>
                <w:szCs w:val="14"/>
              </w:rPr>
            </w:pPr>
            <w:sdt>
              <w:sdtPr>
                <w:rPr>
                  <w:sz w:val="18"/>
                  <w:szCs w:val="16"/>
                </w:rPr>
                <w:id w:val="1598368646"/>
              </w:sdtPr>
              <w:sdtContent>
                <w:r w:rsidR="00A53CC1" w:rsidRPr="00296A2A">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E51346">
              <w:rPr>
                <w:rFonts w:ascii="Arial" w:eastAsia="Times New Roman" w:hAnsi="Arial" w:cs="Arial"/>
                <w:sz w:val="16"/>
                <w:szCs w:val="14"/>
              </w:rPr>
              <w:t xml:space="preserve">Demonstrating Science Knowledge </w:t>
            </w:r>
            <w:r w:rsidR="00A53CC1" w:rsidRPr="00E51346">
              <w:rPr>
                <w:rFonts w:ascii="Arial" w:eastAsia="Times New Roman" w:hAnsi="Arial" w:cs="Arial"/>
                <w:b/>
                <w:sz w:val="16"/>
                <w:szCs w:val="14"/>
              </w:rPr>
              <w:t>(D)</w:t>
            </w:r>
          </w:p>
        </w:tc>
      </w:tr>
      <w:tr w:rsidR="00A53CC1" w14:paraId="67298451" w14:textId="77777777" w:rsidTr="00A53CC1">
        <w:tc>
          <w:tcPr>
            <w:tcW w:w="9648" w:type="dxa"/>
          </w:tcPr>
          <w:p w14:paraId="35D929E8" w14:textId="77777777" w:rsidR="00A53CC1" w:rsidRPr="00E51346" w:rsidRDefault="00983697" w:rsidP="00A53CC1">
            <w:pPr>
              <w:tabs>
                <w:tab w:val="left" w:pos="5670"/>
              </w:tabs>
              <w:rPr>
                <w:rFonts w:ascii="Arial" w:eastAsia="Times New Roman" w:hAnsi="Arial" w:cs="Arial"/>
                <w:sz w:val="16"/>
                <w:szCs w:val="14"/>
              </w:rPr>
            </w:pPr>
            <w:sdt>
              <w:sdtPr>
                <w:rPr>
                  <w:sz w:val="18"/>
                  <w:szCs w:val="16"/>
                </w:rPr>
                <w:id w:val="281535718"/>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E51346">
              <w:rPr>
                <w:rFonts w:ascii="Arial" w:eastAsia="Times New Roman" w:hAnsi="Arial" w:cs="Arial"/>
                <w:sz w:val="16"/>
                <w:szCs w:val="14"/>
              </w:rPr>
              <w:t xml:space="preserve">Interpreting and Communicating Science Concepts </w:t>
            </w:r>
            <w:r w:rsidR="00A53CC1" w:rsidRPr="00E51346">
              <w:rPr>
                <w:rFonts w:ascii="Arial" w:eastAsia="Times New Roman" w:hAnsi="Arial" w:cs="Arial"/>
                <w:b/>
                <w:sz w:val="16"/>
                <w:szCs w:val="14"/>
              </w:rPr>
              <w:t>(C)</w:t>
            </w:r>
          </w:p>
        </w:tc>
      </w:tr>
      <w:tr w:rsidR="00A53CC1" w14:paraId="4EC20177" w14:textId="77777777" w:rsidTr="00A53CC1">
        <w:tc>
          <w:tcPr>
            <w:tcW w:w="9648" w:type="dxa"/>
          </w:tcPr>
          <w:p w14:paraId="3EC60BDD" w14:textId="77777777" w:rsidR="00A53CC1" w:rsidRPr="00E51346" w:rsidRDefault="00983697" w:rsidP="00A53CC1">
            <w:pPr>
              <w:rPr>
                <w:rFonts w:ascii="Arial" w:hAnsi="Arial" w:cs="Arial"/>
                <w:b/>
              </w:rPr>
            </w:pPr>
            <w:sdt>
              <w:sdtPr>
                <w:rPr>
                  <w:sz w:val="18"/>
                  <w:szCs w:val="16"/>
                </w:rPr>
                <w:id w:val="-1281943013"/>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E51346">
              <w:rPr>
                <w:rFonts w:ascii="Arial" w:eastAsia="Times New Roman" w:hAnsi="Arial" w:cs="Arial"/>
                <w:sz w:val="16"/>
                <w:szCs w:val="14"/>
              </w:rPr>
              <w:t xml:space="preserve">Recalling Accurate Science </w:t>
            </w:r>
            <w:r w:rsidR="00A53CC1" w:rsidRPr="00E51346">
              <w:rPr>
                <w:rFonts w:ascii="Arial" w:eastAsia="Times New Roman" w:hAnsi="Arial" w:cs="Arial"/>
                <w:b/>
                <w:sz w:val="16"/>
                <w:szCs w:val="14"/>
              </w:rPr>
              <w:t>(R)</w:t>
            </w:r>
          </w:p>
        </w:tc>
      </w:tr>
    </w:tbl>
    <w:p w14:paraId="03BF0674" w14:textId="77777777" w:rsidR="00A53CC1" w:rsidRDefault="00A53CC1" w:rsidP="00A53CC1">
      <w:pPr>
        <w:rPr>
          <w:b/>
          <w:sz w:val="20"/>
          <w:szCs w:val="16"/>
        </w:rPr>
      </w:pPr>
    </w:p>
    <w:p w14:paraId="526749E9" w14:textId="77777777" w:rsidR="00A53CC1" w:rsidRPr="00350E45" w:rsidRDefault="00A53CC1" w:rsidP="004C647A">
      <w:pPr>
        <w:outlineLvl w:val="0"/>
        <w:rPr>
          <w:b/>
          <w:sz w:val="20"/>
          <w:szCs w:val="20"/>
        </w:rPr>
      </w:pPr>
      <w:r>
        <w:rPr>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A53CC1" w:rsidRPr="009A3BA5" w14:paraId="57494EB8" w14:textId="77777777" w:rsidTr="00A53CC1">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B4B35" w14:textId="77777777" w:rsidR="00A53CC1" w:rsidRDefault="00A53CC1" w:rsidP="00A53CC1">
            <w:pPr>
              <w:jc w:val="center"/>
              <w:rPr>
                <w:rFonts w:ascii="Arial" w:hAnsi="Arial" w:cs="Arial"/>
                <w:b/>
              </w:rPr>
            </w:pPr>
            <w:r>
              <w:rPr>
                <w:rFonts w:ascii="Arial" w:hAnsi="Arial" w:cs="Arial"/>
                <w:b/>
              </w:rPr>
              <w:t>Ohio’s Learning Standards for  Math (OLS) or</w:t>
            </w:r>
          </w:p>
          <w:p w14:paraId="7DD108BE" w14:textId="77777777" w:rsidR="00A53CC1" w:rsidRPr="009A3BA5" w:rsidRDefault="00A53CC1" w:rsidP="00A53CC1">
            <w:pPr>
              <w:jc w:val="center"/>
              <w:rPr>
                <w:rFonts w:ascii="Arial" w:hAnsi="Arial" w:cs="Arial"/>
                <w:b/>
              </w:rPr>
            </w:pPr>
            <w:r>
              <w:rPr>
                <w:rFonts w:ascii="Arial" w:hAnsi="Arial" w:cs="Arial"/>
                <w:b/>
              </w:rPr>
              <w:t>Common Core State Standards -- Mathematics (CCSS)</w:t>
            </w:r>
          </w:p>
        </w:tc>
      </w:tr>
      <w:tr w:rsidR="00A53CC1" w14:paraId="518F8A6B" w14:textId="77777777" w:rsidTr="00A53CC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DBFB0" w14:textId="77777777" w:rsidR="00A53CC1" w:rsidRPr="006E43FC" w:rsidRDefault="00A53CC1" w:rsidP="00A53CC1">
            <w:pPr>
              <w:jc w:val="center"/>
              <w:rPr>
                <w:rFonts w:ascii="Arial" w:hAnsi="Arial" w:cs="Arial"/>
                <w:b/>
              </w:rPr>
            </w:pPr>
            <w:r>
              <w:rPr>
                <w:rFonts w:ascii="Arial" w:hAnsi="Arial" w:cs="Arial"/>
                <w:b/>
                <w:sz w:val="18"/>
                <w:szCs w:val="16"/>
              </w:rPr>
              <w:t>Standards for Mathematical Practice</w:t>
            </w:r>
            <w:r w:rsidRPr="00536D41">
              <w:rPr>
                <w:rFonts w:ascii="Arial" w:hAnsi="Arial" w:cs="Arial"/>
                <w:b/>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A53CC1" w:rsidRPr="00536D41" w14:paraId="047301D0" w14:textId="77777777" w:rsidTr="00A53CC1">
        <w:tc>
          <w:tcPr>
            <w:tcW w:w="5220" w:type="dxa"/>
            <w:tcBorders>
              <w:top w:val="single" w:sz="4" w:space="0" w:color="000000" w:themeColor="text1"/>
            </w:tcBorders>
          </w:tcPr>
          <w:p w14:paraId="0ABE0FA7" w14:textId="77777777" w:rsidR="00A53CC1" w:rsidRPr="00536D41" w:rsidRDefault="00983697" w:rsidP="00A53CC1">
            <w:pPr>
              <w:ind w:left="252" w:hanging="252"/>
              <w:rPr>
                <w:rFonts w:ascii="Arial" w:eastAsia="Times New Roman" w:hAnsi="Arial" w:cs="Arial"/>
                <w:sz w:val="18"/>
                <w:szCs w:val="16"/>
              </w:rPr>
            </w:pPr>
            <w:sdt>
              <w:sdtPr>
                <w:rPr>
                  <w:sz w:val="18"/>
                  <w:szCs w:val="16"/>
                </w:rPr>
                <w:id w:val="1155641072"/>
              </w:sdtPr>
              <w:sdtContent>
                <w:sdt>
                  <w:sdtPr>
                    <w:rPr>
                      <w:szCs w:val="16"/>
                    </w:rPr>
                    <w:id w:val="1543557483"/>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386B38E9" w14:textId="77777777" w:rsidR="00A53CC1" w:rsidRPr="00536D41" w:rsidRDefault="00983697" w:rsidP="00A53CC1">
            <w:pPr>
              <w:rPr>
                <w:rFonts w:ascii="Arial" w:eastAsia="Times New Roman" w:hAnsi="Arial" w:cs="Arial"/>
                <w:sz w:val="18"/>
                <w:szCs w:val="16"/>
              </w:rPr>
            </w:pPr>
            <w:sdt>
              <w:sdtPr>
                <w:rPr>
                  <w:sz w:val="18"/>
                  <w:szCs w:val="16"/>
                </w:rPr>
                <w:id w:val="1522823649"/>
              </w:sdtPr>
              <w:sdtContent>
                <w:sdt>
                  <w:sdtPr>
                    <w:rPr>
                      <w:szCs w:val="16"/>
                    </w:rPr>
                    <w:id w:val="15209883"/>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9B69E6">
              <w:rPr>
                <w:rFonts w:ascii="Arial" w:eastAsia="Times New Roman" w:hAnsi="Arial" w:cs="Arial"/>
                <w:bCs/>
                <w:sz w:val="16"/>
                <w:szCs w:val="14"/>
              </w:rPr>
              <w:t>Use</w:t>
            </w:r>
            <w:r w:rsidR="00A53CC1" w:rsidRPr="009B69E6">
              <w:rPr>
                <w:rFonts w:ascii="Arial" w:eastAsia="Times New Roman" w:hAnsi="Arial" w:cs="Arial"/>
                <w:b/>
                <w:sz w:val="16"/>
                <w:szCs w:val="14"/>
              </w:rPr>
              <w:t xml:space="preserve"> </w:t>
            </w:r>
            <w:r w:rsidR="00A53CC1" w:rsidRPr="009B69E6">
              <w:rPr>
                <w:rFonts w:ascii="Arial" w:eastAsia="Times New Roman" w:hAnsi="Arial" w:cs="Arial"/>
                <w:bCs/>
                <w:sz w:val="16"/>
                <w:szCs w:val="14"/>
              </w:rPr>
              <w:t>appropriate tools strategically</w:t>
            </w:r>
          </w:p>
        </w:tc>
      </w:tr>
      <w:tr w:rsidR="00A53CC1" w:rsidRPr="00536D41" w14:paraId="0EC221D7" w14:textId="77777777" w:rsidTr="00A53CC1">
        <w:tc>
          <w:tcPr>
            <w:tcW w:w="5220" w:type="dxa"/>
          </w:tcPr>
          <w:p w14:paraId="4B1940C2" w14:textId="77777777" w:rsidR="00A53CC1" w:rsidRPr="00536D41" w:rsidRDefault="00983697" w:rsidP="00A53CC1">
            <w:pPr>
              <w:rPr>
                <w:rFonts w:ascii="Arial" w:eastAsia="Times New Roman" w:hAnsi="Arial" w:cs="Arial"/>
                <w:sz w:val="18"/>
                <w:szCs w:val="16"/>
              </w:rPr>
            </w:pPr>
            <w:sdt>
              <w:sdtPr>
                <w:rPr>
                  <w:sz w:val="18"/>
                  <w:szCs w:val="16"/>
                </w:rPr>
                <w:id w:val="475812011"/>
              </w:sdtPr>
              <w:sdtContent>
                <w:sdt>
                  <w:sdtPr>
                    <w:rPr>
                      <w:szCs w:val="16"/>
                    </w:rPr>
                    <w:id w:val="-833068643"/>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9B69E6">
              <w:rPr>
                <w:rFonts w:ascii="Arial" w:eastAsia="Times New Roman" w:hAnsi="Arial" w:cs="Arial"/>
                <w:sz w:val="16"/>
                <w:szCs w:val="14"/>
              </w:rPr>
              <w:t>Reason abstractly and quantitatively</w:t>
            </w:r>
          </w:p>
        </w:tc>
        <w:tc>
          <w:tcPr>
            <w:tcW w:w="4410" w:type="dxa"/>
          </w:tcPr>
          <w:p w14:paraId="22D63529" w14:textId="77777777" w:rsidR="00A53CC1" w:rsidRPr="00536D41" w:rsidRDefault="00983697" w:rsidP="00A53CC1">
            <w:pPr>
              <w:rPr>
                <w:rFonts w:ascii="Arial" w:eastAsia="Times New Roman" w:hAnsi="Arial" w:cs="Arial"/>
                <w:sz w:val="18"/>
                <w:szCs w:val="16"/>
              </w:rPr>
            </w:pPr>
            <w:sdt>
              <w:sdtPr>
                <w:rPr>
                  <w:sz w:val="18"/>
                  <w:szCs w:val="16"/>
                </w:rPr>
                <w:id w:val="2119326460"/>
              </w:sdtPr>
              <w:sdtContent>
                <w:sdt>
                  <w:sdtPr>
                    <w:rPr>
                      <w:szCs w:val="16"/>
                    </w:rPr>
                    <w:id w:val="227815491"/>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9B69E6">
              <w:rPr>
                <w:rFonts w:ascii="Arial" w:eastAsia="Times New Roman" w:hAnsi="Arial" w:cs="Arial"/>
                <w:bCs/>
                <w:sz w:val="16"/>
                <w:szCs w:val="14"/>
              </w:rPr>
              <w:t>Attend</w:t>
            </w:r>
            <w:r w:rsidR="00A53CC1" w:rsidRPr="009B69E6">
              <w:rPr>
                <w:rFonts w:ascii="Arial" w:eastAsia="Times New Roman" w:hAnsi="Arial" w:cs="Arial"/>
                <w:b/>
                <w:sz w:val="16"/>
                <w:szCs w:val="14"/>
              </w:rPr>
              <w:t xml:space="preserve"> </w:t>
            </w:r>
            <w:r w:rsidR="00A53CC1" w:rsidRPr="009B69E6">
              <w:rPr>
                <w:rFonts w:ascii="Arial" w:eastAsia="Times New Roman" w:hAnsi="Arial" w:cs="Arial"/>
                <w:bCs/>
                <w:sz w:val="16"/>
                <w:szCs w:val="14"/>
              </w:rPr>
              <w:t>to precision</w:t>
            </w:r>
          </w:p>
        </w:tc>
      </w:tr>
      <w:tr w:rsidR="00A53CC1" w:rsidRPr="00536D41" w14:paraId="15C6595F" w14:textId="77777777" w:rsidTr="00A53CC1">
        <w:tc>
          <w:tcPr>
            <w:tcW w:w="5220" w:type="dxa"/>
          </w:tcPr>
          <w:p w14:paraId="4898F492" w14:textId="77777777" w:rsidR="00A53CC1" w:rsidRPr="00536D41" w:rsidRDefault="00983697" w:rsidP="00A53CC1">
            <w:pPr>
              <w:rPr>
                <w:rFonts w:ascii="Arial" w:eastAsia="Times New Roman" w:hAnsi="Arial" w:cs="Arial"/>
                <w:sz w:val="18"/>
                <w:szCs w:val="16"/>
              </w:rPr>
            </w:pPr>
            <w:sdt>
              <w:sdtPr>
                <w:rPr>
                  <w:sz w:val="18"/>
                  <w:szCs w:val="16"/>
                </w:rPr>
                <w:id w:val="1539157647"/>
              </w:sdtPr>
              <w:sdtContent>
                <w:sdt>
                  <w:sdtPr>
                    <w:rPr>
                      <w:szCs w:val="16"/>
                    </w:rPr>
                    <w:id w:val="1752703340"/>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9B69E6">
              <w:rPr>
                <w:rFonts w:ascii="Arial" w:eastAsia="Times New Roman" w:hAnsi="Arial" w:cs="Arial"/>
                <w:bCs/>
                <w:sz w:val="16"/>
                <w:szCs w:val="14"/>
              </w:rPr>
              <w:t>Construct viable arguments and critique the reasoning of others</w:t>
            </w:r>
          </w:p>
        </w:tc>
        <w:tc>
          <w:tcPr>
            <w:tcW w:w="4410" w:type="dxa"/>
          </w:tcPr>
          <w:p w14:paraId="2EEB591C" w14:textId="77777777" w:rsidR="00A53CC1" w:rsidRPr="00536D41" w:rsidRDefault="00983697" w:rsidP="00A53CC1">
            <w:pPr>
              <w:rPr>
                <w:rFonts w:ascii="Arial" w:eastAsia="Times New Roman" w:hAnsi="Arial" w:cs="Arial"/>
                <w:sz w:val="18"/>
                <w:szCs w:val="16"/>
              </w:rPr>
            </w:pPr>
            <w:sdt>
              <w:sdtPr>
                <w:rPr>
                  <w:sz w:val="18"/>
                  <w:szCs w:val="16"/>
                </w:rPr>
                <w:id w:val="-2131465652"/>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9B69E6">
              <w:rPr>
                <w:rFonts w:ascii="Arial" w:eastAsia="Times New Roman" w:hAnsi="Arial" w:cs="Arial"/>
                <w:bCs/>
                <w:sz w:val="16"/>
                <w:szCs w:val="14"/>
              </w:rPr>
              <w:t>Look for and make use of structure</w:t>
            </w:r>
          </w:p>
        </w:tc>
      </w:tr>
      <w:tr w:rsidR="00A53CC1" w:rsidRPr="00536D41" w14:paraId="07E8840E" w14:textId="77777777" w:rsidTr="00A53CC1">
        <w:tc>
          <w:tcPr>
            <w:tcW w:w="5220" w:type="dxa"/>
          </w:tcPr>
          <w:p w14:paraId="755F4EF3" w14:textId="77777777" w:rsidR="00A53CC1" w:rsidRPr="00536D41" w:rsidRDefault="00983697" w:rsidP="00A53CC1">
            <w:pPr>
              <w:rPr>
                <w:rFonts w:ascii="Arial" w:eastAsia="Times New Roman" w:hAnsi="Arial" w:cs="Arial"/>
                <w:sz w:val="18"/>
                <w:szCs w:val="16"/>
              </w:rPr>
            </w:pPr>
            <w:sdt>
              <w:sdtPr>
                <w:rPr>
                  <w:sz w:val="18"/>
                  <w:szCs w:val="16"/>
                </w:rPr>
                <w:id w:val="2099282781"/>
              </w:sdtPr>
              <w:sdtContent>
                <w:sdt>
                  <w:sdtPr>
                    <w:rPr>
                      <w:szCs w:val="16"/>
                    </w:rPr>
                    <w:id w:val="-1720424762"/>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9B69E6">
              <w:rPr>
                <w:rFonts w:ascii="Arial" w:eastAsia="Times New Roman" w:hAnsi="Arial" w:cs="Arial"/>
                <w:bCs/>
                <w:sz w:val="16"/>
                <w:szCs w:val="14"/>
              </w:rPr>
              <w:t>Model with mathematics</w:t>
            </w:r>
          </w:p>
        </w:tc>
        <w:tc>
          <w:tcPr>
            <w:tcW w:w="4410" w:type="dxa"/>
          </w:tcPr>
          <w:p w14:paraId="6464BE61" w14:textId="77777777" w:rsidR="00A53CC1" w:rsidRPr="00536D41" w:rsidRDefault="00983697" w:rsidP="00A53CC1">
            <w:pPr>
              <w:rPr>
                <w:rFonts w:ascii="Arial" w:eastAsia="Times New Roman" w:hAnsi="Arial" w:cs="Arial"/>
                <w:sz w:val="18"/>
                <w:szCs w:val="16"/>
              </w:rPr>
            </w:pPr>
            <w:sdt>
              <w:sdtPr>
                <w:rPr>
                  <w:sz w:val="18"/>
                  <w:szCs w:val="16"/>
                </w:rPr>
                <w:id w:val="-1146580360"/>
              </w:sdtPr>
              <w:sdtContent>
                <w:sdt>
                  <w:sdtPr>
                    <w:rPr>
                      <w:szCs w:val="16"/>
                    </w:rPr>
                    <w:id w:val="-1497950244"/>
                  </w:sdtPr>
                  <w:sdtContent>
                    <w:r w:rsidR="00A53CC1">
                      <w:rPr>
                        <w:rFonts w:ascii="Segoe UI Symbol" w:hAnsi="Segoe UI Symbol" w:cs="Segoe UI Symbol"/>
                        <w:color w:val="222222"/>
                        <w:shd w:val="clear" w:color="auto" w:fill="FFFFFF"/>
                      </w:rPr>
                      <w:t>✔</w:t>
                    </w:r>
                  </w:sdtContent>
                </w:sdt>
              </w:sdtContent>
            </w:sdt>
            <w:r w:rsidR="00A53CC1">
              <w:rPr>
                <w:rFonts w:ascii="Arial" w:hAnsi="Arial" w:cs="Arial"/>
                <w:sz w:val="18"/>
                <w:szCs w:val="16"/>
              </w:rPr>
              <w:t xml:space="preserve"> </w:t>
            </w:r>
            <w:r w:rsidR="00A53CC1" w:rsidRPr="009B69E6">
              <w:rPr>
                <w:rFonts w:ascii="Arial" w:eastAsia="Times New Roman" w:hAnsi="Arial" w:cs="Arial"/>
                <w:bCs/>
                <w:sz w:val="16"/>
                <w:szCs w:val="14"/>
              </w:rPr>
              <w:t>Look for and express regularity in repeated reasoning</w:t>
            </w:r>
          </w:p>
        </w:tc>
      </w:tr>
    </w:tbl>
    <w:p w14:paraId="7E1EC760" w14:textId="6ADE2781" w:rsidR="00A53CC1" w:rsidRDefault="00A53CC1">
      <w:pPr>
        <w:contextualSpacing w:val="0"/>
        <w:rPr>
          <w:b/>
          <w:sz w:val="20"/>
          <w:szCs w:val="20"/>
        </w:rPr>
      </w:pPr>
    </w:p>
    <w:tbl>
      <w:tblPr>
        <w:tblStyle w:val="TableGrid"/>
        <w:tblW w:w="9558" w:type="dxa"/>
        <w:tblLook w:val="04A0" w:firstRow="1" w:lastRow="0" w:firstColumn="1" w:lastColumn="0" w:noHBand="0" w:noVBand="1"/>
      </w:tblPr>
      <w:tblGrid>
        <w:gridCol w:w="3330"/>
        <w:gridCol w:w="4355"/>
        <w:gridCol w:w="1873"/>
      </w:tblGrid>
      <w:tr w:rsidR="00CF4055" w14:paraId="4B10F89E" w14:textId="77777777" w:rsidTr="00CF4055">
        <w:tc>
          <w:tcPr>
            <w:tcW w:w="3330" w:type="dxa"/>
            <w:tcBorders>
              <w:top w:val="single" w:sz="4" w:space="0" w:color="auto"/>
              <w:left w:val="single" w:sz="4" w:space="0" w:color="auto"/>
              <w:bottom w:val="single" w:sz="4" w:space="0" w:color="auto"/>
              <w:right w:val="single" w:sz="4" w:space="0" w:color="auto"/>
            </w:tcBorders>
            <w:hideMark/>
          </w:tcPr>
          <w:p w14:paraId="7CF3C615"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Name: Megan Stafford</w:t>
            </w:r>
          </w:p>
        </w:tc>
        <w:tc>
          <w:tcPr>
            <w:tcW w:w="4355" w:type="dxa"/>
            <w:tcBorders>
              <w:top w:val="single" w:sz="4" w:space="0" w:color="auto"/>
              <w:left w:val="single" w:sz="4" w:space="0" w:color="auto"/>
              <w:bottom w:val="single" w:sz="4" w:space="0" w:color="auto"/>
              <w:right w:val="single" w:sz="4" w:space="0" w:color="auto"/>
            </w:tcBorders>
            <w:hideMark/>
          </w:tcPr>
          <w:p w14:paraId="2F02FEED"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Contact Info: 330-606-2402</w:t>
            </w:r>
          </w:p>
        </w:tc>
        <w:tc>
          <w:tcPr>
            <w:tcW w:w="1873" w:type="dxa"/>
            <w:tcBorders>
              <w:top w:val="single" w:sz="4" w:space="0" w:color="auto"/>
              <w:left w:val="single" w:sz="4" w:space="0" w:color="auto"/>
              <w:bottom w:val="single" w:sz="4" w:space="0" w:color="auto"/>
              <w:right w:val="single" w:sz="4" w:space="0" w:color="auto"/>
            </w:tcBorders>
            <w:hideMark/>
          </w:tcPr>
          <w:p w14:paraId="20FAA823" w14:textId="77777777" w:rsidR="00CF4055" w:rsidRDefault="00CF4055" w:rsidP="00CF4055">
            <w:pPr>
              <w:tabs>
                <w:tab w:val="left" w:pos="2799"/>
              </w:tabs>
              <w:spacing w:before="60" w:after="60"/>
              <w:rPr>
                <w:rFonts w:asciiTheme="minorHAnsi" w:hAnsiTheme="minorHAnsi" w:cs="Arial"/>
                <w:b/>
                <w:color w:val="000000" w:themeColor="text1"/>
              </w:rPr>
            </w:pPr>
            <w:r>
              <w:rPr>
                <w:rFonts w:ascii="Arial" w:hAnsi="Arial" w:cs="Arial"/>
                <w:b/>
              </w:rPr>
              <w:t>Date: 07/02/2018</w:t>
            </w:r>
          </w:p>
        </w:tc>
      </w:tr>
    </w:tbl>
    <w:p w14:paraId="651E9E30" w14:textId="77777777" w:rsidR="00CF4055" w:rsidRDefault="00CF4055" w:rsidP="00CF4055"/>
    <w:tbl>
      <w:tblPr>
        <w:tblStyle w:val="TableGrid"/>
        <w:tblW w:w="0" w:type="auto"/>
        <w:tblLook w:val="04A0" w:firstRow="1" w:lastRow="0" w:firstColumn="1" w:lastColumn="0" w:noHBand="0" w:noVBand="1"/>
      </w:tblPr>
      <w:tblGrid>
        <w:gridCol w:w="5690"/>
        <w:gridCol w:w="975"/>
        <w:gridCol w:w="1342"/>
        <w:gridCol w:w="1343"/>
      </w:tblGrid>
      <w:tr w:rsidR="00CF4055" w14:paraId="3A8483CA" w14:textId="77777777" w:rsidTr="00CF4055">
        <w:trPr>
          <w:trHeight w:val="248"/>
        </w:trPr>
        <w:tc>
          <w:tcPr>
            <w:tcW w:w="5868" w:type="dxa"/>
          </w:tcPr>
          <w:p w14:paraId="62A77AA4" w14:textId="77777777" w:rsidR="00CF4055" w:rsidRDefault="00CF4055" w:rsidP="00CF4055">
            <w:pPr>
              <w:spacing w:before="60" w:after="60"/>
              <w:rPr>
                <w:rFonts w:ascii="Arial" w:hAnsi="Arial" w:cs="Arial"/>
                <w:b/>
              </w:rPr>
            </w:pPr>
            <w:r>
              <w:rPr>
                <w:rFonts w:ascii="Arial" w:hAnsi="Arial" w:cs="Arial"/>
                <w:b/>
              </w:rPr>
              <w:lastRenderedPageBreak/>
              <w:t xml:space="preserve">Lesson Title : </w:t>
            </w:r>
            <w:r>
              <w:rPr>
                <w:rFonts w:ascii="Arial" w:hAnsi="Arial" w:cs="Arial"/>
              </w:rPr>
              <w:t>Rearranging and Creating Equations</w:t>
            </w:r>
          </w:p>
        </w:tc>
        <w:tc>
          <w:tcPr>
            <w:tcW w:w="990" w:type="dxa"/>
            <w:vMerge w:val="restart"/>
          </w:tcPr>
          <w:p w14:paraId="4E18D24C" w14:textId="77777777" w:rsidR="00CF4055" w:rsidRPr="00662936" w:rsidRDefault="00CF4055" w:rsidP="00CF4055">
            <w:pPr>
              <w:spacing w:before="60" w:after="60"/>
              <w:jc w:val="center"/>
              <w:rPr>
                <w:rFonts w:ascii="Arial" w:hAnsi="Arial" w:cs="Arial"/>
                <w:b/>
              </w:rPr>
            </w:pPr>
            <w:r>
              <w:rPr>
                <w:rFonts w:ascii="Arial" w:hAnsi="Arial" w:cs="Arial"/>
                <w:b/>
              </w:rPr>
              <w:t>Unit #: 1</w:t>
            </w:r>
          </w:p>
        </w:tc>
        <w:tc>
          <w:tcPr>
            <w:tcW w:w="1359" w:type="dxa"/>
            <w:vMerge w:val="restart"/>
          </w:tcPr>
          <w:p w14:paraId="29489CF4" w14:textId="77777777" w:rsidR="00CF4055" w:rsidRDefault="00CF4055" w:rsidP="00CF4055">
            <w:pPr>
              <w:spacing w:before="60" w:after="60"/>
              <w:jc w:val="center"/>
              <w:rPr>
                <w:rFonts w:ascii="Arial" w:hAnsi="Arial" w:cs="Arial"/>
                <w:b/>
              </w:rPr>
            </w:pPr>
            <w:r>
              <w:rPr>
                <w:rFonts w:ascii="Arial" w:hAnsi="Arial" w:cs="Arial"/>
                <w:b/>
              </w:rPr>
              <w:t>Lesson #:  1</w:t>
            </w:r>
          </w:p>
        </w:tc>
        <w:tc>
          <w:tcPr>
            <w:tcW w:w="1359" w:type="dxa"/>
            <w:vMerge w:val="restart"/>
          </w:tcPr>
          <w:p w14:paraId="61BA1355" w14:textId="77777777" w:rsidR="00CF4055" w:rsidRPr="00662936" w:rsidRDefault="00CF4055" w:rsidP="00CF4055">
            <w:pPr>
              <w:spacing w:before="60" w:after="60"/>
              <w:jc w:val="center"/>
              <w:rPr>
                <w:rFonts w:ascii="Arial" w:hAnsi="Arial" w:cs="Arial"/>
                <w:b/>
              </w:rPr>
            </w:pPr>
            <w:r>
              <w:rPr>
                <w:rFonts w:ascii="Arial" w:hAnsi="Arial" w:cs="Arial"/>
                <w:b/>
              </w:rPr>
              <w:t>Activity #:  1</w:t>
            </w:r>
          </w:p>
        </w:tc>
      </w:tr>
      <w:tr w:rsidR="00CF4055" w14:paraId="69C2A3C5" w14:textId="77777777" w:rsidTr="00CF4055">
        <w:trPr>
          <w:trHeight w:val="247"/>
        </w:trPr>
        <w:tc>
          <w:tcPr>
            <w:tcW w:w="5868" w:type="dxa"/>
          </w:tcPr>
          <w:p w14:paraId="08C0A30B" w14:textId="77777777" w:rsidR="00CF4055" w:rsidRPr="00B8729A" w:rsidRDefault="00CF4055" w:rsidP="00CF4055">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965B37">
              <w:rPr>
                <w:rFonts w:ascii="Arial" w:hAnsi="Arial" w:cs="Arial"/>
              </w:rPr>
              <w:t>Battery Usage Introduction</w:t>
            </w:r>
          </w:p>
        </w:tc>
        <w:tc>
          <w:tcPr>
            <w:tcW w:w="990" w:type="dxa"/>
            <w:vMerge/>
          </w:tcPr>
          <w:p w14:paraId="613B9B7C" w14:textId="77777777" w:rsidR="00CF4055" w:rsidRDefault="00CF4055" w:rsidP="00CF4055">
            <w:pPr>
              <w:spacing w:before="60" w:after="60"/>
              <w:rPr>
                <w:rFonts w:ascii="Arial" w:hAnsi="Arial" w:cs="Arial"/>
                <w:b/>
              </w:rPr>
            </w:pPr>
          </w:p>
        </w:tc>
        <w:tc>
          <w:tcPr>
            <w:tcW w:w="1359" w:type="dxa"/>
            <w:vMerge/>
          </w:tcPr>
          <w:p w14:paraId="46C8D09E" w14:textId="77777777" w:rsidR="00CF4055" w:rsidRDefault="00CF4055" w:rsidP="00CF4055">
            <w:pPr>
              <w:spacing w:before="60" w:after="60"/>
              <w:rPr>
                <w:rFonts w:ascii="Arial" w:hAnsi="Arial" w:cs="Arial"/>
                <w:b/>
              </w:rPr>
            </w:pPr>
          </w:p>
        </w:tc>
        <w:tc>
          <w:tcPr>
            <w:tcW w:w="1359" w:type="dxa"/>
            <w:vMerge/>
          </w:tcPr>
          <w:p w14:paraId="20F81ECF" w14:textId="77777777" w:rsidR="00CF4055" w:rsidRDefault="00CF4055" w:rsidP="00CF4055">
            <w:pPr>
              <w:spacing w:before="60" w:after="60"/>
              <w:rPr>
                <w:rFonts w:ascii="Arial" w:hAnsi="Arial" w:cs="Arial"/>
                <w:b/>
              </w:rPr>
            </w:pPr>
          </w:p>
        </w:tc>
      </w:tr>
    </w:tbl>
    <w:p w14:paraId="6B119BB9" w14:textId="77777777" w:rsidR="00CF4055" w:rsidRDefault="00CF4055" w:rsidP="00CF4055">
      <w:pPr>
        <w:rPr>
          <w:sz w:val="20"/>
          <w:szCs w:val="20"/>
        </w:rPr>
      </w:pPr>
    </w:p>
    <w:p w14:paraId="1D8FFC46" w14:textId="77777777" w:rsidR="00CF4055" w:rsidRPr="00107816" w:rsidRDefault="00CF4055" w:rsidP="00CF4055">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CF4055" w14:paraId="231616B2" w14:textId="77777777" w:rsidTr="00CF4055">
        <w:tc>
          <w:tcPr>
            <w:tcW w:w="2988" w:type="dxa"/>
          </w:tcPr>
          <w:p w14:paraId="37CDCAD8" w14:textId="77777777" w:rsidR="00CF4055" w:rsidRPr="00662936" w:rsidRDefault="00CF4055" w:rsidP="00CF4055">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6CEB89E5" w14:textId="77777777" w:rsidR="00CF4055" w:rsidRPr="00742DFC" w:rsidRDefault="00CF4055" w:rsidP="00CF4055">
            <w:pPr>
              <w:spacing w:before="60" w:after="60"/>
              <w:rPr>
                <w:rFonts w:ascii="Arial" w:hAnsi="Arial" w:cs="Arial"/>
              </w:rPr>
            </w:pPr>
            <w:r>
              <w:rPr>
                <w:rFonts w:ascii="Arial" w:hAnsi="Arial" w:cs="Arial"/>
              </w:rPr>
              <w:t>3</w:t>
            </w:r>
            <w:r w:rsidRPr="00742DFC">
              <w:rPr>
                <w:rFonts w:ascii="Arial" w:hAnsi="Arial" w:cs="Arial"/>
              </w:rPr>
              <w:t xml:space="preserve"> day</w:t>
            </w:r>
            <w:r>
              <w:rPr>
                <w:rFonts w:ascii="Arial" w:hAnsi="Arial" w:cs="Arial"/>
              </w:rPr>
              <w:t>s</w:t>
            </w:r>
          </w:p>
        </w:tc>
      </w:tr>
      <w:tr w:rsidR="00CF4055" w14:paraId="73D13E46" w14:textId="77777777" w:rsidTr="00CF4055">
        <w:tc>
          <w:tcPr>
            <w:tcW w:w="2988" w:type="dxa"/>
          </w:tcPr>
          <w:p w14:paraId="217171EC" w14:textId="77777777" w:rsidR="00CF4055" w:rsidRDefault="00CF4055" w:rsidP="00CF4055">
            <w:pPr>
              <w:spacing w:before="60" w:after="60"/>
              <w:rPr>
                <w:rFonts w:ascii="Arial" w:hAnsi="Arial" w:cs="Arial"/>
                <w:b/>
              </w:rPr>
            </w:pPr>
            <w:r>
              <w:rPr>
                <w:rFonts w:ascii="Arial" w:hAnsi="Arial" w:cs="Arial"/>
                <w:b/>
              </w:rPr>
              <w:t>Estimated Activity Duration:</w:t>
            </w:r>
          </w:p>
        </w:tc>
        <w:tc>
          <w:tcPr>
            <w:tcW w:w="6588" w:type="dxa"/>
          </w:tcPr>
          <w:p w14:paraId="182C3A9C" w14:textId="77777777" w:rsidR="00CF4055" w:rsidRPr="00742DFC" w:rsidRDefault="00CF4055" w:rsidP="00CF4055">
            <w:pPr>
              <w:spacing w:before="60" w:after="60"/>
              <w:rPr>
                <w:rFonts w:ascii="Arial" w:hAnsi="Arial" w:cs="Arial"/>
              </w:rPr>
            </w:pPr>
            <w:r w:rsidRPr="00742DFC">
              <w:rPr>
                <w:rFonts w:ascii="Arial" w:hAnsi="Arial" w:cs="Arial"/>
              </w:rPr>
              <w:t>1 day</w:t>
            </w:r>
          </w:p>
        </w:tc>
      </w:tr>
    </w:tbl>
    <w:p w14:paraId="3D4EE7D6" w14:textId="77777777" w:rsidR="00CF4055" w:rsidRDefault="00CF4055" w:rsidP="00CF4055">
      <w:pPr>
        <w:rPr>
          <w:sz w:val="20"/>
          <w:szCs w:val="20"/>
        </w:rPr>
      </w:pPr>
    </w:p>
    <w:p w14:paraId="1720BF82"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1181"/>
        <w:gridCol w:w="8169"/>
      </w:tblGrid>
      <w:tr w:rsidR="00CF4055" w14:paraId="5274560F" w14:textId="77777777" w:rsidTr="00CF4055">
        <w:tc>
          <w:tcPr>
            <w:tcW w:w="1188" w:type="dxa"/>
          </w:tcPr>
          <w:p w14:paraId="5E5F8BA2" w14:textId="77777777" w:rsidR="00CF4055" w:rsidRPr="00662936" w:rsidRDefault="00CF4055" w:rsidP="00CF4055">
            <w:pPr>
              <w:spacing w:before="60" w:after="60"/>
              <w:rPr>
                <w:rFonts w:ascii="Arial" w:hAnsi="Arial" w:cs="Arial"/>
                <w:b/>
              </w:rPr>
            </w:pPr>
            <w:r>
              <w:rPr>
                <w:rFonts w:ascii="Arial" w:hAnsi="Arial" w:cs="Arial"/>
                <w:b/>
              </w:rPr>
              <w:t>Setting:</w:t>
            </w:r>
          </w:p>
        </w:tc>
        <w:tc>
          <w:tcPr>
            <w:tcW w:w="8388" w:type="dxa"/>
          </w:tcPr>
          <w:p w14:paraId="127CA28A" w14:textId="77777777" w:rsidR="00CF4055" w:rsidRPr="00742DFC" w:rsidRDefault="00CF4055" w:rsidP="00CF4055">
            <w:pPr>
              <w:spacing w:before="60" w:after="60"/>
              <w:rPr>
                <w:rFonts w:ascii="Arial" w:hAnsi="Arial" w:cs="Arial"/>
              </w:rPr>
            </w:pPr>
            <w:r w:rsidRPr="00742DFC">
              <w:rPr>
                <w:rFonts w:ascii="Arial" w:hAnsi="Arial" w:cs="Arial"/>
              </w:rPr>
              <w:t>Classroom with MacBooks</w:t>
            </w:r>
          </w:p>
        </w:tc>
      </w:tr>
    </w:tbl>
    <w:p w14:paraId="541653B1" w14:textId="77777777" w:rsidR="00CF4055" w:rsidRDefault="00CF4055" w:rsidP="00CF4055">
      <w:pPr>
        <w:rPr>
          <w:sz w:val="20"/>
          <w:szCs w:val="20"/>
        </w:rPr>
      </w:pPr>
    </w:p>
    <w:p w14:paraId="779589C2"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3A7DB663" w14:textId="77777777" w:rsidTr="00CF4055">
        <w:tc>
          <w:tcPr>
            <w:tcW w:w="9576" w:type="dxa"/>
          </w:tcPr>
          <w:p w14:paraId="3ED2DD39" w14:textId="77777777" w:rsidR="00CF4055" w:rsidRPr="00662936" w:rsidRDefault="00CF4055" w:rsidP="00CF4055">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 xml:space="preserve">: </w:t>
            </w:r>
          </w:p>
        </w:tc>
      </w:tr>
    </w:tbl>
    <w:p w14:paraId="03CAD646" w14:textId="77777777" w:rsidR="00CF4055" w:rsidRDefault="00CF4055" w:rsidP="00CF4055">
      <w:pPr>
        <w:rPr>
          <w:sz w:val="20"/>
          <w:szCs w:val="20"/>
        </w:rPr>
      </w:pPr>
      <w:r>
        <w:rPr>
          <w:sz w:val="20"/>
          <w:szCs w:val="20"/>
        </w:rPr>
        <w:t xml:space="preserve">We will create and rearrange equations to solve for a variable and understand relationships. </w:t>
      </w:r>
    </w:p>
    <w:p w14:paraId="178AFAE6" w14:textId="77777777" w:rsidR="00CF4055" w:rsidRDefault="00CF4055" w:rsidP="00CF4055">
      <w:pPr>
        <w:rPr>
          <w:sz w:val="20"/>
          <w:szCs w:val="20"/>
        </w:rPr>
      </w:pPr>
      <w:r>
        <w:rPr>
          <w:sz w:val="20"/>
          <w:szCs w:val="20"/>
        </w:rPr>
        <w:t xml:space="preserve">I will be able to create and rearrange equations to solve problems. </w:t>
      </w:r>
    </w:p>
    <w:p w14:paraId="49C7F743" w14:textId="77777777" w:rsidR="00CF4055" w:rsidRDefault="00CF4055" w:rsidP="00CF4055">
      <w:pPr>
        <w:rPr>
          <w:sz w:val="20"/>
          <w:szCs w:val="20"/>
        </w:rPr>
      </w:pPr>
    </w:p>
    <w:p w14:paraId="1765978A" w14:textId="77777777" w:rsidR="00CF4055" w:rsidRDefault="00CF4055" w:rsidP="00CF4055">
      <w:pPr>
        <w:rPr>
          <w:sz w:val="20"/>
          <w:szCs w:val="20"/>
        </w:rPr>
      </w:pPr>
      <w:r>
        <w:rPr>
          <w:sz w:val="20"/>
          <w:szCs w:val="20"/>
        </w:rPr>
        <w:t>We will work towards an essential question about MacBook battery usage.</w:t>
      </w:r>
    </w:p>
    <w:p w14:paraId="2F734693" w14:textId="77777777" w:rsidR="00CF4055" w:rsidRPr="00C32DB8" w:rsidRDefault="00CF4055" w:rsidP="00CF4055">
      <w:pPr>
        <w:rPr>
          <w:sz w:val="20"/>
          <w:szCs w:val="20"/>
        </w:rPr>
      </w:pPr>
      <w:r>
        <w:rPr>
          <w:sz w:val="20"/>
          <w:szCs w:val="20"/>
        </w:rPr>
        <w:t xml:space="preserve">I </w:t>
      </w:r>
      <w:r w:rsidRPr="00C32DB8">
        <w:rPr>
          <w:sz w:val="20"/>
          <w:szCs w:val="20"/>
        </w:rPr>
        <w:t>will be able to generate essential questions.</w:t>
      </w:r>
    </w:p>
    <w:p w14:paraId="74674D24" w14:textId="77777777" w:rsidR="00CF4055" w:rsidRDefault="00CF4055" w:rsidP="00CF4055">
      <w:pPr>
        <w:rPr>
          <w:sz w:val="20"/>
          <w:szCs w:val="20"/>
        </w:rPr>
      </w:pPr>
      <w:r>
        <w:tab/>
      </w:r>
      <w:r w:rsidRPr="00C32DB8">
        <w:rPr>
          <w:sz w:val="20"/>
        </w:rPr>
        <w:t>(can be measured/recorded for a formative grade by having students submit questions on Schoology or PollEverywhere)</w:t>
      </w:r>
    </w:p>
    <w:p w14:paraId="3A0752D1" w14:textId="77777777" w:rsidR="00CF4055" w:rsidRDefault="00CF4055" w:rsidP="00CF4055">
      <w:pPr>
        <w:rPr>
          <w:sz w:val="20"/>
          <w:szCs w:val="20"/>
        </w:rPr>
      </w:pPr>
    </w:p>
    <w:p w14:paraId="4600F5C4"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rsidRPr="004301D3" w14:paraId="334337C4" w14:textId="77777777" w:rsidTr="00CF4055">
        <w:tc>
          <w:tcPr>
            <w:tcW w:w="9576" w:type="dxa"/>
          </w:tcPr>
          <w:p w14:paraId="2DE131E0" w14:textId="77777777" w:rsidR="00CF4055" w:rsidRPr="004301D3" w:rsidRDefault="00CF4055" w:rsidP="00CF4055">
            <w:pPr>
              <w:spacing w:before="60" w:after="60"/>
              <w:rPr>
                <w:rFonts w:ascii="Arial" w:hAnsi="Arial" w:cs="Arial"/>
                <w:b/>
              </w:rPr>
            </w:pPr>
            <w:r w:rsidRPr="004301D3">
              <w:rPr>
                <w:rFonts w:ascii="Arial" w:hAnsi="Arial" w:cs="Arial"/>
                <w:b/>
              </w:rPr>
              <w:t>Activity Guiding Questions:</w:t>
            </w:r>
          </w:p>
        </w:tc>
      </w:tr>
    </w:tbl>
    <w:p w14:paraId="34BF286E" w14:textId="77777777" w:rsidR="00CF4055" w:rsidRDefault="00CF4055" w:rsidP="00CF4055">
      <w:pPr>
        <w:pStyle w:val="ListParagraph"/>
        <w:numPr>
          <w:ilvl w:val="0"/>
          <w:numId w:val="14"/>
        </w:numPr>
        <w:spacing w:before="60" w:after="60"/>
        <w:rPr>
          <w:rFonts w:ascii="Arial" w:hAnsi="Arial" w:cs="Arial"/>
          <w:sz w:val="20"/>
          <w:szCs w:val="20"/>
        </w:rPr>
      </w:pPr>
      <w:r>
        <w:rPr>
          <w:rFonts w:ascii="Arial" w:hAnsi="Arial" w:cs="Arial"/>
          <w:sz w:val="20"/>
          <w:szCs w:val="20"/>
        </w:rPr>
        <w:t>How can equations be rearranged when only variables are present?</w:t>
      </w:r>
    </w:p>
    <w:p w14:paraId="247ECFB7" w14:textId="77777777" w:rsidR="00CF4055" w:rsidRDefault="00CF4055" w:rsidP="00CF4055">
      <w:pPr>
        <w:pStyle w:val="ListParagraph"/>
        <w:numPr>
          <w:ilvl w:val="0"/>
          <w:numId w:val="14"/>
        </w:numPr>
        <w:spacing w:before="60" w:after="60"/>
        <w:rPr>
          <w:rFonts w:ascii="Arial" w:hAnsi="Arial" w:cs="Arial"/>
          <w:sz w:val="20"/>
          <w:szCs w:val="20"/>
        </w:rPr>
      </w:pPr>
      <w:r>
        <w:rPr>
          <w:rFonts w:ascii="Arial" w:hAnsi="Arial" w:cs="Arial"/>
          <w:sz w:val="20"/>
          <w:szCs w:val="20"/>
        </w:rPr>
        <w:t xml:space="preserve">What can an equation define about a relationship between the variables? </w:t>
      </w:r>
    </w:p>
    <w:p w14:paraId="2FF36B76" w14:textId="77777777" w:rsidR="00CF4055" w:rsidRDefault="00CF4055" w:rsidP="00CF4055">
      <w:pPr>
        <w:pStyle w:val="ListParagraph"/>
        <w:numPr>
          <w:ilvl w:val="0"/>
          <w:numId w:val="14"/>
        </w:numPr>
        <w:spacing w:before="60" w:after="60"/>
        <w:rPr>
          <w:rFonts w:ascii="Arial" w:hAnsi="Arial" w:cs="Arial"/>
          <w:sz w:val="20"/>
          <w:szCs w:val="20"/>
        </w:rPr>
      </w:pPr>
      <w:r>
        <w:rPr>
          <w:rFonts w:ascii="Arial" w:hAnsi="Arial" w:cs="Arial"/>
          <w:sz w:val="20"/>
          <w:szCs w:val="20"/>
        </w:rPr>
        <w:t>If not all classes use MacBooks every day, then is conserving the MacBook battery worthwhile?</w:t>
      </w:r>
    </w:p>
    <w:p w14:paraId="286E4863" w14:textId="77777777" w:rsidR="00CF4055" w:rsidRDefault="00CF4055" w:rsidP="00CF4055">
      <w:pPr>
        <w:pStyle w:val="ListParagraph"/>
        <w:numPr>
          <w:ilvl w:val="0"/>
          <w:numId w:val="14"/>
        </w:numPr>
        <w:spacing w:before="60" w:after="60"/>
        <w:rPr>
          <w:rFonts w:ascii="Arial" w:hAnsi="Arial" w:cs="Arial"/>
          <w:sz w:val="20"/>
          <w:szCs w:val="20"/>
        </w:rPr>
      </w:pPr>
      <w:r>
        <w:rPr>
          <w:rFonts w:ascii="Arial" w:hAnsi="Arial" w:cs="Arial"/>
          <w:sz w:val="20"/>
          <w:szCs w:val="20"/>
        </w:rPr>
        <w:t xml:space="preserve">What applications are permitted during testing? </w:t>
      </w:r>
    </w:p>
    <w:p w14:paraId="29DBD27C" w14:textId="77777777" w:rsidR="00CF4055" w:rsidRDefault="00CF4055" w:rsidP="00CF4055">
      <w:pPr>
        <w:pStyle w:val="ListParagraph"/>
        <w:numPr>
          <w:ilvl w:val="1"/>
          <w:numId w:val="14"/>
        </w:numPr>
        <w:spacing w:before="60" w:after="60"/>
        <w:rPr>
          <w:rFonts w:ascii="Arial" w:hAnsi="Arial" w:cs="Arial"/>
          <w:sz w:val="20"/>
          <w:szCs w:val="20"/>
        </w:rPr>
      </w:pPr>
      <w:r>
        <w:rPr>
          <w:rFonts w:ascii="Arial" w:hAnsi="Arial" w:cs="Arial"/>
          <w:sz w:val="20"/>
          <w:szCs w:val="20"/>
        </w:rPr>
        <w:t>(students will be introduced to the application during activity 2)</w:t>
      </w:r>
    </w:p>
    <w:p w14:paraId="7126B4B0" w14:textId="77777777" w:rsidR="00CF4055" w:rsidRDefault="00CF4055" w:rsidP="00CF4055">
      <w:pPr>
        <w:pStyle w:val="ListParagraph"/>
        <w:numPr>
          <w:ilvl w:val="0"/>
          <w:numId w:val="14"/>
        </w:numPr>
        <w:spacing w:before="60" w:after="60"/>
        <w:rPr>
          <w:rFonts w:ascii="Arial" w:hAnsi="Arial" w:cs="Arial"/>
          <w:sz w:val="20"/>
          <w:szCs w:val="20"/>
        </w:rPr>
      </w:pPr>
      <w:r>
        <w:rPr>
          <w:rFonts w:ascii="Arial" w:hAnsi="Arial" w:cs="Arial"/>
          <w:sz w:val="20"/>
          <w:szCs w:val="20"/>
        </w:rPr>
        <w:t xml:space="preserve">Are we only testing MacBooks? </w:t>
      </w:r>
    </w:p>
    <w:p w14:paraId="74EEB560" w14:textId="77777777" w:rsidR="00CF4055" w:rsidRPr="003D7AFB" w:rsidRDefault="00CF4055" w:rsidP="00CF4055">
      <w:pPr>
        <w:pStyle w:val="ListParagraph"/>
        <w:numPr>
          <w:ilvl w:val="0"/>
          <w:numId w:val="14"/>
        </w:numPr>
        <w:spacing w:before="60" w:after="60"/>
        <w:rPr>
          <w:rFonts w:ascii="Arial" w:hAnsi="Arial" w:cs="Arial"/>
          <w:sz w:val="20"/>
          <w:szCs w:val="20"/>
        </w:rPr>
      </w:pPr>
      <w:r w:rsidRPr="00E468FA">
        <w:rPr>
          <w:rFonts w:ascii="Arial" w:hAnsi="Arial" w:cs="Arial"/>
          <w:sz w:val="20"/>
          <w:szCs w:val="20"/>
        </w:rPr>
        <w:t>How will graphing information about battery life help me to conserve my usage?</w:t>
      </w:r>
    </w:p>
    <w:p w14:paraId="04B12462" w14:textId="77777777" w:rsidR="00CF4055" w:rsidRDefault="00CF4055" w:rsidP="00CF4055">
      <w:pPr>
        <w:pStyle w:val="ListParagraph"/>
        <w:numPr>
          <w:ilvl w:val="0"/>
          <w:numId w:val="14"/>
        </w:numPr>
        <w:spacing w:before="60" w:after="60"/>
        <w:rPr>
          <w:rFonts w:ascii="Arial" w:hAnsi="Arial" w:cs="Arial"/>
          <w:sz w:val="20"/>
          <w:szCs w:val="20"/>
        </w:rPr>
      </w:pPr>
      <w:r w:rsidRPr="00E468FA">
        <w:rPr>
          <w:rFonts w:ascii="Arial" w:hAnsi="Arial" w:cs="Arial"/>
          <w:sz w:val="20"/>
          <w:szCs w:val="20"/>
        </w:rPr>
        <w:t xml:space="preserve">Does the initial battery life (life cycles) of the MacBook affect battery consumption? </w:t>
      </w:r>
    </w:p>
    <w:p w14:paraId="1ACD647F" w14:textId="77777777" w:rsidR="00CF4055" w:rsidRPr="00E468FA" w:rsidRDefault="00CF4055" w:rsidP="00CF4055">
      <w:pPr>
        <w:pStyle w:val="ListParagraph"/>
        <w:numPr>
          <w:ilvl w:val="1"/>
          <w:numId w:val="14"/>
        </w:numPr>
        <w:spacing w:before="60" w:after="60"/>
        <w:rPr>
          <w:rFonts w:ascii="Arial" w:hAnsi="Arial" w:cs="Arial"/>
          <w:sz w:val="20"/>
          <w:szCs w:val="20"/>
        </w:rPr>
      </w:pPr>
      <w:r>
        <w:rPr>
          <w:rFonts w:ascii="Arial" w:hAnsi="Arial" w:cs="Arial"/>
          <w:sz w:val="20"/>
          <w:szCs w:val="20"/>
        </w:rPr>
        <w:t xml:space="preserve">Students receive MacBooks at the beginning of the year and it is very likely their MacBooks were used the year before as MacBooks are updated in phases. </w:t>
      </w:r>
    </w:p>
    <w:p w14:paraId="54952C02" w14:textId="77777777" w:rsidR="00CF4055" w:rsidRDefault="00CF4055" w:rsidP="00CF4055">
      <w:pPr>
        <w:pStyle w:val="ListParagraph"/>
        <w:numPr>
          <w:ilvl w:val="0"/>
          <w:numId w:val="14"/>
        </w:numPr>
        <w:spacing w:before="60" w:after="60"/>
        <w:rPr>
          <w:rFonts w:ascii="Arial" w:hAnsi="Arial" w:cs="Arial"/>
          <w:sz w:val="20"/>
          <w:szCs w:val="20"/>
        </w:rPr>
      </w:pPr>
      <w:r w:rsidRPr="00E468FA">
        <w:rPr>
          <w:rFonts w:ascii="Arial" w:hAnsi="Arial" w:cs="Arial"/>
          <w:sz w:val="20"/>
          <w:szCs w:val="20"/>
        </w:rPr>
        <w:t>What is the battery consumption of games versus movies?</w:t>
      </w:r>
    </w:p>
    <w:p w14:paraId="79C63AB0" w14:textId="77777777" w:rsidR="00CF4055" w:rsidRPr="00E468FA" w:rsidRDefault="00CF4055" w:rsidP="00CF4055">
      <w:pPr>
        <w:pStyle w:val="ListParagraph"/>
        <w:numPr>
          <w:ilvl w:val="0"/>
          <w:numId w:val="14"/>
        </w:numPr>
        <w:spacing w:before="60" w:after="60"/>
        <w:rPr>
          <w:rFonts w:ascii="Arial" w:hAnsi="Arial" w:cs="Arial"/>
          <w:sz w:val="20"/>
          <w:szCs w:val="20"/>
        </w:rPr>
      </w:pPr>
      <w:r>
        <w:rPr>
          <w:rFonts w:ascii="Arial" w:hAnsi="Arial" w:cs="Arial"/>
          <w:sz w:val="20"/>
          <w:szCs w:val="20"/>
        </w:rPr>
        <w:t>Can students use any movie website during testing? What movies are permitted? What games are permitted?</w:t>
      </w:r>
    </w:p>
    <w:p w14:paraId="44C67CB4" w14:textId="77777777" w:rsidR="00CF4055" w:rsidRDefault="00CF4055" w:rsidP="00CF4055">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CF4055" w14:paraId="718D11B8" w14:textId="77777777" w:rsidTr="00CF4055">
        <w:trPr>
          <w:tblHeader/>
        </w:trPr>
        <w:tc>
          <w:tcPr>
            <w:tcW w:w="9630" w:type="dxa"/>
            <w:gridSpan w:val="2"/>
          </w:tcPr>
          <w:p w14:paraId="0DAAEE85" w14:textId="77777777" w:rsidR="00CF4055" w:rsidRDefault="00CF4055" w:rsidP="00CF4055">
            <w:pPr>
              <w:spacing w:before="60" w:after="60"/>
              <w:jc w:val="center"/>
              <w:rPr>
                <w:rFonts w:ascii="Arial" w:hAnsi="Arial" w:cs="Arial"/>
              </w:rPr>
            </w:pPr>
            <w:r>
              <w:rPr>
                <w:rFonts w:ascii="Arial" w:hAnsi="Arial" w:cs="Arial"/>
                <w:b/>
              </w:rPr>
              <w:t xml:space="preserve">Next Generation Science Standards (NGSS) </w:t>
            </w:r>
          </w:p>
        </w:tc>
      </w:tr>
      <w:tr w:rsidR="00CF4055" w:rsidRPr="003A35D6" w14:paraId="5DB3CA03"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DC2E5" w14:textId="77777777" w:rsidR="00CF4055" w:rsidRPr="003A35D6" w:rsidRDefault="00CF4055" w:rsidP="00CF4055">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A9930" w14:textId="77777777" w:rsidR="00CF4055" w:rsidRPr="003A35D6" w:rsidRDefault="00CF4055" w:rsidP="00CF4055">
            <w:pPr>
              <w:tabs>
                <w:tab w:val="center" w:pos="5670"/>
              </w:tabs>
              <w:rPr>
                <w:rFonts w:ascii="Arial" w:hAnsi="Arial" w:cs="Arial"/>
                <w:b/>
                <w:sz w:val="18"/>
              </w:rPr>
            </w:pPr>
            <w:r w:rsidRPr="003A35D6">
              <w:rPr>
                <w:rFonts w:ascii="Arial" w:hAnsi="Arial" w:cs="Arial"/>
                <w:b/>
                <w:sz w:val="18"/>
              </w:rPr>
              <w:t>Crosscutting Concepts (Check all that apply)</w:t>
            </w:r>
          </w:p>
        </w:tc>
      </w:tr>
      <w:tr w:rsidR="00CF4055" w:rsidRPr="00536D41" w14:paraId="1B7655EE"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559AD6E" w14:textId="77777777" w:rsidR="00CF4055" w:rsidRPr="008A2F18" w:rsidRDefault="00983697" w:rsidP="00CF4055">
            <w:pPr>
              <w:ind w:left="252" w:hanging="252"/>
              <w:rPr>
                <w:rFonts w:ascii="Arial" w:eastAsia="Times New Roman" w:hAnsi="Arial" w:cs="Arial"/>
                <w:sz w:val="18"/>
                <w:szCs w:val="16"/>
              </w:rPr>
            </w:pPr>
            <w:sdt>
              <w:sdtPr>
                <w:rPr>
                  <w:szCs w:val="16"/>
                </w:rPr>
                <w:id w:val="-670182433"/>
              </w:sdtPr>
              <w:sdtContent>
                <w:r w:rsidR="00CF4055">
                  <w:rPr>
                    <w:rFonts w:ascii="Segoe UI Symbol" w:hAnsi="Segoe UI Symbol" w:cs="Segoe UI Symbol"/>
                    <w:color w:val="222222"/>
                    <w:shd w:val="clear" w:color="auto" w:fill="FFFFFF"/>
                  </w:rPr>
                  <w:t>✔</w:t>
                </w:r>
              </w:sdtContent>
            </w:sdt>
            <w:r w:rsidR="00CF4055">
              <w:rPr>
                <w:rFonts w:ascii="Arial" w:hAnsi="Arial" w:cs="Arial"/>
                <w:szCs w:val="16"/>
              </w:rPr>
              <w:t xml:space="preserve"> </w:t>
            </w:r>
            <w:r w:rsidR="00CF4055" w:rsidRPr="008A2F18">
              <w:rPr>
                <w:rFonts w:ascii="Arial" w:hAnsi="Arial" w:cs="Arial"/>
                <w:sz w:val="18"/>
                <w:szCs w:val="16"/>
              </w:rPr>
              <w:t>Asking questions (for science) and defining problems (for engineering)</w:t>
            </w:r>
          </w:p>
        </w:tc>
        <w:tc>
          <w:tcPr>
            <w:tcW w:w="4410" w:type="dxa"/>
          </w:tcPr>
          <w:p w14:paraId="6C5F34B8" w14:textId="77777777" w:rsidR="00CF4055" w:rsidRPr="008A2F18" w:rsidRDefault="00983697" w:rsidP="00CF4055">
            <w:pPr>
              <w:rPr>
                <w:rFonts w:ascii="Arial" w:eastAsia="Times New Roman" w:hAnsi="Arial" w:cs="Arial"/>
                <w:sz w:val="18"/>
                <w:szCs w:val="16"/>
              </w:rPr>
            </w:pPr>
            <w:sdt>
              <w:sdtPr>
                <w:rPr>
                  <w:rFonts w:eastAsia="Times New Roman"/>
                  <w:szCs w:val="16"/>
                </w:rPr>
                <w:id w:val="740375654"/>
              </w:sdtPr>
              <w:sdtContent>
                <w:r w:rsidR="00CF4055" w:rsidRPr="008A2F18">
                  <w:rPr>
                    <w:rFonts w:ascii="MS Gothic" w:eastAsia="MS Gothic" w:hAnsi="MS Gothic" w:cs="Arial" w:hint="eastAsia"/>
                    <w:szCs w:val="16"/>
                  </w:rPr>
                  <w:t>☐</w:t>
                </w:r>
              </w:sdtContent>
            </w:sdt>
            <w:r w:rsidR="00CF4055">
              <w:rPr>
                <w:rFonts w:ascii="Arial" w:eastAsia="Times New Roman" w:hAnsi="Arial" w:cs="Arial"/>
                <w:sz w:val="18"/>
                <w:szCs w:val="16"/>
              </w:rPr>
              <w:t xml:space="preserve"> </w:t>
            </w:r>
            <w:r w:rsidR="00CF4055" w:rsidRPr="008A2F18">
              <w:rPr>
                <w:rFonts w:ascii="Arial" w:hAnsi="Arial" w:cs="Arial"/>
                <w:sz w:val="18"/>
                <w:szCs w:val="16"/>
              </w:rPr>
              <w:t>Patterns</w:t>
            </w:r>
          </w:p>
        </w:tc>
      </w:tr>
      <w:tr w:rsidR="00CF4055" w:rsidRPr="00536D41" w14:paraId="57E6DF1A"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5CB5245" w14:textId="77777777" w:rsidR="00CF4055" w:rsidRPr="008A2F18" w:rsidRDefault="00983697" w:rsidP="00CF4055">
            <w:pPr>
              <w:rPr>
                <w:rFonts w:ascii="Arial" w:eastAsia="Times New Roman" w:hAnsi="Arial" w:cs="Arial"/>
                <w:sz w:val="18"/>
                <w:szCs w:val="16"/>
              </w:rPr>
            </w:pPr>
            <w:sdt>
              <w:sdtPr>
                <w:rPr>
                  <w:rFonts w:eastAsia="Times New Roman"/>
                  <w:szCs w:val="16"/>
                </w:rPr>
                <w:id w:val="1636825094"/>
              </w:sdtPr>
              <w:sdtContent>
                <w:r w:rsidR="00CF4055" w:rsidRPr="008A2F18">
                  <w:rPr>
                    <w:rFonts w:ascii="MS Gothic" w:eastAsia="MS Gothic" w:hAnsi="MS Gothic" w:cs="Arial" w:hint="eastAsia"/>
                    <w:szCs w:val="16"/>
                  </w:rPr>
                  <w:t>☐</w:t>
                </w:r>
              </w:sdtContent>
            </w:sdt>
            <w:r w:rsidR="00CF4055" w:rsidRPr="008A2F18">
              <w:rPr>
                <w:rFonts w:ascii="Arial" w:eastAsia="Times New Roman" w:hAnsi="Arial" w:cs="Arial"/>
                <w:sz w:val="18"/>
                <w:szCs w:val="16"/>
              </w:rPr>
              <w:t xml:space="preserve"> Developing and using models</w:t>
            </w:r>
          </w:p>
        </w:tc>
        <w:tc>
          <w:tcPr>
            <w:tcW w:w="4410" w:type="dxa"/>
          </w:tcPr>
          <w:p w14:paraId="041FED7F" w14:textId="77777777" w:rsidR="00CF4055" w:rsidRPr="008A2F18" w:rsidRDefault="00983697" w:rsidP="00CF4055">
            <w:pPr>
              <w:rPr>
                <w:rFonts w:ascii="Arial" w:eastAsia="Times New Roman" w:hAnsi="Arial" w:cs="Arial"/>
                <w:sz w:val="18"/>
                <w:szCs w:val="16"/>
              </w:rPr>
            </w:pPr>
            <w:sdt>
              <w:sdtPr>
                <w:rPr>
                  <w:rFonts w:eastAsia="Times New Roman"/>
                  <w:szCs w:val="16"/>
                </w:rPr>
                <w:id w:val="1590879982"/>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Cause and effect</w:t>
            </w:r>
          </w:p>
        </w:tc>
      </w:tr>
      <w:tr w:rsidR="00CF4055" w:rsidRPr="00536D41" w14:paraId="4AECE70E"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F09CA9A" w14:textId="77777777" w:rsidR="00CF4055" w:rsidRPr="008A2F18" w:rsidRDefault="00983697" w:rsidP="00CF4055">
            <w:pPr>
              <w:rPr>
                <w:rFonts w:ascii="Arial" w:eastAsia="Times New Roman" w:hAnsi="Arial" w:cs="Arial"/>
                <w:sz w:val="18"/>
                <w:szCs w:val="16"/>
              </w:rPr>
            </w:pPr>
            <w:sdt>
              <w:sdtPr>
                <w:rPr>
                  <w:rFonts w:ascii="Wingdings" w:hAnsi="Wingdings"/>
                  <w:szCs w:val="16"/>
                </w:rPr>
                <w:id w:val="-1601403193"/>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Planning and carrying out investigations</w:t>
            </w:r>
          </w:p>
        </w:tc>
        <w:tc>
          <w:tcPr>
            <w:tcW w:w="4410" w:type="dxa"/>
          </w:tcPr>
          <w:p w14:paraId="45AE4DD6" w14:textId="77777777" w:rsidR="00CF4055" w:rsidRPr="008A2F18" w:rsidRDefault="00983697" w:rsidP="00CF4055">
            <w:pPr>
              <w:rPr>
                <w:rFonts w:ascii="Arial" w:eastAsia="Times New Roman" w:hAnsi="Arial" w:cs="Arial"/>
                <w:sz w:val="18"/>
                <w:szCs w:val="16"/>
              </w:rPr>
            </w:pPr>
            <w:sdt>
              <w:sdtPr>
                <w:rPr>
                  <w:rFonts w:eastAsia="Times New Roman"/>
                  <w:szCs w:val="16"/>
                </w:rPr>
                <w:id w:val="-450090841"/>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Scale, proportion, and quantity</w:t>
            </w:r>
          </w:p>
        </w:tc>
      </w:tr>
      <w:tr w:rsidR="00CF4055" w:rsidRPr="00536D41" w14:paraId="2F07715A"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D68D588" w14:textId="77777777" w:rsidR="00CF4055" w:rsidRPr="008A2F18" w:rsidRDefault="00983697" w:rsidP="00CF4055">
            <w:pPr>
              <w:rPr>
                <w:rFonts w:ascii="Arial" w:eastAsia="Times New Roman" w:hAnsi="Arial" w:cs="Arial"/>
                <w:sz w:val="18"/>
                <w:szCs w:val="16"/>
              </w:rPr>
            </w:pPr>
            <w:sdt>
              <w:sdtPr>
                <w:rPr>
                  <w:szCs w:val="16"/>
                </w:rPr>
                <w:id w:val="-471371331"/>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Analyzing and interpreting data</w:t>
            </w:r>
          </w:p>
        </w:tc>
        <w:tc>
          <w:tcPr>
            <w:tcW w:w="4410" w:type="dxa"/>
          </w:tcPr>
          <w:p w14:paraId="39D4AD41" w14:textId="77777777" w:rsidR="00CF4055" w:rsidRPr="008A2F18" w:rsidRDefault="00983697" w:rsidP="00CF4055">
            <w:pPr>
              <w:rPr>
                <w:rFonts w:ascii="Arial" w:eastAsia="Times New Roman" w:hAnsi="Arial" w:cs="Arial"/>
                <w:sz w:val="18"/>
                <w:szCs w:val="16"/>
              </w:rPr>
            </w:pPr>
            <w:sdt>
              <w:sdtPr>
                <w:rPr>
                  <w:rFonts w:eastAsia="Times New Roman"/>
                  <w:szCs w:val="16"/>
                </w:rPr>
                <w:id w:val="-1266914879"/>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Systems and system models</w:t>
            </w:r>
          </w:p>
        </w:tc>
      </w:tr>
      <w:tr w:rsidR="00CF4055" w:rsidRPr="00536D41" w14:paraId="585CD04C"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B946243" w14:textId="77777777" w:rsidR="00CF4055" w:rsidRPr="008A2F18" w:rsidRDefault="00983697" w:rsidP="00CF4055">
            <w:pPr>
              <w:rPr>
                <w:rFonts w:ascii="Arial" w:eastAsia="Times New Roman" w:hAnsi="Arial" w:cs="Arial"/>
                <w:sz w:val="18"/>
                <w:szCs w:val="16"/>
              </w:rPr>
            </w:pPr>
            <w:sdt>
              <w:sdtPr>
                <w:rPr>
                  <w:szCs w:val="16"/>
                </w:rPr>
                <w:id w:val="131609571"/>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Using mathematics and computational thinking</w:t>
            </w:r>
          </w:p>
        </w:tc>
        <w:tc>
          <w:tcPr>
            <w:tcW w:w="4410" w:type="dxa"/>
          </w:tcPr>
          <w:p w14:paraId="168A72A5" w14:textId="77777777" w:rsidR="00CF4055" w:rsidRPr="008A2F18" w:rsidRDefault="00983697" w:rsidP="00CF4055">
            <w:pPr>
              <w:ind w:left="252" w:hanging="252"/>
              <w:rPr>
                <w:rFonts w:ascii="Arial" w:eastAsia="Times New Roman" w:hAnsi="Arial" w:cs="Arial"/>
                <w:sz w:val="18"/>
                <w:szCs w:val="16"/>
              </w:rPr>
            </w:pPr>
            <w:sdt>
              <w:sdtPr>
                <w:rPr>
                  <w:rFonts w:eastAsia="Times New Roman"/>
                  <w:szCs w:val="16"/>
                </w:rPr>
                <w:id w:val="-1872913032"/>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Energy and matter: Flows, cycles, and conservation</w:t>
            </w:r>
          </w:p>
        </w:tc>
      </w:tr>
      <w:tr w:rsidR="00CF4055" w:rsidRPr="00536D41" w14:paraId="70284593"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BAFE1D3" w14:textId="77777777" w:rsidR="00CF4055" w:rsidRPr="008A2F18" w:rsidRDefault="00983697" w:rsidP="00CF4055">
            <w:pPr>
              <w:ind w:left="252" w:hanging="252"/>
              <w:rPr>
                <w:rFonts w:ascii="Arial" w:eastAsia="Times New Roman" w:hAnsi="Arial" w:cs="Arial"/>
                <w:sz w:val="18"/>
                <w:szCs w:val="16"/>
              </w:rPr>
            </w:pPr>
            <w:sdt>
              <w:sdtPr>
                <w:rPr>
                  <w:szCs w:val="16"/>
                </w:rPr>
                <w:id w:val="1847130783"/>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Constructing explanations (for science) and designing solutions (for engineering)</w:t>
            </w:r>
          </w:p>
        </w:tc>
        <w:tc>
          <w:tcPr>
            <w:tcW w:w="4410" w:type="dxa"/>
          </w:tcPr>
          <w:p w14:paraId="25776346" w14:textId="77777777" w:rsidR="00CF4055" w:rsidRPr="008A2F18" w:rsidRDefault="00983697" w:rsidP="00CF4055">
            <w:pPr>
              <w:rPr>
                <w:rFonts w:ascii="Arial" w:eastAsia="Times New Roman" w:hAnsi="Arial" w:cs="Arial"/>
                <w:sz w:val="18"/>
                <w:szCs w:val="16"/>
              </w:rPr>
            </w:pPr>
            <w:sdt>
              <w:sdtPr>
                <w:rPr>
                  <w:rFonts w:eastAsia="Times New Roman"/>
                  <w:szCs w:val="16"/>
                </w:rPr>
                <w:id w:val="300353330"/>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 xml:space="preserve">Structure and function. </w:t>
            </w:r>
          </w:p>
        </w:tc>
      </w:tr>
      <w:tr w:rsidR="00CF4055" w:rsidRPr="00536D41" w14:paraId="446D132B"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4020DBD" w14:textId="77777777" w:rsidR="00CF4055" w:rsidRPr="008A2F18" w:rsidRDefault="00983697" w:rsidP="00CF4055">
            <w:pPr>
              <w:rPr>
                <w:rFonts w:ascii="Arial" w:eastAsia="Times New Roman" w:hAnsi="Arial" w:cs="Arial"/>
                <w:sz w:val="18"/>
                <w:szCs w:val="16"/>
              </w:rPr>
            </w:pPr>
            <w:sdt>
              <w:sdtPr>
                <w:rPr>
                  <w:szCs w:val="16"/>
                </w:rPr>
                <w:id w:val="1240756234"/>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Engaging in argument from evidence</w:t>
            </w:r>
          </w:p>
        </w:tc>
        <w:tc>
          <w:tcPr>
            <w:tcW w:w="4410" w:type="dxa"/>
          </w:tcPr>
          <w:p w14:paraId="6DD5F6E1" w14:textId="77777777" w:rsidR="00CF4055" w:rsidRPr="008A2F18" w:rsidRDefault="00983697" w:rsidP="00CF4055">
            <w:pPr>
              <w:rPr>
                <w:rFonts w:ascii="Arial" w:eastAsia="Times New Roman" w:hAnsi="Arial" w:cs="Arial"/>
                <w:sz w:val="18"/>
                <w:szCs w:val="16"/>
              </w:rPr>
            </w:pPr>
            <w:sdt>
              <w:sdtPr>
                <w:rPr>
                  <w:rFonts w:eastAsia="Times New Roman"/>
                  <w:szCs w:val="16"/>
                </w:rPr>
                <w:id w:val="2041159751"/>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 xml:space="preserve">Stability and change. </w:t>
            </w:r>
          </w:p>
        </w:tc>
      </w:tr>
      <w:tr w:rsidR="00CF4055" w:rsidRPr="00536D41" w14:paraId="299B2D96"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7853529" w14:textId="77777777" w:rsidR="00CF4055" w:rsidRPr="008A2F18" w:rsidRDefault="00983697" w:rsidP="00CF4055">
            <w:pPr>
              <w:tabs>
                <w:tab w:val="left" w:pos="5670"/>
              </w:tabs>
              <w:rPr>
                <w:rFonts w:ascii="Arial" w:eastAsia="Times New Roman" w:hAnsi="Arial" w:cs="Arial"/>
                <w:sz w:val="18"/>
                <w:szCs w:val="16"/>
              </w:rPr>
            </w:pPr>
            <w:sdt>
              <w:sdtPr>
                <w:rPr>
                  <w:szCs w:val="16"/>
                </w:rPr>
                <w:id w:val="640079266"/>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Obtaining, evaluating, and communicating information</w:t>
            </w:r>
            <w:r w:rsidR="00CF4055" w:rsidRPr="008A2F18">
              <w:rPr>
                <w:rFonts w:ascii="Arial" w:eastAsia="Times New Roman" w:hAnsi="Arial" w:cs="Arial"/>
                <w:sz w:val="18"/>
                <w:szCs w:val="16"/>
              </w:rPr>
              <w:tab/>
            </w:r>
          </w:p>
        </w:tc>
        <w:tc>
          <w:tcPr>
            <w:tcW w:w="4410" w:type="dxa"/>
          </w:tcPr>
          <w:p w14:paraId="3C5525E2" w14:textId="77777777" w:rsidR="00CF4055" w:rsidRPr="008A2F18" w:rsidRDefault="00CF4055" w:rsidP="00CF4055">
            <w:pPr>
              <w:rPr>
                <w:rFonts w:ascii="MS Gothic" w:eastAsia="MS Gothic" w:hAnsi="MS Gothic" w:cs="Arial"/>
                <w:sz w:val="18"/>
                <w:szCs w:val="16"/>
              </w:rPr>
            </w:pPr>
          </w:p>
        </w:tc>
      </w:tr>
    </w:tbl>
    <w:p w14:paraId="4130AF34" w14:textId="77777777" w:rsidR="00CF4055" w:rsidRDefault="00CF4055" w:rsidP="00CF4055">
      <w:pPr>
        <w:rPr>
          <w:sz w:val="20"/>
          <w:szCs w:val="20"/>
        </w:rPr>
      </w:pPr>
    </w:p>
    <w:p w14:paraId="03BE4452" w14:textId="77777777" w:rsidR="00CF4055" w:rsidRPr="00A1622B" w:rsidRDefault="00CF4055" w:rsidP="00CF4055">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CF4055" w:rsidRPr="009A3BA5" w14:paraId="4F0DDB54" w14:textId="77777777" w:rsidTr="00CF4055">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4FBCE1" w14:textId="77777777" w:rsidR="00CF4055" w:rsidRPr="009A3BA5" w:rsidRDefault="00CF4055" w:rsidP="00CF4055">
            <w:pPr>
              <w:jc w:val="center"/>
              <w:rPr>
                <w:sz w:val="22"/>
              </w:rPr>
            </w:pPr>
            <w:r>
              <w:rPr>
                <w:rFonts w:ascii="Arial" w:hAnsi="Arial" w:cs="Arial"/>
                <w:b/>
                <w:sz w:val="22"/>
              </w:rPr>
              <w:t>Ohio’s Learning Standards for Science (OLS)</w:t>
            </w:r>
          </w:p>
        </w:tc>
      </w:tr>
      <w:tr w:rsidR="00CF4055" w14:paraId="6D79615B" w14:textId="77777777" w:rsidTr="00CF4055">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40C51" w14:textId="77777777" w:rsidR="00CF4055" w:rsidRPr="006E43FC" w:rsidRDefault="00CF4055" w:rsidP="00CF4055">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CF4055" w14:paraId="5473839B" w14:textId="77777777" w:rsidTr="00CF4055">
        <w:tc>
          <w:tcPr>
            <w:tcW w:w="9648" w:type="dxa"/>
            <w:tcBorders>
              <w:top w:val="single" w:sz="4" w:space="0" w:color="000000" w:themeColor="text1"/>
            </w:tcBorders>
          </w:tcPr>
          <w:p w14:paraId="6498C968" w14:textId="77777777" w:rsidR="00CF4055" w:rsidRPr="006E43FC" w:rsidRDefault="00983697" w:rsidP="00CF4055">
            <w:pPr>
              <w:tabs>
                <w:tab w:val="left" w:pos="5670"/>
              </w:tabs>
              <w:rPr>
                <w:rFonts w:ascii="Arial" w:eastAsia="Times New Roman" w:hAnsi="Arial" w:cs="Arial"/>
                <w:sz w:val="16"/>
                <w:szCs w:val="14"/>
              </w:rPr>
            </w:pPr>
            <w:sdt>
              <w:sdtPr>
                <w:rPr>
                  <w:szCs w:val="28"/>
                </w:rPr>
                <w:id w:val="231516434"/>
              </w:sdtPr>
              <w:sdtContent>
                <w:r w:rsidR="00CF4055">
                  <w:rPr>
                    <w:rFonts w:ascii="MS Gothic" w:eastAsia="MS Gothic" w:hAnsi="MS Gothic" w:cs="Arial" w:hint="eastAsia"/>
                    <w:sz w:val="22"/>
                    <w:szCs w:val="28"/>
                  </w:rPr>
                  <w:t>☐</w:t>
                </w:r>
              </w:sdtContent>
            </w:sdt>
            <w:r w:rsidR="00CF4055" w:rsidRPr="00536D41">
              <w:rPr>
                <w:rFonts w:ascii="Arial" w:hAnsi="Arial" w:cs="Arial"/>
                <w:sz w:val="32"/>
                <w:szCs w:val="28"/>
              </w:rPr>
              <w:t xml:space="preserve"> </w:t>
            </w:r>
            <w:r w:rsidR="00CF4055" w:rsidRPr="00536D41">
              <w:rPr>
                <w:rFonts w:ascii="Arial" w:eastAsia="Times New Roman" w:hAnsi="Arial" w:cs="Arial"/>
                <w:sz w:val="16"/>
                <w:szCs w:val="14"/>
              </w:rPr>
              <w:t xml:space="preserve">Designing Technological/Engineering Solutions Using Science concepts </w:t>
            </w:r>
            <w:r w:rsidR="00CF4055" w:rsidRPr="00536D41">
              <w:rPr>
                <w:rFonts w:ascii="Arial" w:eastAsia="Times New Roman" w:hAnsi="Arial" w:cs="Arial"/>
                <w:b/>
                <w:sz w:val="16"/>
                <w:szCs w:val="14"/>
              </w:rPr>
              <w:t>(T)</w:t>
            </w:r>
          </w:p>
        </w:tc>
      </w:tr>
      <w:tr w:rsidR="00CF4055" w14:paraId="26383AD9" w14:textId="77777777" w:rsidTr="00CF4055">
        <w:tc>
          <w:tcPr>
            <w:tcW w:w="9648" w:type="dxa"/>
          </w:tcPr>
          <w:p w14:paraId="6E8CAF91" w14:textId="77777777" w:rsidR="00CF4055" w:rsidRPr="00E51346" w:rsidRDefault="00983697" w:rsidP="00CF4055">
            <w:pPr>
              <w:tabs>
                <w:tab w:val="left" w:pos="5670"/>
              </w:tabs>
              <w:rPr>
                <w:rFonts w:ascii="Arial" w:eastAsia="Times New Roman" w:hAnsi="Arial" w:cs="Arial"/>
                <w:sz w:val="16"/>
                <w:szCs w:val="14"/>
              </w:rPr>
            </w:pPr>
            <w:sdt>
              <w:sdtPr>
                <w:rPr>
                  <w:szCs w:val="28"/>
                </w:rPr>
                <w:id w:val="2069531772"/>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Demonstrating Science Knowledge </w:t>
            </w:r>
            <w:r w:rsidR="00CF4055" w:rsidRPr="00E51346">
              <w:rPr>
                <w:rFonts w:ascii="Arial" w:eastAsia="Times New Roman" w:hAnsi="Arial" w:cs="Arial"/>
                <w:b/>
                <w:sz w:val="16"/>
                <w:szCs w:val="14"/>
              </w:rPr>
              <w:t>(D)</w:t>
            </w:r>
          </w:p>
        </w:tc>
      </w:tr>
      <w:tr w:rsidR="00CF4055" w14:paraId="7F8D9F2C" w14:textId="77777777" w:rsidTr="00CF4055">
        <w:tc>
          <w:tcPr>
            <w:tcW w:w="9648" w:type="dxa"/>
          </w:tcPr>
          <w:p w14:paraId="56366355" w14:textId="77777777" w:rsidR="00CF4055" w:rsidRPr="00E51346" w:rsidRDefault="00983697" w:rsidP="00CF4055">
            <w:pPr>
              <w:tabs>
                <w:tab w:val="left" w:pos="5670"/>
              </w:tabs>
              <w:rPr>
                <w:rFonts w:ascii="Arial" w:eastAsia="Times New Roman" w:hAnsi="Arial" w:cs="Arial"/>
                <w:sz w:val="16"/>
                <w:szCs w:val="14"/>
              </w:rPr>
            </w:pPr>
            <w:sdt>
              <w:sdtPr>
                <w:rPr>
                  <w:szCs w:val="28"/>
                </w:rPr>
                <w:id w:val="-874228360"/>
              </w:sdtPr>
              <w:sdtContent>
                <w:r w:rsidR="00CF4055">
                  <w:rPr>
                    <w:rFonts w:ascii="MS Gothic" w:eastAsia="MS Gothic" w:hAnsi="MS Gothic" w:cs="Arial" w:hint="eastAsia"/>
                    <w:sz w:val="22"/>
                    <w:szCs w:val="28"/>
                  </w:rPr>
                  <w:t>☐</w:t>
                </w:r>
              </w:sdtContent>
            </w:sdt>
            <w:r w:rsidR="00CF4055" w:rsidRPr="00E51346">
              <w:rPr>
                <w:rFonts w:ascii="Arial" w:hAnsi="Arial" w:cs="Arial"/>
                <w:sz w:val="22"/>
              </w:rPr>
              <w:t xml:space="preserve"> </w:t>
            </w:r>
            <w:r w:rsidR="00CF4055" w:rsidRPr="00E51346">
              <w:rPr>
                <w:rFonts w:ascii="Arial" w:eastAsia="Times New Roman" w:hAnsi="Arial" w:cs="Arial"/>
                <w:sz w:val="16"/>
                <w:szCs w:val="14"/>
              </w:rPr>
              <w:t xml:space="preserve">Interpreting and Communicating Science Concepts </w:t>
            </w:r>
            <w:r w:rsidR="00CF4055" w:rsidRPr="00E51346">
              <w:rPr>
                <w:rFonts w:ascii="Arial" w:eastAsia="Times New Roman" w:hAnsi="Arial" w:cs="Arial"/>
                <w:b/>
                <w:sz w:val="16"/>
                <w:szCs w:val="14"/>
              </w:rPr>
              <w:t>(C)</w:t>
            </w:r>
          </w:p>
        </w:tc>
      </w:tr>
      <w:tr w:rsidR="00CF4055" w14:paraId="2FF80AF1" w14:textId="77777777" w:rsidTr="00CF4055">
        <w:tc>
          <w:tcPr>
            <w:tcW w:w="9648" w:type="dxa"/>
          </w:tcPr>
          <w:p w14:paraId="77205F61" w14:textId="77777777" w:rsidR="00CF4055" w:rsidRPr="00E51346" w:rsidRDefault="00983697" w:rsidP="00CF4055">
            <w:pPr>
              <w:rPr>
                <w:rFonts w:ascii="Arial" w:hAnsi="Arial" w:cs="Arial"/>
                <w:b/>
              </w:rPr>
            </w:pPr>
            <w:sdt>
              <w:sdtPr>
                <w:rPr>
                  <w:szCs w:val="28"/>
                </w:rPr>
                <w:id w:val="863938760"/>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Recalling Accurate Science </w:t>
            </w:r>
            <w:r w:rsidR="00CF4055" w:rsidRPr="00E51346">
              <w:rPr>
                <w:rFonts w:ascii="Arial" w:eastAsia="Times New Roman" w:hAnsi="Arial" w:cs="Arial"/>
                <w:b/>
                <w:sz w:val="16"/>
                <w:szCs w:val="14"/>
              </w:rPr>
              <w:t>(R)</w:t>
            </w:r>
          </w:p>
        </w:tc>
      </w:tr>
    </w:tbl>
    <w:p w14:paraId="59C89F62" w14:textId="77777777" w:rsidR="00CF4055" w:rsidRDefault="00CF4055" w:rsidP="00CF4055">
      <w:pPr>
        <w:rPr>
          <w:b/>
          <w:szCs w:val="16"/>
        </w:rPr>
      </w:pPr>
    </w:p>
    <w:p w14:paraId="009758A8" w14:textId="77777777" w:rsidR="00CF4055" w:rsidRDefault="00CF4055" w:rsidP="00CF4055">
      <w:pPr>
        <w:rPr>
          <w:b/>
          <w:szCs w:val="16"/>
        </w:rPr>
      </w:pPr>
    </w:p>
    <w:p w14:paraId="4930E7A4" w14:textId="77777777" w:rsidR="00CF4055" w:rsidRPr="00FE48F7" w:rsidRDefault="00CF4055" w:rsidP="00CF4055">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CF4055" w:rsidRPr="009A3BA5" w14:paraId="145C1B50" w14:textId="77777777" w:rsidTr="00CF4055">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336AC6" w14:textId="77777777" w:rsidR="00CF4055" w:rsidRDefault="00CF4055" w:rsidP="00CF4055">
            <w:pPr>
              <w:jc w:val="center"/>
              <w:rPr>
                <w:rFonts w:ascii="Arial" w:hAnsi="Arial" w:cs="Arial"/>
                <w:b/>
                <w:sz w:val="22"/>
              </w:rPr>
            </w:pPr>
            <w:r>
              <w:rPr>
                <w:rFonts w:ascii="Arial" w:hAnsi="Arial" w:cs="Arial"/>
                <w:b/>
                <w:sz w:val="22"/>
              </w:rPr>
              <w:t>Ohio’s Learning Standards for Math (OLS) and/or</w:t>
            </w:r>
          </w:p>
          <w:p w14:paraId="73941E52" w14:textId="77777777" w:rsidR="00CF4055" w:rsidRPr="009A3BA5" w:rsidRDefault="00CF4055" w:rsidP="00CF4055">
            <w:pPr>
              <w:jc w:val="center"/>
              <w:rPr>
                <w:rFonts w:ascii="Arial" w:hAnsi="Arial" w:cs="Arial"/>
                <w:b/>
                <w:sz w:val="22"/>
              </w:rPr>
            </w:pPr>
            <w:r>
              <w:rPr>
                <w:rFonts w:ascii="Arial" w:hAnsi="Arial" w:cs="Arial"/>
                <w:b/>
                <w:sz w:val="22"/>
              </w:rPr>
              <w:t xml:space="preserve"> Common Core State Standards -- Mathematics (CCSS)</w:t>
            </w:r>
          </w:p>
        </w:tc>
      </w:tr>
      <w:tr w:rsidR="00CF4055" w14:paraId="423F775A" w14:textId="77777777" w:rsidTr="00CF405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098B7" w14:textId="77777777" w:rsidR="00CF4055" w:rsidRPr="006E43FC" w:rsidRDefault="00CF4055" w:rsidP="00CF4055">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CF4055" w:rsidRPr="00536D41" w14:paraId="7EF7A057" w14:textId="77777777" w:rsidTr="00CF4055">
        <w:tc>
          <w:tcPr>
            <w:tcW w:w="5220" w:type="dxa"/>
            <w:tcBorders>
              <w:top w:val="single" w:sz="4" w:space="0" w:color="000000" w:themeColor="text1"/>
            </w:tcBorders>
          </w:tcPr>
          <w:p w14:paraId="17D28D7E" w14:textId="77777777" w:rsidR="00CF4055" w:rsidRPr="00536D41" w:rsidRDefault="00983697" w:rsidP="00CF4055">
            <w:pPr>
              <w:ind w:left="252" w:hanging="252"/>
              <w:rPr>
                <w:rFonts w:ascii="Arial" w:eastAsia="Times New Roman" w:hAnsi="Arial" w:cs="Arial"/>
                <w:sz w:val="18"/>
                <w:szCs w:val="16"/>
              </w:rPr>
            </w:pPr>
            <w:sdt>
              <w:sdtPr>
                <w:rPr>
                  <w:szCs w:val="16"/>
                </w:rPr>
                <w:id w:val="1931160298"/>
              </w:sdtPr>
              <w:sdtContent>
                <w:r w:rsidR="00CF4055" w:rsidRPr="009A3BA5">
                  <w:rPr>
                    <w:rFonts w:ascii="MS Gothic" w:eastAsia="MS Gothic" w:hAnsi="MS Gothic" w:cs="Arial" w:hint="eastAsia"/>
                    <w:sz w:val="22"/>
                    <w:szCs w:val="16"/>
                  </w:rPr>
                  <w:t>☐</w:t>
                </w:r>
              </w:sdtContent>
            </w:sdt>
            <w:r w:rsidR="00CF4055" w:rsidRPr="009A3BA5">
              <w:rPr>
                <w:rFonts w:ascii="Arial" w:hAnsi="Arial" w:cs="Arial"/>
                <w:sz w:val="22"/>
                <w:szCs w:val="16"/>
              </w:rPr>
              <w:t xml:space="preserve"> </w:t>
            </w:r>
            <w:r w:rsidR="00CF4055"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038ACD6E" w14:textId="77777777" w:rsidR="00CF4055" w:rsidRPr="00536D41" w:rsidRDefault="00983697" w:rsidP="00CF4055">
            <w:pPr>
              <w:rPr>
                <w:rFonts w:ascii="Arial" w:eastAsia="Times New Roman" w:hAnsi="Arial" w:cs="Arial"/>
                <w:sz w:val="18"/>
                <w:szCs w:val="16"/>
              </w:rPr>
            </w:pPr>
            <w:sdt>
              <w:sdtPr>
                <w:rPr>
                  <w:szCs w:val="16"/>
                </w:rPr>
                <w:id w:val="-766618514"/>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Use</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appropriate tools strategically</w:t>
            </w:r>
          </w:p>
        </w:tc>
      </w:tr>
      <w:tr w:rsidR="00CF4055" w:rsidRPr="00536D41" w14:paraId="7CBEEFB4" w14:textId="77777777" w:rsidTr="00CF4055">
        <w:tc>
          <w:tcPr>
            <w:tcW w:w="5220" w:type="dxa"/>
          </w:tcPr>
          <w:p w14:paraId="7CCF3053" w14:textId="77777777" w:rsidR="00CF4055" w:rsidRPr="00536D41" w:rsidRDefault="00983697" w:rsidP="00CF4055">
            <w:pPr>
              <w:rPr>
                <w:rFonts w:ascii="Arial" w:eastAsia="Times New Roman" w:hAnsi="Arial" w:cs="Arial"/>
                <w:sz w:val="18"/>
                <w:szCs w:val="16"/>
              </w:rPr>
            </w:pPr>
            <w:sdt>
              <w:sdtPr>
                <w:rPr>
                  <w:szCs w:val="16"/>
                </w:rPr>
                <w:id w:val="-2003492114"/>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sz w:val="16"/>
                <w:szCs w:val="14"/>
              </w:rPr>
              <w:t xml:space="preserve"> Reason abstractly and quantitatively</w:t>
            </w:r>
          </w:p>
        </w:tc>
        <w:tc>
          <w:tcPr>
            <w:tcW w:w="4410" w:type="dxa"/>
          </w:tcPr>
          <w:p w14:paraId="337DD0C5" w14:textId="77777777" w:rsidR="00CF4055" w:rsidRPr="00536D41" w:rsidRDefault="00983697" w:rsidP="00CF4055">
            <w:pPr>
              <w:rPr>
                <w:rFonts w:ascii="Arial" w:eastAsia="Times New Roman" w:hAnsi="Arial" w:cs="Arial"/>
                <w:sz w:val="18"/>
                <w:szCs w:val="16"/>
              </w:rPr>
            </w:pPr>
            <w:sdt>
              <w:sdtPr>
                <w:rPr>
                  <w:rFonts w:eastAsia="Times New Roman"/>
                  <w:szCs w:val="16"/>
                </w:rPr>
                <w:id w:val="-658687588"/>
              </w:sdtPr>
              <w:sdtContent>
                <w:r w:rsidR="00CF4055" w:rsidRPr="009A3BA5">
                  <w:rPr>
                    <w:rFonts w:ascii="MS Gothic" w:eastAsia="MS Gothic" w:hAnsi="MS Gothic" w:cs="Arial" w:hint="eastAsia"/>
                    <w:sz w:val="22"/>
                    <w:szCs w:val="16"/>
                  </w:rPr>
                  <w:t>☐</w:t>
                </w:r>
              </w:sdtContent>
            </w:sdt>
            <w:r w:rsidR="00CF4055" w:rsidRPr="009A3BA5">
              <w:rPr>
                <w:rFonts w:ascii="Arial" w:hAnsi="Arial" w:cs="Arial"/>
                <w:sz w:val="22"/>
                <w:szCs w:val="16"/>
              </w:rPr>
              <w:t xml:space="preserve"> </w:t>
            </w:r>
            <w:r w:rsidR="00CF4055" w:rsidRPr="009B69E6">
              <w:rPr>
                <w:rFonts w:ascii="Arial" w:eastAsia="Times New Roman" w:hAnsi="Arial" w:cs="Arial"/>
                <w:bCs/>
                <w:sz w:val="16"/>
                <w:szCs w:val="14"/>
              </w:rPr>
              <w:t>Attend</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to precision</w:t>
            </w:r>
          </w:p>
        </w:tc>
      </w:tr>
      <w:tr w:rsidR="00CF4055" w:rsidRPr="00536D41" w14:paraId="30E0292F" w14:textId="77777777" w:rsidTr="00CF4055">
        <w:tc>
          <w:tcPr>
            <w:tcW w:w="5220" w:type="dxa"/>
          </w:tcPr>
          <w:p w14:paraId="43FEB9F0" w14:textId="77777777" w:rsidR="00CF4055" w:rsidRPr="00536D41" w:rsidRDefault="00983697" w:rsidP="00CF4055">
            <w:pPr>
              <w:rPr>
                <w:rFonts w:ascii="Arial" w:eastAsia="Times New Roman" w:hAnsi="Arial" w:cs="Arial"/>
                <w:sz w:val="18"/>
                <w:szCs w:val="16"/>
              </w:rPr>
            </w:pPr>
            <w:sdt>
              <w:sdtPr>
                <w:rPr>
                  <w:rFonts w:ascii="Wingdings" w:hAnsi="Wingdings"/>
                  <w:szCs w:val="16"/>
                </w:rPr>
                <w:id w:val="2044406872"/>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Construct viable arguments and critique the reasoning of others</w:t>
            </w:r>
          </w:p>
        </w:tc>
        <w:tc>
          <w:tcPr>
            <w:tcW w:w="4410" w:type="dxa"/>
          </w:tcPr>
          <w:p w14:paraId="1E2FF53F" w14:textId="77777777" w:rsidR="00CF4055" w:rsidRPr="00536D41" w:rsidRDefault="00983697" w:rsidP="00CF4055">
            <w:pPr>
              <w:rPr>
                <w:rFonts w:ascii="Arial" w:eastAsia="Times New Roman" w:hAnsi="Arial" w:cs="Arial"/>
                <w:sz w:val="18"/>
                <w:szCs w:val="16"/>
              </w:rPr>
            </w:pPr>
            <w:sdt>
              <w:sdtPr>
                <w:rPr>
                  <w:rFonts w:eastAsia="Times New Roman"/>
                  <w:szCs w:val="16"/>
                </w:rPr>
                <w:id w:val="-1997328691"/>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Look for and make use of structure</w:t>
            </w:r>
          </w:p>
        </w:tc>
      </w:tr>
      <w:tr w:rsidR="00CF4055" w:rsidRPr="00536D41" w14:paraId="379998C2" w14:textId="77777777" w:rsidTr="00CF4055">
        <w:tc>
          <w:tcPr>
            <w:tcW w:w="5220" w:type="dxa"/>
          </w:tcPr>
          <w:p w14:paraId="2298CBDD" w14:textId="77777777" w:rsidR="00CF4055" w:rsidRPr="00536D41" w:rsidRDefault="00983697" w:rsidP="00CF4055">
            <w:pPr>
              <w:rPr>
                <w:rFonts w:ascii="Arial" w:eastAsia="Times New Roman" w:hAnsi="Arial" w:cs="Arial"/>
                <w:sz w:val="18"/>
                <w:szCs w:val="16"/>
              </w:rPr>
            </w:pPr>
            <w:sdt>
              <w:sdtPr>
                <w:rPr>
                  <w:szCs w:val="16"/>
                </w:rPr>
                <w:id w:val="-986628066"/>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Model with mathematics</w:t>
            </w:r>
          </w:p>
        </w:tc>
        <w:tc>
          <w:tcPr>
            <w:tcW w:w="4410" w:type="dxa"/>
          </w:tcPr>
          <w:p w14:paraId="5AD1A451" w14:textId="77777777" w:rsidR="00CF4055" w:rsidRPr="00536D41" w:rsidRDefault="00983697" w:rsidP="00CF4055">
            <w:pPr>
              <w:rPr>
                <w:rFonts w:ascii="Arial" w:eastAsia="Times New Roman" w:hAnsi="Arial" w:cs="Arial"/>
                <w:sz w:val="18"/>
                <w:szCs w:val="16"/>
              </w:rPr>
            </w:pPr>
            <w:sdt>
              <w:sdtPr>
                <w:rPr>
                  <w:szCs w:val="16"/>
                </w:rPr>
                <w:id w:val="1756166511"/>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Look for and express regularity in repeated reasoning</w:t>
            </w:r>
          </w:p>
        </w:tc>
      </w:tr>
    </w:tbl>
    <w:p w14:paraId="1A862272" w14:textId="77777777" w:rsidR="00CF4055" w:rsidRDefault="00CF4055" w:rsidP="00CF4055">
      <w:pPr>
        <w:rPr>
          <w:sz w:val="20"/>
          <w:szCs w:val="20"/>
        </w:rPr>
      </w:pPr>
    </w:p>
    <w:p w14:paraId="26E42C55"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0F7A641E" w14:textId="77777777" w:rsidTr="00CF4055">
        <w:trPr>
          <w:trHeight w:val="346"/>
        </w:trPr>
        <w:tc>
          <w:tcPr>
            <w:tcW w:w="9576" w:type="dxa"/>
            <w:vAlign w:val="center"/>
          </w:tcPr>
          <w:p w14:paraId="1A858635" w14:textId="77777777" w:rsidR="00CF4055" w:rsidRPr="001E6C15" w:rsidRDefault="00CF4055" w:rsidP="00CF4055">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655F839A" w14:textId="77777777" w:rsidR="00CF4055" w:rsidRDefault="00CF4055" w:rsidP="00CF4055">
      <w:pPr>
        <w:rPr>
          <w:sz w:val="20"/>
          <w:szCs w:val="20"/>
        </w:rPr>
      </w:pPr>
      <w:r w:rsidRPr="00445192">
        <w:t>A-CED Creating Equations</w:t>
      </w:r>
      <w:r>
        <w:t>-A: 1-4----</w:t>
      </w:r>
      <w:r>
        <w:rPr>
          <w:sz w:val="20"/>
          <w:szCs w:val="20"/>
        </w:rPr>
        <w:t xml:space="preserve">Students will learn to create equations in one variable to solve problems, create equations in 2 or more variables to represent relationships between quantities, represent constraints in equations, and rearrange formulas to highlight a quantity of interest. </w:t>
      </w:r>
    </w:p>
    <w:p w14:paraId="1C488756" w14:textId="77777777" w:rsidR="00CF4055" w:rsidRDefault="00CF4055" w:rsidP="00CF4055">
      <w:pPr>
        <w:rPr>
          <w:sz w:val="20"/>
          <w:szCs w:val="20"/>
        </w:rPr>
      </w:pPr>
    </w:p>
    <w:p w14:paraId="257CA04C" w14:textId="77777777" w:rsidR="00CF4055" w:rsidRDefault="00CF4055" w:rsidP="00CF4055">
      <w:pPr>
        <w:rPr>
          <w:b/>
          <w:sz w:val="16"/>
          <w:szCs w:val="16"/>
        </w:rPr>
      </w:pPr>
    </w:p>
    <w:tbl>
      <w:tblPr>
        <w:tblStyle w:val="TableGrid"/>
        <w:tblW w:w="0" w:type="auto"/>
        <w:tblLook w:val="04A0" w:firstRow="1" w:lastRow="0" w:firstColumn="1" w:lastColumn="0" w:noHBand="0" w:noVBand="1"/>
      </w:tblPr>
      <w:tblGrid>
        <w:gridCol w:w="9350"/>
      </w:tblGrid>
      <w:tr w:rsidR="00CF4055" w14:paraId="5922826B" w14:textId="77777777" w:rsidTr="00CF4055">
        <w:tc>
          <w:tcPr>
            <w:tcW w:w="9576" w:type="dxa"/>
          </w:tcPr>
          <w:p w14:paraId="391E43F9" w14:textId="77777777" w:rsidR="00CF4055" w:rsidRPr="00662936" w:rsidRDefault="00CF4055" w:rsidP="00CF4055">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1BF23058" w14:textId="77777777" w:rsidR="00CF4055" w:rsidRPr="007A6A33" w:rsidRDefault="00CF4055" w:rsidP="00CF4055">
      <w:pPr>
        <w:pStyle w:val="ListParagraph"/>
        <w:numPr>
          <w:ilvl w:val="0"/>
          <w:numId w:val="15"/>
        </w:numPr>
        <w:rPr>
          <w:rFonts w:ascii="Arial" w:hAnsi="Arial" w:cs="Arial"/>
          <w:sz w:val="20"/>
          <w:szCs w:val="20"/>
        </w:rPr>
      </w:pPr>
      <w:r w:rsidRPr="007A6A33">
        <w:rPr>
          <w:rFonts w:ascii="Arial" w:hAnsi="Arial" w:cs="Arial"/>
          <w:sz w:val="20"/>
          <w:szCs w:val="20"/>
        </w:rPr>
        <w:t xml:space="preserve">Pre-test: </w:t>
      </w:r>
      <w:r>
        <w:rPr>
          <w:rFonts w:ascii="Arial" w:hAnsi="Arial" w:cs="Arial"/>
          <w:sz w:val="20"/>
          <w:szCs w:val="20"/>
        </w:rPr>
        <w:t>see pre &amp; post test document</w:t>
      </w:r>
    </w:p>
    <w:p w14:paraId="353561E8" w14:textId="77777777" w:rsidR="00CF4055" w:rsidRPr="007A6A33" w:rsidRDefault="00CF4055" w:rsidP="00CF4055">
      <w:pPr>
        <w:pStyle w:val="ListParagraph"/>
        <w:numPr>
          <w:ilvl w:val="0"/>
          <w:numId w:val="15"/>
        </w:numPr>
        <w:rPr>
          <w:rFonts w:ascii="Arial" w:hAnsi="Arial" w:cs="Arial"/>
          <w:sz w:val="20"/>
          <w:szCs w:val="20"/>
        </w:rPr>
      </w:pPr>
      <w:r w:rsidRPr="007A6A33">
        <w:rPr>
          <w:rFonts w:ascii="Arial" w:hAnsi="Arial" w:cs="Arial"/>
          <w:sz w:val="20"/>
          <w:szCs w:val="20"/>
        </w:rPr>
        <w:t>Hook videos: to be created closer to unit implementation so videos are from current events (recent World Cup, football games, current world events, etc.)</w:t>
      </w:r>
    </w:p>
    <w:p w14:paraId="5BF9D520" w14:textId="77777777" w:rsidR="00CF4055" w:rsidRDefault="00CF4055" w:rsidP="00CF4055">
      <w:pPr>
        <w:ind w:left="1080" w:hanging="1080"/>
        <w:rPr>
          <w:b/>
          <w:sz w:val="20"/>
          <w:szCs w:val="20"/>
        </w:rPr>
      </w:pPr>
    </w:p>
    <w:tbl>
      <w:tblPr>
        <w:tblStyle w:val="TableGrid"/>
        <w:tblW w:w="0" w:type="auto"/>
        <w:tblLook w:val="04A0" w:firstRow="1" w:lastRow="0" w:firstColumn="1" w:lastColumn="0" w:noHBand="0" w:noVBand="1"/>
      </w:tblPr>
      <w:tblGrid>
        <w:gridCol w:w="9350"/>
      </w:tblGrid>
      <w:tr w:rsidR="00CF4055" w14:paraId="24E763F6" w14:textId="77777777" w:rsidTr="00CF4055">
        <w:tc>
          <w:tcPr>
            <w:tcW w:w="9576" w:type="dxa"/>
          </w:tcPr>
          <w:p w14:paraId="1A721048" w14:textId="77777777" w:rsidR="00CF4055" w:rsidRPr="00662936" w:rsidRDefault="00CF4055" w:rsidP="00CF4055">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5BF2AAFC" w14:textId="77777777" w:rsidR="00CF4055" w:rsidRDefault="00CF4055" w:rsidP="00CF4055">
      <w:pPr>
        <w:rPr>
          <w:sz w:val="20"/>
          <w:szCs w:val="20"/>
        </w:rPr>
      </w:pPr>
      <w:r>
        <w:rPr>
          <w:sz w:val="20"/>
          <w:szCs w:val="20"/>
        </w:rPr>
        <w:t xml:space="preserve">Create Hook videos, ensure links/videos work with school WiFi. </w:t>
      </w:r>
    </w:p>
    <w:p w14:paraId="07965E7E" w14:textId="77777777" w:rsidR="00CF4055" w:rsidRDefault="00CF4055" w:rsidP="00CF4055">
      <w:pPr>
        <w:rPr>
          <w:sz w:val="20"/>
          <w:szCs w:val="20"/>
        </w:rPr>
      </w:pPr>
    </w:p>
    <w:p w14:paraId="2EB3AC31"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11A7AE1B" w14:textId="77777777" w:rsidTr="00CF4055">
        <w:tc>
          <w:tcPr>
            <w:tcW w:w="9576" w:type="dxa"/>
          </w:tcPr>
          <w:p w14:paraId="3DE191EB" w14:textId="77777777" w:rsidR="00CF4055" w:rsidRPr="00662936" w:rsidRDefault="00CF4055" w:rsidP="00CF4055">
            <w:pPr>
              <w:spacing w:before="60" w:after="60"/>
              <w:rPr>
                <w:rFonts w:ascii="Arial" w:hAnsi="Arial" w:cs="Arial"/>
                <w:b/>
              </w:rPr>
            </w:pPr>
            <w:r>
              <w:rPr>
                <w:rFonts w:ascii="Arial" w:hAnsi="Arial" w:cs="Arial"/>
                <w:b/>
              </w:rPr>
              <w:t>Activity Procedures:</w:t>
            </w:r>
          </w:p>
        </w:tc>
      </w:tr>
    </w:tbl>
    <w:p w14:paraId="68CEEB18" w14:textId="77777777" w:rsidR="00CF4055" w:rsidRPr="00EE1E43" w:rsidRDefault="00CF4055" w:rsidP="00CF4055">
      <w:pPr>
        <w:pStyle w:val="ListParagraph"/>
        <w:rPr>
          <w:rFonts w:ascii="Arial" w:hAnsi="Arial" w:cs="Arial"/>
          <w:b/>
          <w:sz w:val="20"/>
          <w:szCs w:val="20"/>
          <w:u w:val="single"/>
        </w:rPr>
      </w:pPr>
      <w:r w:rsidRPr="00EE1E43">
        <w:rPr>
          <w:rFonts w:ascii="Arial" w:hAnsi="Arial" w:cs="Arial"/>
          <w:b/>
          <w:sz w:val="20"/>
          <w:szCs w:val="20"/>
          <w:u w:val="single"/>
        </w:rPr>
        <w:t>Activity 1: Day 1</w:t>
      </w:r>
    </w:p>
    <w:p w14:paraId="651DD4C7" w14:textId="77777777" w:rsidR="00CF4055" w:rsidRDefault="00CF4055" w:rsidP="00CF4055">
      <w:pPr>
        <w:pStyle w:val="ListParagraph"/>
        <w:numPr>
          <w:ilvl w:val="0"/>
          <w:numId w:val="16"/>
        </w:numPr>
        <w:ind w:left="450"/>
        <w:rPr>
          <w:rFonts w:ascii="Arial" w:hAnsi="Arial" w:cs="Arial"/>
          <w:sz w:val="20"/>
          <w:szCs w:val="20"/>
        </w:rPr>
      </w:pPr>
      <w:r w:rsidRPr="00EE1E43">
        <w:rPr>
          <w:rFonts w:ascii="Arial" w:hAnsi="Arial" w:cs="Arial"/>
          <w:b/>
          <w:sz w:val="20"/>
          <w:szCs w:val="20"/>
        </w:rPr>
        <w:lastRenderedPageBreak/>
        <w:t>Introduction of Big Idea.</w:t>
      </w:r>
      <w:r>
        <w:rPr>
          <w:rFonts w:ascii="Arial" w:hAnsi="Arial" w:cs="Arial"/>
          <w:sz w:val="20"/>
          <w:szCs w:val="20"/>
        </w:rPr>
        <w:t xml:space="preserve"> This unit will be implemented after teaching a statistics unit and after reviewing 1 and multistep equations. Therefore, I will move into this unit about interpreting and creating functions by reviewing a few problems with a brief, interactive activity, such as board races or use individual dry erase and let them earn snacks or extra credit points. I will also have the students possible show me what they know about slope trends from geometry and algebra 1. </w:t>
      </w:r>
    </w:p>
    <w:p w14:paraId="4478C70F" w14:textId="77777777" w:rsidR="00CF4055" w:rsidRPr="001A1110" w:rsidRDefault="00CF4055" w:rsidP="00CF4055">
      <w:pPr>
        <w:pStyle w:val="ListParagraph"/>
        <w:numPr>
          <w:ilvl w:val="0"/>
          <w:numId w:val="16"/>
        </w:numPr>
        <w:ind w:left="450"/>
        <w:rPr>
          <w:rFonts w:ascii="Arial" w:hAnsi="Arial" w:cs="Arial"/>
          <w:sz w:val="20"/>
          <w:szCs w:val="20"/>
        </w:rPr>
      </w:pPr>
      <w:r w:rsidRPr="00EE1E43">
        <w:rPr>
          <w:rFonts w:ascii="Arial" w:hAnsi="Arial" w:cs="Arial"/>
          <w:b/>
          <w:sz w:val="20"/>
          <w:szCs w:val="20"/>
        </w:rPr>
        <w:t>Content being taught</w:t>
      </w:r>
      <w:r w:rsidRPr="002F215A">
        <w:rPr>
          <w:rFonts w:ascii="Arial" w:hAnsi="Arial" w:cs="Arial"/>
          <w:sz w:val="20"/>
          <w:szCs w:val="20"/>
        </w:rPr>
        <w:t xml:space="preserve">: </w:t>
      </w:r>
      <w:r>
        <w:t>A-CED Creating Equations-A: 1-4----</w:t>
      </w:r>
      <w:r>
        <w:rPr>
          <w:rFonts w:ascii="Arial" w:hAnsi="Arial" w:cs="Arial"/>
          <w:sz w:val="20"/>
          <w:szCs w:val="20"/>
        </w:rPr>
        <w:t>Students will learn to create equations in one variable to solve problems, create equations in 2 or more variables to represent relationships between quantities, represent constraints in equations, and rearrange formulas to highlight a quantity of interest. After introducing the Big Idea students will be refreshed with how to solve equations. Therefore, t</w:t>
      </w:r>
      <w:r w:rsidRPr="001A1110">
        <w:rPr>
          <w:rFonts w:ascii="Arial" w:hAnsi="Arial" w:cs="Arial"/>
          <w:sz w:val="20"/>
          <w:szCs w:val="20"/>
        </w:rPr>
        <w:t xml:space="preserve">his </w:t>
      </w:r>
      <w:r>
        <w:rPr>
          <w:rFonts w:ascii="Arial" w:hAnsi="Arial" w:cs="Arial"/>
          <w:sz w:val="20"/>
          <w:szCs w:val="20"/>
        </w:rPr>
        <w:t xml:space="preserve">standard </w:t>
      </w:r>
      <w:r w:rsidRPr="001A1110">
        <w:rPr>
          <w:rFonts w:ascii="Arial" w:hAnsi="Arial" w:cs="Arial"/>
          <w:sz w:val="20"/>
          <w:szCs w:val="20"/>
        </w:rPr>
        <w:t xml:space="preserve">will be </w:t>
      </w:r>
      <w:r>
        <w:rPr>
          <w:rFonts w:ascii="Arial" w:hAnsi="Arial" w:cs="Arial"/>
          <w:sz w:val="20"/>
          <w:szCs w:val="20"/>
        </w:rPr>
        <w:t>taught</w:t>
      </w:r>
      <w:r w:rsidRPr="001A1110">
        <w:rPr>
          <w:rFonts w:ascii="Arial" w:hAnsi="Arial" w:cs="Arial"/>
          <w:sz w:val="20"/>
          <w:szCs w:val="20"/>
        </w:rPr>
        <w:t xml:space="preserve"> through Physics equations applying the </w:t>
      </w:r>
      <w:r>
        <w:rPr>
          <w:rFonts w:ascii="Arial" w:hAnsi="Arial" w:cs="Arial"/>
          <w:sz w:val="20"/>
          <w:szCs w:val="20"/>
        </w:rPr>
        <w:t xml:space="preserve">current charge data </w:t>
      </w:r>
      <w:r w:rsidRPr="001A1110">
        <w:rPr>
          <w:rFonts w:ascii="Arial" w:hAnsi="Arial" w:cs="Arial"/>
          <w:sz w:val="20"/>
          <w:szCs w:val="20"/>
        </w:rPr>
        <w:t xml:space="preserve">students obtain from their MacBooks. Students will also have the opportunity to </w:t>
      </w:r>
      <w:r>
        <w:rPr>
          <w:rFonts w:ascii="Arial" w:hAnsi="Arial" w:cs="Arial"/>
          <w:sz w:val="20"/>
          <w:szCs w:val="20"/>
        </w:rPr>
        <w:t>create an equation or inequality,</w:t>
      </w:r>
      <w:r w:rsidRPr="001A1110">
        <w:rPr>
          <w:rFonts w:ascii="Arial" w:hAnsi="Arial" w:cs="Arial"/>
          <w:sz w:val="20"/>
          <w:szCs w:val="20"/>
        </w:rPr>
        <w:t xml:space="preserve"> which integrates cycle life</w:t>
      </w:r>
      <w:r>
        <w:rPr>
          <w:rFonts w:ascii="Arial" w:hAnsi="Arial" w:cs="Arial"/>
          <w:sz w:val="20"/>
          <w:szCs w:val="20"/>
        </w:rPr>
        <w:t>, relating the theoretical capacity with the actual capacity used</w:t>
      </w:r>
      <w:r w:rsidRPr="001A1110">
        <w:rPr>
          <w:rFonts w:ascii="Arial" w:hAnsi="Arial" w:cs="Arial"/>
          <w:sz w:val="20"/>
          <w:szCs w:val="20"/>
        </w:rPr>
        <w:t>.</w:t>
      </w:r>
      <w:r>
        <w:rPr>
          <w:rFonts w:ascii="Arial" w:hAnsi="Arial" w:cs="Arial"/>
          <w:sz w:val="20"/>
          <w:szCs w:val="20"/>
        </w:rPr>
        <w:t xml:space="preserve"> These numbers will be different for every MacBook which allows students to individually master this standard. </w:t>
      </w:r>
      <w:r w:rsidRPr="001A1110">
        <w:rPr>
          <w:rFonts w:ascii="Arial" w:hAnsi="Arial" w:cs="Arial"/>
          <w:sz w:val="20"/>
          <w:szCs w:val="20"/>
        </w:rPr>
        <w:t xml:space="preserve"> </w:t>
      </w:r>
    </w:p>
    <w:p w14:paraId="68797273" w14:textId="77777777" w:rsidR="00CF4055" w:rsidRPr="00EE1E43" w:rsidRDefault="00CF4055" w:rsidP="00CF4055">
      <w:pPr>
        <w:ind w:left="450" w:firstLine="270"/>
        <w:rPr>
          <w:b/>
          <w:sz w:val="20"/>
          <w:szCs w:val="20"/>
          <w:u w:val="single"/>
        </w:rPr>
      </w:pPr>
      <w:r w:rsidRPr="00EE1E43">
        <w:rPr>
          <w:b/>
          <w:sz w:val="20"/>
          <w:szCs w:val="20"/>
          <w:u w:val="single"/>
        </w:rPr>
        <w:t>Activity 1: Day 2</w:t>
      </w:r>
    </w:p>
    <w:p w14:paraId="1628841D" w14:textId="77777777" w:rsidR="00CF4055" w:rsidRPr="004363A7" w:rsidRDefault="00CF4055" w:rsidP="00CF4055">
      <w:pPr>
        <w:pStyle w:val="ListParagraph"/>
        <w:numPr>
          <w:ilvl w:val="0"/>
          <w:numId w:val="17"/>
        </w:numPr>
        <w:ind w:left="450"/>
        <w:rPr>
          <w:rFonts w:ascii="Arial" w:hAnsi="Arial" w:cs="Arial"/>
          <w:sz w:val="20"/>
          <w:szCs w:val="20"/>
        </w:rPr>
      </w:pPr>
      <w:r w:rsidRPr="00EE1E43">
        <w:rPr>
          <w:rFonts w:ascii="Arial" w:hAnsi="Arial" w:cs="Arial"/>
          <w:b/>
          <w:sz w:val="20"/>
          <w:szCs w:val="20"/>
        </w:rPr>
        <w:t>Hook-</w:t>
      </w:r>
      <w:r>
        <w:rPr>
          <w:rFonts w:ascii="Arial" w:hAnsi="Arial" w:cs="Arial"/>
          <w:sz w:val="20"/>
          <w:szCs w:val="20"/>
        </w:rPr>
        <w:t xml:space="preserve"> Show numerous videos as if the MacBook battery had died. These videos will be less than 30 seconds each and will portray a climax of a sporting event (World Cup, NBA Finals, Superbowl…), a climax of a movie (will choose a popular movie such as Black Panther), and a climax from a current event. The goal from this hook is to have the students become interested in the fact that they don’t get to finish watching the video because the battery would have died. </w:t>
      </w:r>
    </w:p>
    <w:p w14:paraId="2B611A50" w14:textId="77777777" w:rsidR="00CF4055" w:rsidRPr="004363A7" w:rsidRDefault="00CF4055" w:rsidP="00CF4055">
      <w:pPr>
        <w:pStyle w:val="ListParagraph"/>
        <w:numPr>
          <w:ilvl w:val="0"/>
          <w:numId w:val="17"/>
        </w:numPr>
        <w:ind w:left="450"/>
        <w:rPr>
          <w:rFonts w:ascii="Arial" w:hAnsi="Arial" w:cs="Arial"/>
          <w:sz w:val="20"/>
          <w:szCs w:val="20"/>
        </w:rPr>
      </w:pPr>
      <w:r w:rsidRPr="00EE1E43">
        <w:rPr>
          <w:rFonts w:ascii="Arial" w:hAnsi="Arial" w:cs="Arial"/>
          <w:b/>
          <w:sz w:val="20"/>
          <w:szCs w:val="20"/>
        </w:rPr>
        <w:t>Generating Essential Questions-</w:t>
      </w:r>
      <w:r>
        <w:rPr>
          <w:rFonts w:ascii="Arial" w:hAnsi="Arial" w:cs="Arial"/>
          <w:sz w:val="20"/>
          <w:szCs w:val="20"/>
        </w:rPr>
        <w:t xml:space="preserve"> Will prompt students and create a list of essential questions. This will be done using Schoology or PollEverywhere in order to record participation and to have a record of submitted questions. Using one of those two platforms will also allow me to show the students the questions being submitted. Teacher will then choose highlight similar essential questions and communicate the essential question which will be investigated. </w:t>
      </w:r>
    </w:p>
    <w:p w14:paraId="473B375E" w14:textId="77777777" w:rsidR="00CF4055" w:rsidRPr="004363A7" w:rsidRDefault="00CF4055" w:rsidP="00CF4055">
      <w:pPr>
        <w:pStyle w:val="ListParagraph"/>
        <w:numPr>
          <w:ilvl w:val="0"/>
          <w:numId w:val="17"/>
        </w:numPr>
        <w:ind w:left="450"/>
        <w:rPr>
          <w:rFonts w:ascii="Arial" w:hAnsi="Arial" w:cs="Arial"/>
          <w:sz w:val="20"/>
          <w:szCs w:val="20"/>
        </w:rPr>
      </w:pPr>
      <w:r w:rsidRPr="00EE1E43">
        <w:rPr>
          <w:rFonts w:ascii="Arial" w:hAnsi="Arial" w:cs="Arial"/>
          <w:b/>
          <w:sz w:val="20"/>
          <w:szCs w:val="20"/>
        </w:rPr>
        <w:t>Challenge</w:t>
      </w:r>
      <w:r>
        <w:rPr>
          <w:rFonts w:ascii="Arial" w:hAnsi="Arial" w:cs="Arial"/>
          <w:sz w:val="20"/>
          <w:szCs w:val="20"/>
        </w:rPr>
        <w:t xml:space="preserve">- After highlighting similar essential questions, teacher will begin discussion about possible challenges that could be performed to better understand the MacBook batteries and how to use the batteries most efficiently. These challenge ideas can be brainstormed using think-pair-share. The teacher will then record their ideas and introduce the challenge of creating a set of criteria for optimal use of their MacBook batteries. Discuss how this criterion can go beyond their MacBooks and go beyond the classroom. </w:t>
      </w:r>
    </w:p>
    <w:p w14:paraId="45C7F5DA" w14:textId="77777777" w:rsidR="00CF4055" w:rsidRPr="004363A7" w:rsidRDefault="00CF4055" w:rsidP="00CF4055">
      <w:pPr>
        <w:pStyle w:val="ListParagraph"/>
        <w:numPr>
          <w:ilvl w:val="0"/>
          <w:numId w:val="17"/>
        </w:numPr>
        <w:ind w:left="450"/>
        <w:rPr>
          <w:rFonts w:ascii="Arial" w:hAnsi="Arial" w:cs="Arial"/>
          <w:sz w:val="20"/>
          <w:szCs w:val="20"/>
        </w:rPr>
      </w:pPr>
      <w:r w:rsidRPr="00EE1E43">
        <w:rPr>
          <w:rFonts w:ascii="Arial" w:hAnsi="Arial" w:cs="Arial"/>
          <w:b/>
          <w:sz w:val="20"/>
          <w:szCs w:val="20"/>
        </w:rPr>
        <w:t>Pre-test-</w:t>
      </w:r>
      <w:r>
        <w:rPr>
          <w:rFonts w:ascii="Arial" w:hAnsi="Arial" w:cs="Arial"/>
          <w:sz w:val="20"/>
          <w:szCs w:val="20"/>
        </w:rPr>
        <w:t xml:space="preserve"> Administer pre-test via Schoology. If student does not have MacBook to take the pre-test on Schoology, I will supply a paper copy and remind student MacBook must be brought daily. </w:t>
      </w:r>
    </w:p>
    <w:p w14:paraId="232F8AD5" w14:textId="77777777" w:rsidR="00CF4055" w:rsidRPr="004363A7" w:rsidRDefault="00CF4055" w:rsidP="00CF4055">
      <w:pPr>
        <w:pStyle w:val="ListParagraph"/>
        <w:numPr>
          <w:ilvl w:val="0"/>
          <w:numId w:val="17"/>
        </w:numPr>
        <w:ind w:left="450"/>
        <w:rPr>
          <w:rFonts w:ascii="Arial" w:hAnsi="Arial" w:cs="Arial"/>
          <w:sz w:val="20"/>
          <w:szCs w:val="20"/>
        </w:rPr>
      </w:pPr>
      <w:r w:rsidRPr="00EE1E43">
        <w:rPr>
          <w:rFonts w:ascii="Arial" w:hAnsi="Arial" w:cs="Arial"/>
          <w:b/>
          <w:sz w:val="20"/>
          <w:szCs w:val="20"/>
        </w:rPr>
        <w:t>Guiding</w:t>
      </w:r>
      <w:r>
        <w:rPr>
          <w:rFonts w:ascii="Arial" w:hAnsi="Arial" w:cs="Arial"/>
          <w:sz w:val="20"/>
          <w:szCs w:val="20"/>
        </w:rPr>
        <w:t xml:space="preserve"> </w:t>
      </w:r>
      <w:r w:rsidRPr="00EE1E43">
        <w:rPr>
          <w:rFonts w:ascii="Arial" w:hAnsi="Arial" w:cs="Arial"/>
          <w:b/>
          <w:sz w:val="20"/>
          <w:szCs w:val="20"/>
        </w:rPr>
        <w:t>Questions-</w:t>
      </w:r>
      <w:r>
        <w:rPr>
          <w:rFonts w:ascii="Arial" w:hAnsi="Arial" w:cs="Arial"/>
          <w:sz w:val="20"/>
          <w:szCs w:val="20"/>
        </w:rPr>
        <w:t xml:space="preserve"> Allow students to self-generate guiding questions for information they want and/or need for the challenge. These questions can be written down on an anchor chart or a shared Google document to allow for students to see them whole group. </w:t>
      </w:r>
    </w:p>
    <w:p w14:paraId="71EDD0A9"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60288" behindDoc="0" locked="0" layoutInCell="1" allowOverlap="1" wp14:anchorId="5B761033" wp14:editId="5B584A8B">
                <wp:simplePos x="0" y="0"/>
                <wp:positionH relativeFrom="column">
                  <wp:posOffset>-58420</wp:posOffset>
                </wp:positionH>
                <wp:positionV relativeFrom="paragraph">
                  <wp:posOffset>100330</wp:posOffset>
                </wp:positionV>
                <wp:extent cx="6087110" cy="247015"/>
                <wp:effectExtent l="0" t="0" r="8890" b="12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2145910B"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761033" id="_x0000_t202" coordsize="21600,21600" o:spt="202" path="m,l,21600r21600,l21600,xe">
                <v:stroke joinstyle="miter"/>
                <v:path gradientshapeok="t" o:connecttype="rect"/>
              </v:shapetype>
              <v:shape id="Text Box 3" o:spid="_x0000_s1026" type="#_x0000_t202" style="position:absolute;margin-left:-4.6pt;margin-top:7.9pt;width:479.3pt;height:19.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9mKQIAAFEEAAAOAAAAZHJzL2Uyb0RvYy54bWysVNtu2zAMfR+wfxD0vtjOkiYx4hRdugwD&#13;&#10;ugvQ7gNoWY6FyZImKbGzry8lO1l2exnmB4EUqUPykPT6tm8lOXLrhFYFzSYpJVwxXQm1L+iXp92r&#13;&#10;JSXOg6pAasULeuKO3m5evlh3JudT3WhZcUsQRLm8MwVtvDd5kjjW8BbcRBuu0Fhr24JH1e6TykKH&#13;&#10;6K1Mpml6k3TaVsZqxp3D2/vBSDcRv64585/q2nFPZEExNx9PG88ynMlmDfnegmkEG9OAf8iiBaEw&#13;&#10;6AXqHjyQgxW/QbWCWe107SdMt4mua8F4rAGrydJfqnlswPBYC5LjzIUm9/9g2cfjZ0tEhb1bUaKg&#13;&#10;xR498d6TN7onrwM9nXE5ej0a9PM9XqNrLNWZB82+OqL0tgG153fW6q7hUGF6WXiZXD0dcFwAKbsP&#13;&#10;usIwcPA6AvW1bQN3yAZBdGzT6dKakArDy5t0ucgyNDG0TWeLNJvHEJCfXxvr/DuuWxKEglpsfUSH&#13;&#10;44PzIRvIzy4hmNNSVDshZVTsvtxKS46AY7KL34j+k5tUpCvoaj6dDwT8FSKN358gWuFx3qVoC7q8&#13;&#10;OEEeaHurqjiNHoQcZExZqpHHQN1Aou/LfuxLqasTMmr1MNe4hyg02n6npMOZLqj7dgDLKZHvFXZl&#13;&#10;lc1mYQmiMpsvpqjYa0t5bQHFEKqgnpJB3PphcQ7Gin2Dkc5zcIed3IlIcmj5kNWYN85t5H7csbAY&#13;&#10;13r0+vEn2DwDAAD//wMAUEsDBBQABgAIAAAAIQA03TBk4gAAAA0BAAAPAAAAZHJzL2Rvd25yZXYu&#13;&#10;eG1sTI9Bb8IwDIXvk/YfIk/aBUE61jJamqKNiRMnOnYPjWmrNU7XBCj/ft5pu1iyn/38vnw92k5c&#13;&#10;cPCtIwVPswgEUuVMS7WCw8d2ugThgyajO0eo4IYe1sX9Xa4z4660x0sZasEm5DOtoAmhz6T0VYNW&#13;&#10;+5nrkVg7ucHqwO1QSzPoK5vbTs6jaCGtbok/NLrHTYPVV3m2Chbf5fNk92kmtL9t34bKJmZzSJR6&#13;&#10;fBjfV1xeVyACjuHvAn4ZOD8UHOzozmS86BRM0zlv8jxhDNbTOI1BHBUk8QvIIpf/KYofAAAA//8D&#13;&#10;AFBLAQItABQABgAIAAAAIQC2gziS/gAAAOEBAAATAAAAAAAAAAAAAAAAAAAAAABbQ29udGVudF9U&#13;&#10;eXBlc10ueG1sUEsBAi0AFAAGAAgAAAAhADj9If/WAAAAlAEAAAsAAAAAAAAAAAAAAAAALwEAAF9y&#13;&#10;ZWxzLy5yZWxzUEsBAi0AFAAGAAgAAAAhALD5H2YpAgAAUQQAAA4AAAAAAAAAAAAAAAAALgIAAGRy&#13;&#10;cy9lMm9Eb2MueG1sUEsBAi0AFAAGAAgAAAAhADTdMGTiAAAADQEAAA8AAAAAAAAAAAAAAAAAgwQA&#13;&#10;AGRycy9kb3ducmV2LnhtbFBLBQYAAAAABAAEAPMAAACSBQAAAAA=&#13;&#10;">
                <v:textbox style="mso-fit-shape-to-text:t">
                  <w:txbxContent>
                    <w:p w14:paraId="2145910B"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4B6AE7F1" w14:textId="77777777" w:rsidR="00CF4055" w:rsidRDefault="00CF4055" w:rsidP="00CF4055">
      <w:pPr>
        <w:rPr>
          <w:sz w:val="20"/>
          <w:szCs w:val="20"/>
        </w:rPr>
      </w:pPr>
    </w:p>
    <w:p w14:paraId="5F50EED4" w14:textId="77777777" w:rsidR="00CF4055" w:rsidRDefault="00CF4055" w:rsidP="00CF4055">
      <w:pPr>
        <w:rPr>
          <w:sz w:val="20"/>
          <w:szCs w:val="20"/>
        </w:rPr>
      </w:pPr>
    </w:p>
    <w:p w14:paraId="3EE71288" w14:textId="77777777" w:rsidR="00CF4055" w:rsidRDefault="00CF4055" w:rsidP="00CF4055">
      <w:pPr>
        <w:rPr>
          <w:sz w:val="20"/>
          <w:szCs w:val="20"/>
        </w:rPr>
      </w:pPr>
      <w:r w:rsidRPr="006B04CF">
        <w:rPr>
          <w:sz w:val="20"/>
          <w:szCs w:val="20"/>
        </w:rPr>
        <w:t>Generating Essential Questions. Generating the Guiding Questions.</w:t>
      </w:r>
    </w:p>
    <w:p w14:paraId="41BECB3D" w14:textId="77777777" w:rsidR="00CF4055" w:rsidRDefault="00CF4055" w:rsidP="00CF4055">
      <w:pPr>
        <w:rPr>
          <w:sz w:val="20"/>
          <w:szCs w:val="20"/>
        </w:rPr>
      </w:pPr>
      <w:r>
        <w:rPr>
          <w:sz w:val="20"/>
          <w:szCs w:val="20"/>
        </w:rPr>
        <w:t>Pre-test: See pre &amp; post test document</w:t>
      </w:r>
    </w:p>
    <w:p w14:paraId="4F87C936"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61312" behindDoc="0" locked="0" layoutInCell="1" allowOverlap="1" wp14:anchorId="6530A46A" wp14:editId="16206242">
                <wp:simplePos x="0" y="0"/>
                <wp:positionH relativeFrom="column">
                  <wp:posOffset>-52705</wp:posOffset>
                </wp:positionH>
                <wp:positionV relativeFrom="paragraph">
                  <wp:posOffset>73025</wp:posOffset>
                </wp:positionV>
                <wp:extent cx="6037580" cy="393065"/>
                <wp:effectExtent l="0" t="0" r="1270" b="762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3FC34D41"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30A46A" id="Text Box 4" o:spid="_x0000_s1027" type="#_x0000_t202" style="position:absolute;margin-left:-4.15pt;margin-top:5.75pt;width:475.4pt;height:30.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D7TKwIAAFgEAAAOAAAAZHJzL2Uyb0RvYy54bWysVNtu2zAMfR+wfxD0vti5NjHiFF26DAO6&#13;&#10;C9DuA2RZtoXJoiYpsbOvLyUnaXZ7GeYHgRSpQ/KQ9Pq2bxU5COsk6JyORyklQnMopa5z+vVp92ZJ&#13;&#10;ifNMl0yBFjk9CkdvN69frTuTiQk0oEphCYJol3Ump433JksSxxvRMjcCIzQaK7At86jaOikt6xC9&#13;&#10;VckkTRdJB7Y0FrhwDm/vByPdRPyqEtx/rionPFE5xdx8PG08i3AmmzXLastMI/kpDfYPWbRMagx6&#13;&#10;gbpnnpG9lb9BtZJbcFD5EYc2gaqSXMQasJpx+ks1jw0zItaC5Dhzocn9P1j+6fDFElnmdDKlRLMW&#13;&#10;e/Qkek/eQk9mgZ7OuAy9Hg36+R6vsc2xVGcegH9zRMO2YboWd9ZC1whWYnrj8DK5ejrguABSdB+h&#13;&#10;xDBs7yEC9ZVtA3fIBkF0bNPx0pqQCsfLRTq9mS/RxNE2XU3TxTyGYNn5tbHOvxfQkiDk1GLrIzo7&#13;&#10;PDgfsmHZ2SUEc6BkuZNKRcXWxVZZcmA4Jrv4ndB/clOadDldzSfzgYC/QqTx+xNEKz3Ou5JtTpcX&#13;&#10;J5YF2t7pMk6jZ1INMqas9InHQN1Aou+LPnYskhw4LqA8IrEWhvHGdUShAfuDkg5HO6fu+55ZQYn6&#13;&#10;oLE5q/FsFnYhKrP5zQQVe20pri1Mc4TKqadkELd+2J+9sbJuMNJ5HO6woTsZuX7J6pQ+jm9swWnV&#13;&#10;wn5c69Hr5YeweQYAAP//AwBQSwMEFAAGAAgAAAAhAEBzdpngAAAADQEAAA8AAABkcnMvZG93bnJl&#13;&#10;di54bWxMT01vwjAMvU/af4g8aRcEKZQyKE3RxsSJEx27h8a01RqnawKUfz/vtF0s289+H9lmsK24&#13;&#10;Yu8bRwqmkwgEUulMQ5WC48duvAThgyajW0eo4I4eNvnjQ6ZT4250wGsRKsEk5FOtoA6hS6X0ZY1W&#13;&#10;+4nrkBg7u97qwGNfSdPrG5PbVs6iaCGtbogVat3htsbyq7hYBYvvIh7tP82IDvfdW1/axGyPiVLP&#13;&#10;T8P7msvrGkTAIfx9wG8G9g85Gzu5CxkvWgXjZcyXvJ8mIBhfzWfcnBS8xHOQeSb/p8h/AAAA//8D&#13;&#10;AFBLAQItABQABgAIAAAAIQC2gziS/gAAAOEBAAATAAAAAAAAAAAAAAAAAAAAAABbQ29udGVudF9U&#13;&#10;eXBlc10ueG1sUEsBAi0AFAAGAAgAAAAhADj9If/WAAAAlAEAAAsAAAAAAAAAAAAAAAAALwEAAF9y&#13;&#10;ZWxzLy5yZWxzUEsBAi0AFAAGAAgAAAAhAM88PtMrAgAAWAQAAA4AAAAAAAAAAAAAAAAALgIAAGRy&#13;&#10;cy9lMm9Eb2MueG1sUEsBAi0AFAAGAAgAAAAhAEBzdpngAAAADQEAAA8AAAAAAAAAAAAAAAAAhQQA&#13;&#10;AGRycy9kb3ducmV2LnhtbFBLBQYAAAAABAAEAPMAAACSBQAAAAA=&#13;&#10;">
                <v:textbox style="mso-fit-shape-to-text:t">
                  <w:txbxContent>
                    <w:p w14:paraId="3FC34D41"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273F0598" w14:textId="77777777" w:rsidR="00CF4055" w:rsidRDefault="00CF4055" w:rsidP="00CF4055">
      <w:pPr>
        <w:rPr>
          <w:sz w:val="20"/>
          <w:szCs w:val="20"/>
        </w:rPr>
      </w:pPr>
    </w:p>
    <w:p w14:paraId="37C65E0E" w14:textId="77777777" w:rsidR="00CF4055" w:rsidRDefault="00CF4055" w:rsidP="00CF4055">
      <w:pPr>
        <w:rPr>
          <w:sz w:val="20"/>
          <w:szCs w:val="20"/>
        </w:rPr>
      </w:pPr>
    </w:p>
    <w:p w14:paraId="5012FDA7" w14:textId="77777777" w:rsidR="00CF4055" w:rsidRDefault="00CF4055" w:rsidP="00CF4055">
      <w:pPr>
        <w:rPr>
          <w:sz w:val="20"/>
          <w:szCs w:val="20"/>
        </w:rPr>
      </w:pPr>
    </w:p>
    <w:p w14:paraId="0399BCD9" w14:textId="77777777" w:rsidR="00CF4055" w:rsidRDefault="00CF4055" w:rsidP="00CF4055">
      <w:pPr>
        <w:rPr>
          <w:sz w:val="20"/>
          <w:szCs w:val="20"/>
        </w:rPr>
      </w:pPr>
      <w:r>
        <w:rPr>
          <w:sz w:val="20"/>
          <w:szCs w:val="20"/>
        </w:rPr>
        <w:t>None</w:t>
      </w: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CF4055" w14:paraId="0E60C8E0" w14:textId="77777777" w:rsidTr="00CF4055">
        <w:tc>
          <w:tcPr>
            <w:tcW w:w="9576" w:type="dxa"/>
          </w:tcPr>
          <w:p w14:paraId="3BEE87C1" w14:textId="77777777" w:rsidR="00CF4055" w:rsidRPr="00E43281" w:rsidRDefault="00CF4055" w:rsidP="00CF4055">
            <w:pPr>
              <w:rPr>
                <w:rFonts w:ascii="Arial" w:hAnsi="Arial" w:cs="Arial"/>
                <w:color w:val="C00000"/>
              </w:rPr>
            </w:pPr>
            <w:r>
              <w:rPr>
                <w:rFonts w:ascii="Arial" w:hAnsi="Arial" w:cs="Arial"/>
                <w:b/>
              </w:rPr>
              <w:lastRenderedPageBreak/>
              <w:t xml:space="preserve">Differentiation: </w:t>
            </w:r>
            <w:r w:rsidRPr="00E43281">
              <w:rPr>
                <w:rFonts w:ascii="Arial" w:hAnsi="Arial" w:cs="Arial"/>
                <w:color w:val="C00000"/>
              </w:rPr>
              <w:t>Describe how you modified parts of the Lesson to support the needs of different learners.</w:t>
            </w:r>
          </w:p>
          <w:p w14:paraId="48DAD66C" w14:textId="77777777" w:rsidR="00CF4055" w:rsidRPr="00D650E1" w:rsidRDefault="00CF4055" w:rsidP="00CF4055">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3206F279" w14:textId="77777777" w:rsidR="00CF4055" w:rsidRDefault="00CF4055" w:rsidP="00CF4055">
      <w:pPr>
        <w:rPr>
          <w:sz w:val="20"/>
          <w:szCs w:val="20"/>
        </w:rPr>
      </w:pPr>
    </w:p>
    <w:p w14:paraId="4F90CF2B" w14:textId="77777777" w:rsidR="00CF4055" w:rsidRDefault="00CF4055" w:rsidP="00CF4055">
      <w:pPr>
        <w:rPr>
          <w:sz w:val="20"/>
          <w:szCs w:val="20"/>
        </w:rPr>
      </w:pPr>
    </w:p>
    <w:p w14:paraId="01687BD7" w14:textId="77777777" w:rsidR="00CF4055" w:rsidRDefault="00CF4055" w:rsidP="00CF4055">
      <w:pPr>
        <w:rPr>
          <w:sz w:val="20"/>
          <w:szCs w:val="20"/>
        </w:rPr>
      </w:pPr>
      <w:r>
        <w:rPr>
          <w:sz w:val="20"/>
          <w:szCs w:val="20"/>
        </w:rPr>
        <w:t xml:space="preserve">Pre-test will be offered via Schoology platform but will also be offered as paper copies for the needs of the different learns. This pre-test will be also be offered to the different learning students to be taken in the environment with the Special-Education co-lab teacher. </w:t>
      </w:r>
    </w:p>
    <w:p w14:paraId="2063AB11" w14:textId="77777777" w:rsidR="00CF4055" w:rsidRDefault="00CF4055" w:rsidP="00CF4055">
      <w:pPr>
        <w:rPr>
          <w:sz w:val="20"/>
          <w:szCs w:val="20"/>
        </w:rPr>
      </w:pPr>
    </w:p>
    <w:tbl>
      <w:tblPr>
        <w:tblStyle w:val="TableGrid"/>
        <w:tblW w:w="9558" w:type="dxa"/>
        <w:tblLook w:val="04A0" w:firstRow="1" w:lastRow="0" w:firstColumn="1" w:lastColumn="0" w:noHBand="0" w:noVBand="1"/>
      </w:tblPr>
      <w:tblGrid>
        <w:gridCol w:w="3330"/>
        <w:gridCol w:w="4355"/>
        <w:gridCol w:w="1873"/>
      </w:tblGrid>
      <w:tr w:rsidR="00CF4055" w14:paraId="24D5E0DB" w14:textId="77777777" w:rsidTr="00CF4055">
        <w:tc>
          <w:tcPr>
            <w:tcW w:w="3330" w:type="dxa"/>
            <w:tcBorders>
              <w:top w:val="single" w:sz="4" w:space="0" w:color="auto"/>
              <w:left w:val="single" w:sz="4" w:space="0" w:color="auto"/>
              <w:bottom w:val="single" w:sz="4" w:space="0" w:color="auto"/>
              <w:right w:val="single" w:sz="4" w:space="0" w:color="auto"/>
            </w:tcBorders>
            <w:hideMark/>
          </w:tcPr>
          <w:p w14:paraId="5B1A5358"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Name: Megan Stafford</w:t>
            </w:r>
          </w:p>
        </w:tc>
        <w:tc>
          <w:tcPr>
            <w:tcW w:w="4355" w:type="dxa"/>
            <w:tcBorders>
              <w:top w:val="single" w:sz="4" w:space="0" w:color="auto"/>
              <w:left w:val="single" w:sz="4" w:space="0" w:color="auto"/>
              <w:bottom w:val="single" w:sz="4" w:space="0" w:color="auto"/>
              <w:right w:val="single" w:sz="4" w:space="0" w:color="auto"/>
            </w:tcBorders>
            <w:hideMark/>
          </w:tcPr>
          <w:p w14:paraId="1BFC4D48"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Contact Info: 330-606-2402</w:t>
            </w:r>
          </w:p>
        </w:tc>
        <w:tc>
          <w:tcPr>
            <w:tcW w:w="1873" w:type="dxa"/>
            <w:tcBorders>
              <w:top w:val="single" w:sz="4" w:space="0" w:color="auto"/>
              <w:left w:val="single" w:sz="4" w:space="0" w:color="auto"/>
              <w:bottom w:val="single" w:sz="4" w:space="0" w:color="auto"/>
              <w:right w:val="single" w:sz="4" w:space="0" w:color="auto"/>
            </w:tcBorders>
            <w:hideMark/>
          </w:tcPr>
          <w:p w14:paraId="392D95BA" w14:textId="77777777" w:rsidR="00CF4055" w:rsidRDefault="00CF4055" w:rsidP="00CF4055">
            <w:pPr>
              <w:tabs>
                <w:tab w:val="left" w:pos="2799"/>
              </w:tabs>
              <w:spacing w:before="60" w:after="60"/>
              <w:rPr>
                <w:rFonts w:asciiTheme="minorHAnsi" w:hAnsiTheme="minorHAnsi" w:cs="Arial"/>
                <w:b/>
                <w:color w:val="000000" w:themeColor="text1"/>
              </w:rPr>
            </w:pPr>
            <w:r>
              <w:rPr>
                <w:rFonts w:ascii="Arial" w:hAnsi="Arial" w:cs="Arial"/>
                <w:b/>
              </w:rPr>
              <w:t>Date: 07/02/2018</w:t>
            </w:r>
          </w:p>
        </w:tc>
      </w:tr>
    </w:tbl>
    <w:p w14:paraId="3C1FF4B2" w14:textId="77777777" w:rsidR="00CF4055" w:rsidRDefault="00CF4055" w:rsidP="00CF4055"/>
    <w:tbl>
      <w:tblPr>
        <w:tblStyle w:val="TableGrid"/>
        <w:tblW w:w="0" w:type="auto"/>
        <w:tblLook w:val="04A0" w:firstRow="1" w:lastRow="0" w:firstColumn="1" w:lastColumn="0" w:noHBand="0" w:noVBand="1"/>
      </w:tblPr>
      <w:tblGrid>
        <w:gridCol w:w="5690"/>
        <w:gridCol w:w="975"/>
        <w:gridCol w:w="1342"/>
        <w:gridCol w:w="1343"/>
      </w:tblGrid>
      <w:tr w:rsidR="00CF4055" w14:paraId="03B039C9" w14:textId="77777777" w:rsidTr="00CF4055">
        <w:trPr>
          <w:trHeight w:val="248"/>
        </w:trPr>
        <w:tc>
          <w:tcPr>
            <w:tcW w:w="5868" w:type="dxa"/>
          </w:tcPr>
          <w:p w14:paraId="30FB20EA" w14:textId="77777777" w:rsidR="00CF4055" w:rsidRDefault="00CF4055" w:rsidP="00CF4055">
            <w:pPr>
              <w:spacing w:before="60" w:after="60"/>
              <w:rPr>
                <w:rFonts w:ascii="Arial" w:hAnsi="Arial" w:cs="Arial"/>
                <w:b/>
              </w:rPr>
            </w:pPr>
            <w:r>
              <w:rPr>
                <w:rFonts w:ascii="Arial" w:hAnsi="Arial" w:cs="Arial"/>
                <w:b/>
              </w:rPr>
              <w:t xml:space="preserve">Lesson Title : </w:t>
            </w:r>
            <w:r>
              <w:rPr>
                <w:rFonts w:ascii="Arial" w:hAnsi="Arial" w:cs="Arial"/>
              </w:rPr>
              <w:t>Rearranging and Creating Equations</w:t>
            </w:r>
          </w:p>
        </w:tc>
        <w:tc>
          <w:tcPr>
            <w:tcW w:w="990" w:type="dxa"/>
            <w:vMerge w:val="restart"/>
          </w:tcPr>
          <w:p w14:paraId="2D2A7917" w14:textId="77777777" w:rsidR="00CF4055" w:rsidRPr="00662936" w:rsidRDefault="00CF4055" w:rsidP="00CF4055">
            <w:pPr>
              <w:spacing w:before="60" w:after="60"/>
              <w:jc w:val="center"/>
              <w:rPr>
                <w:rFonts w:ascii="Arial" w:hAnsi="Arial" w:cs="Arial"/>
                <w:b/>
              </w:rPr>
            </w:pPr>
            <w:r>
              <w:rPr>
                <w:rFonts w:ascii="Arial" w:hAnsi="Arial" w:cs="Arial"/>
                <w:b/>
              </w:rPr>
              <w:t>Unit #: 1</w:t>
            </w:r>
          </w:p>
        </w:tc>
        <w:tc>
          <w:tcPr>
            <w:tcW w:w="1359" w:type="dxa"/>
            <w:vMerge w:val="restart"/>
          </w:tcPr>
          <w:p w14:paraId="51743727" w14:textId="77777777" w:rsidR="00CF4055" w:rsidRDefault="00CF4055" w:rsidP="00CF4055">
            <w:pPr>
              <w:spacing w:before="60" w:after="60"/>
              <w:jc w:val="center"/>
              <w:rPr>
                <w:rFonts w:ascii="Arial" w:hAnsi="Arial" w:cs="Arial"/>
                <w:b/>
              </w:rPr>
            </w:pPr>
            <w:r>
              <w:rPr>
                <w:rFonts w:ascii="Arial" w:hAnsi="Arial" w:cs="Arial"/>
                <w:b/>
              </w:rPr>
              <w:t>Lesson #:  1</w:t>
            </w:r>
          </w:p>
        </w:tc>
        <w:tc>
          <w:tcPr>
            <w:tcW w:w="1359" w:type="dxa"/>
            <w:vMerge w:val="restart"/>
          </w:tcPr>
          <w:p w14:paraId="7274BE2A" w14:textId="77777777" w:rsidR="00CF4055" w:rsidRPr="00662936" w:rsidRDefault="00CF4055" w:rsidP="00CF4055">
            <w:pPr>
              <w:spacing w:before="60" w:after="60"/>
              <w:jc w:val="center"/>
              <w:rPr>
                <w:rFonts w:ascii="Arial" w:hAnsi="Arial" w:cs="Arial"/>
                <w:b/>
              </w:rPr>
            </w:pPr>
            <w:r>
              <w:rPr>
                <w:rFonts w:ascii="Arial" w:hAnsi="Arial" w:cs="Arial"/>
                <w:b/>
              </w:rPr>
              <w:t>Activity #:  2</w:t>
            </w:r>
          </w:p>
        </w:tc>
      </w:tr>
      <w:tr w:rsidR="00CF4055" w14:paraId="4004482E" w14:textId="77777777" w:rsidTr="00CF4055">
        <w:trPr>
          <w:trHeight w:val="247"/>
        </w:trPr>
        <w:tc>
          <w:tcPr>
            <w:tcW w:w="5868" w:type="dxa"/>
          </w:tcPr>
          <w:p w14:paraId="1AA5967C" w14:textId="77777777" w:rsidR="00CF4055" w:rsidRPr="00B8729A" w:rsidRDefault="00CF4055" w:rsidP="00CF4055">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F20F45">
              <w:rPr>
                <w:rFonts w:ascii="Arial" w:hAnsi="Arial" w:cs="Arial"/>
              </w:rPr>
              <w:t>Gathering MacBook Information</w:t>
            </w:r>
          </w:p>
        </w:tc>
        <w:tc>
          <w:tcPr>
            <w:tcW w:w="990" w:type="dxa"/>
            <w:vMerge/>
          </w:tcPr>
          <w:p w14:paraId="5D8ACAF1" w14:textId="77777777" w:rsidR="00CF4055" w:rsidRDefault="00CF4055" w:rsidP="00CF4055">
            <w:pPr>
              <w:spacing w:before="60" w:after="60"/>
              <w:rPr>
                <w:rFonts w:ascii="Arial" w:hAnsi="Arial" w:cs="Arial"/>
                <w:b/>
              </w:rPr>
            </w:pPr>
          </w:p>
        </w:tc>
        <w:tc>
          <w:tcPr>
            <w:tcW w:w="1359" w:type="dxa"/>
            <w:vMerge/>
          </w:tcPr>
          <w:p w14:paraId="30986CB9" w14:textId="77777777" w:rsidR="00CF4055" w:rsidRDefault="00CF4055" w:rsidP="00CF4055">
            <w:pPr>
              <w:spacing w:before="60" w:after="60"/>
              <w:rPr>
                <w:rFonts w:ascii="Arial" w:hAnsi="Arial" w:cs="Arial"/>
                <w:b/>
              </w:rPr>
            </w:pPr>
          </w:p>
        </w:tc>
        <w:tc>
          <w:tcPr>
            <w:tcW w:w="1359" w:type="dxa"/>
            <w:vMerge/>
          </w:tcPr>
          <w:p w14:paraId="628FC1A2" w14:textId="77777777" w:rsidR="00CF4055" w:rsidRDefault="00CF4055" w:rsidP="00CF4055">
            <w:pPr>
              <w:spacing w:before="60" w:after="60"/>
              <w:rPr>
                <w:rFonts w:ascii="Arial" w:hAnsi="Arial" w:cs="Arial"/>
                <w:b/>
              </w:rPr>
            </w:pPr>
          </w:p>
        </w:tc>
      </w:tr>
    </w:tbl>
    <w:p w14:paraId="7F51EEDD" w14:textId="77777777" w:rsidR="00CF4055" w:rsidRDefault="00CF4055" w:rsidP="00CF4055">
      <w:pPr>
        <w:rPr>
          <w:sz w:val="20"/>
          <w:szCs w:val="20"/>
        </w:rPr>
      </w:pPr>
    </w:p>
    <w:p w14:paraId="0545928B" w14:textId="77777777" w:rsidR="00CF4055" w:rsidRPr="00107816" w:rsidRDefault="00CF4055" w:rsidP="00CF4055">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CF4055" w14:paraId="24180EAA" w14:textId="77777777" w:rsidTr="00CF4055">
        <w:tc>
          <w:tcPr>
            <w:tcW w:w="2988" w:type="dxa"/>
          </w:tcPr>
          <w:p w14:paraId="59139485" w14:textId="77777777" w:rsidR="00CF4055" w:rsidRPr="00662936" w:rsidRDefault="00CF4055" w:rsidP="00CF4055">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5F358ABB" w14:textId="77777777" w:rsidR="00CF4055" w:rsidRPr="00F20F45" w:rsidRDefault="00CF4055" w:rsidP="00CF4055">
            <w:pPr>
              <w:spacing w:before="60" w:after="60"/>
              <w:rPr>
                <w:rFonts w:ascii="Arial" w:hAnsi="Arial" w:cs="Arial"/>
              </w:rPr>
            </w:pPr>
            <w:r w:rsidRPr="00F20F45">
              <w:rPr>
                <w:rFonts w:ascii="Arial" w:hAnsi="Arial" w:cs="Arial"/>
              </w:rPr>
              <w:t>3 days</w:t>
            </w:r>
          </w:p>
        </w:tc>
      </w:tr>
      <w:tr w:rsidR="00CF4055" w14:paraId="417FD758" w14:textId="77777777" w:rsidTr="00CF4055">
        <w:tc>
          <w:tcPr>
            <w:tcW w:w="2988" w:type="dxa"/>
          </w:tcPr>
          <w:p w14:paraId="49F7445B" w14:textId="77777777" w:rsidR="00CF4055" w:rsidRDefault="00CF4055" w:rsidP="00CF4055">
            <w:pPr>
              <w:spacing w:before="60" w:after="60"/>
              <w:rPr>
                <w:rFonts w:ascii="Arial" w:hAnsi="Arial" w:cs="Arial"/>
                <w:b/>
              </w:rPr>
            </w:pPr>
            <w:r>
              <w:rPr>
                <w:rFonts w:ascii="Arial" w:hAnsi="Arial" w:cs="Arial"/>
                <w:b/>
              </w:rPr>
              <w:t>Estimated Activity Duration:</w:t>
            </w:r>
          </w:p>
        </w:tc>
        <w:tc>
          <w:tcPr>
            <w:tcW w:w="6588" w:type="dxa"/>
          </w:tcPr>
          <w:p w14:paraId="2E064488" w14:textId="77777777" w:rsidR="00CF4055" w:rsidRPr="00F20F45" w:rsidRDefault="00CF4055" w:rsidP="00CF4055">
            <w:pPr>
              <w:spacing w:before="60" w:after="60"/>
              <w:rPr>
                <w:rFonts w:ascii="Arial" w:hAnsi="Arial" w:cs="Arial"/>
              </w:rPr>
            </w:pPr>
            <w:r w:rsidRPr="00F20F45">
              <w:rPr>
                <w:rFonts w:ascii="Arial" w:hAnsi="Arial" w:cs="Arial"/>
              </w:rPr>
              <w:t>1 day</w:t>
            </w:r>
          </w:p>
        </w:tc>
      </w:tr>
    </w:tbl>
    <w:p w14:paraId="60751ED0" w14:textId="77777777" w:rsidR="00CF4055" w:rsidRDefault="00CF4055" w:rsidP="00CF4055">
      <w:pPr>
        <w:rPr>
          <w:sz w:val="20"/>
          <w:szCs w:val="20"/>
        </w:rPr>
      </w:pPr>
    </w:p>
    <w:p w14:paraId="082BF539"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1181"/>
        <w:gridCol w:w="8169"/>
      </w:tblGrid>
      <w:tr w:rsidR="00CF4055" w14:paraId="58E3572C" w14:textId="77777777" w:rsidTr="00CF4055">
        <w:tc>
          <w:tcPr>
            <w:tcW w:w="1188" w:type="dxa"/>
          </w:tcPr>
          <w:p w14:paraId="196B2F27" w14:textId="77777777" w:rsidR="00CF4055" w:rsidRPr="00662936" w:rsidRDefault="00CF4055" w:rsidP="00CF4055">
            <w:pPr>
              <w:spacing w:before="60" w:after="60"/>
              <w:rPr>
                <w:rFonts w:ascii="Arial" w:hAnsi="Arial" w:cs="Arial"/>
                <w:b/>
              </w:rPr>
            </w:pPr>
            <w:r>
              <w:rPr>
                <w:rFonts w:ascii="Arial" w:hAnsi="Arial" w:cs="Arial"/>
                <w:b/>
              </w:rPr>
              <w:t>Setting:</w:t>
            </w:r>
          </w:p>
        </w:tc>
        <w:tc>
          <w:tcPr>
            <w:tcW w:w="8388" w:type="dxa"/>
          </w:tcPr>
          <w:p w14:paraId="3FFC9B6C" w14:textId="77777777" w:rsidR="00CF4055" w:rsidRPr="00662936" w:rsidRDefault="00CF4055" w:rsidP="00CF4055">
            <w:pPr>
              <w:spacing w:before="60" w:after="60"/>
              <w:rPr>
                <w:rFonts w:ascii="Arial" w:hAnsi="Arial" w:cs="Arial"/>
                <w:b/>
              </w:rPr>
            </w:pPr>
            <w:r w:rsidRPr="00742DFC">
              <w:rPr>
                <w:rFonts w:ascii="Arial" w:hAnsi="Arial" w:cs="Arial"/>
              </w:rPr>
              <w:t>Classroom with MacBooks</w:t>
            </w:r>
          </w:p>
        </w:tc>
      </w:tr>
    </w:tbl>
    <w:p w14:paraId="24942421" w14:textId="77777777" w:rsidR="00CF4055" w:rsidRDefault="00CF4055" w:rsidP="00CF4055">
      <w:pPr>
        <w:rPr>
          <w:sz w:val="20"/>
          <w:szCs w:val="20"/>
        </w:rPr>
      </w:pPr>
    </w:p>
    <w:p w14:paraId="623AC41A"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2EB4C2C8" w14:textId="77777777" w:rsidTr="00CF4055">
        <w:tc>
          <w:tcPr>
            <w:tcW w:w="9576" w:type="dxa"/>
          </w:tcPr>
          <w:p w14:paraId="0382098B" w14:textId="77777777" w:rsidR="00CF4055" w:rsidRPr="00662936" w:rsidRDefault="00CF4055" w:rsidP="00CF4055">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67A14FB7" w14:textId="77777777" w:rsidR="00CF4055" w:rsidRDefault="00CF4055" w:rsidP="00CF4055">
      <w:pPr>
        <w:rPr>
          <w:sz w:val="20"/>
          <w:szCs w:val="20"/>
        </w:rPr>
      </w:pPr>
      <w:r>
        <w:rPr>
          <w:sz w:val="20"/>
          <w:szCs w:val="20"/>
        </w:rPr>
        <w:t xml:space="preserve">We will introduce MacBook applications to understand the battery life and usage of our MacBooks. </w:t>
      </w:r>
    </w:p>
    <w:p w14:paraId="327C1040" w14:textId="77777777" w:rsidR="00CF4055" w:rsidRPr="00E36947" w:rsidRDefault="00CF4055" w:rsidP="00CF4055">
      <w:pPr>
        <w:rPr>
          <w:sz w:val="20"/>
          <w:szCs w:val="20"/>
        </w:rPr>
      </w:pPr>
      <w:r w:rsidRPr="00E36947">
        <w:rPr>
          <w:sz w:val="20"/>
          <w:szCs w:val="20"/>
        </w:rPr>
        <w:t>I will be able to analyze the battery charge and usage of my MacBook battery.</w:t>
      </w:r>
    </w:p>
    <w:p w14:paraId="5C8828E3" w14:textId="77777777" w:rsidR="00CF4055" w:rsidRDefault="00CF4055" w:rsidP="00CF4055">
      <w:pPr>
        <w:rPr>
          <w:sz w:val="20"/>
          <w:szCs w:val="20"/>
        </w:rPr>
      </w:pPr>
      <w:r w:rsidRPr="00E36947">
        <w:rPr>
          <w:sz w:val="20"/>
          <w:szCs w:val="20"/>
        </w:rPr>
        <w:tab/>
      </w:r>
      <w:r w:rsidRPr="00E36947">
        <w:rPr>
          <w:sz w:val="16"/>
          <w:szCs w:val="20"/>
        </w:rPr>
        <w:t>(this can be measured/recorded by students being able to create a Google Spreadsheet and write in their MacBook’s individual theoretical, initial capacity. These Google Spreadsheets will be shared with the teacher to allow for formative checks.)</w:t>
      </w:r>
    </w:p>
    <w:p w14:paraId="6E956ACC" w14:textId="77777777" w:rsidR="00CF4055" w:rsidRDefault="00CF4055" w:rsidP="00CF4055">
      <w:pPr>
        <w:rPr>
          <w:sz w:val="20"/>
          <w:szCs w:val="20"/>
        </w:rPr>
      </w:pPr>
    </w:p>
    <w:p w14:paraId="752F083F"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rsidRPr="004301D3" w14:paraId="7737B71A" w14:textId="77777777" w:rsidTr="00CF4055">
        <w:tc>
          <w:tcPr>
            <w:tcW w:w="9576" w:type="dxa"/>
          </w:tcPr>
          <w:p w14:paraId="285C47B5" w14:textId="77777777" w:rsidR="00CF4055" w:rsidRPr="004301D3" w:rsidRDefault="00CF4055" w:rsidP="00CF4055">
            <w:pPr>
              <w:spacing w:before="60" w:after="60"/>
              <w:rPr>
                <w:rFonts w:ascii="Arial" w:hAnsi="Arial" w:cs="Arial"/>
                <w:b/>
              </w:rPr>
            </w:pPr>
            <w:r w:rsidRPr="004301D3">
              <w:rPr>
                <w:rFonts w:ascii="Arial" w:hAnsi="Arial" w:cs="Arial"/>
                <w:b/>
              </w:rPr>
              <w:t>Activity Guiding Questions:</w:t>
            </w:r>
          </w:p>
        </w:tc>
      </w:tr>
    </w:tbl>
    <w:p w14:paraId="2F78642C" w14:textId="77777777" w:rsidR="00CF4055" w:rsidRDefault="00CF4055" w:rsidP="00CF4055">
      <w:pPr>
        <w:pStyle w:val="ListParagraph"/>
        <w:numPr>
          <w:ilvl w:val="0"/>
          <w:numId w:val="18"/>
        </w:numPr>
        <w:rPr>
          <w:rFonts w:ascii="Arial" w:hAnsi="Arial" w:cs="Arial"/>
          <w:sz w:val="20"/>
          <w:szCs w:val="20"/>
        </w:rPr>
      </w:pPr>
      <w:r>
        <w:rPr>
          <w:rFonts w:ascii="Arial" w:hAnsi="Arial" w:cs="Arial"/>
          <w:sz w:val="20"/>
          <w:szCs w:val="20"/>
        </w:rPr>
        <w:t>How does the age of the MacBook affect the number of cycles?</w:t>
      </w:r>
    </w:p>
    <w:p w14:paraId="38A7AC0D" w14:textId="77777777" w:rsidR="00CF4055" w:rsidRDefault="00CF4055" w:rsidP="00CF4055">
      <w:pPr>
        <w:pStyle w:val="ListParagraph"/>
        <w:numPr>
          <w:ilvl w:val="0"/>
          <w:numId w:val="18"/>
        </w:numPr>
        <w:rPr>
          <w:rFonts w:ascii="Arial" w:hAnsi="Arial" w:cs="Arial"/>
          <w:sz w:val="20"/>
          <w:szCs w:val="20"/>
        </w:rPr>
      </w:pPr>
      <w:r>
        <w:rPr>
          <w:rFonts w:ascii="Arial" w:hAnsi="Arial" w:cs="Arial"/>
          <w:sz w:val="20"/>
          <w:szCs w:val="20"/>
        </w:rPr>
        <w:t xml:space="preserve">How often is the real time data refreshing? </w:t>
      </w:r>
    </w:p>
    <w:p w14:paraId="13802DD1" w14:textId="77777777" w:rsidR="00CF4055" w:rsidRDefault="00CF4055" w:rsidP="00CF4055">
      <w:pPr>
        <w:pStyle w:val="ListParagraph"/>
        <w:numPr>
          <w:ilvl w:val="0"/>
          <w:numId w:val="18"/>
        </w:numPr>
        <w:rPr>
          <w:rFonts w:ascii="Arial" w:hAnsi="Arial" w:cs="Arial"/>
          <w:sz w:val="20"/>
          <w:szCs w:val="20"/>
        </w:rPr>
      </w:pPr>
      <w:r>
        <w:rPr>
          <w:rFonts w:ascii="Arial" w:hAnsi="Arial" w:cs="Arial"/>
          <w:sz w:val="20"/>
          <w:szCs w:val="20"/>
        </w:rPr>
        <w:t xml:space="preserve">Does the data from the applications get applied to equations? </w:t>
      </w:r>
    </w:p>
    <w:p w14:paraId="376A5C28" w14:textId="77777777" w:rsidR="00CF4055" w:rsidRDefault="00CF4055" w:rsidP="00CF4055">
      <w:pPr>
        <w:pStyle w:val="ListParagraph"/>
        <w:numPr>
          <w:ilvl w:val="0"/>
          <w:numId w:val="18"/>
        </w:numPr>
        <w:rPr>
          <w:rFonts w:ascii="Arial" w:hAnsi="Arial" w:cs="Arial"/>
          <w:sz w:val="20"/>
          <w:szCs w:val="20"/>
        </w:rPr>
      </w:pPr>
      <w:r>
        <w:rPr>
          <w:rFonts w:ascii="Arial" w:hAnsi="Arial" w:cs="Arial"/>
          <w:sz w:val="20"/>
          <w:szCs w:val="20"/>
        </w:rPr>
        <w:t>Can other applications be used besides System Information, Battery Health, Activity Monitor, and Coconut Battery?</w:t>
      </w:r>
    </w:p>
    <w:p w14:paraId="065E2AF9" w14:textId="77777777" w:rsidR="00CF4055" w:rsidRDefault="00CF4055" w:rsidP="00CF4055">
      <w:pPr>
        <w:pStyle w:val="ListParagraph"/>
        <w:numPr>
          <w:ilvl w:val="0"/>
          <w:numId w:val="18"/>
        </w:numPr>
        <w:rPr>
          <w:rFonts w:ascii="Arial" w:hAnsi="Arial" w:cs="Arial"/>
          <w:sz w:val="20"/>
          <w:szCs w:val="20"/>
        </w:rPr>
      </w:pPr>
      <w:r>
        <w:rPr>
          <w:rFonts w:ascii="Arial" w:hAnsi="Arial" w:cs="Arial"/>
          <w:sz w:val="20"/>
          <w:szCs w:val="20"/>
        </w:rPr>
        <w:t>To create an equation, which information from the applications is related?</w:t>
      </w:r>
    </w:p>
    <w:p w14:paraId="65A34E06" w14:textId="77777777" w:rsidR="00CF4055" w:rsidRPr="00F20F45" w:rsidRDefault="00CF4055" w:rsidP="00CF4055">
      <w:pPr>
        <w:pStyle w:val="ListParagraph"/>
        <w:numPr>
          <w:ilvl w:val="0"/>
          <w:numId w:val="18"/>
        </w:numPr>
        <w:rPr>
          <w:rFonts w:ascii="Arial" w:hAnsi="Arial" w:cs="Arial"/>
          <w:sz w:val="20"/>
          <w:szCs w:val="20"/>
        </w:rPr>
      </w:pPr>
      <w:r>
        <w:rPr>
          <w:rFonts w:ascii="Arial" w:hAnsi="Arial" w:cs="Arial"/>
          <w:sz w:val="20"/>
          <w:szCs w:val="20"/>
        </w:rPr>
        <w:t xml:space="preserve">What does mAh stand for? </w:t>
      </w:r>
    </w:p>
    <w:p w14:paraId="44F52587" w14:textId="77777777" w:rsidR="00CF4055" w:rsidRDefault="00CF4055" w:rsidP="00CF4055">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CF4055" w14:paraId="1D2F272B" w14:textId="77777777" w:rsidTr="00CF4055">
        <w:trPr>
          <w:tblHeader/>
        </w:trPr>
        <w:tc>
          <w:tcPr>
            <w:tcW w:w="9630" w:type="dxa"/>
            <w:gridSpan w:val="2"/>
          </w:tcPr>
          <w:p w14:paraId="0BAD94B9" w14:textId="77777777" w:rsidR="00CF4055" w:rsidRDefault="00CF4055" w:rsidP="00CF4055">
            <w:pPr>
              <w:spacing w:before="60" w:after="60"/>
              <w:jc w:val="center"/>
              <w:rPr>
                <w:rFonts w:ascii="Arial" w:hAnsi="Arial" w:cs="Arial"/>
              </w:rPr>
            </w:pPr>
            <w:r>
              <w:rPr>
                <w:rFonts w:ascii="Arial" w:hAnsi="Arial" w:cs="Arial"/>
                <w:b/>
              </w:rPr>
              <w:t xml:space="preserve">Next Generation Science Standards (NGSS) </w:t>
            </w:r>
          </w:p>
        </w:tc>
      </w:tr>
      <w:tr w:rsidR="00CF4055" w:rsidRPr="003A35D6" w14:paraId="77831D44"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E6BAC" w14:textId="77777777" w:rsidR="00CF4055" w:rsidRPr="003A35D6" w:rsidRDefault="00CF4055" w:rsidP="00CF4055">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5712A" w14:textId="77777777" w:rsidR="00CF4055" w:rsidRPr="003A35D6" w:rsidRDefault="00CF4055" w:rsidP="00CF4055">
            <w:pPr>
              <w:tabs>
                <w:tab w:val="center" w:pos="5670"/>
              </w:tabs>
              <w:rPr>
                <w:rFonts w:ascii="Arial" w:hAnsi="Arial" w:cs="Arial"/>
                <w:b/>
                <w:sz w:val="18"/>
              </w:rPr>
            </w:pPr>
            <w:r w:rsidRPr="003A35D6">
              <w:rPr>
                <w:rFonts w:ascii="Arial" w:hAnsi="Arial" w:cs="Arial"/>
                <w:b/>
                <w:sz w:val="18"/>
              </w:rPr>
              <w:t>Crosscutting Concepts (Check all that apply)</w:t>
            </w:r>
          </w:p>
        </w:tc>
      </w:tr>
      <w:tr w:rsidR="00CF4055" w:rsidRPr="00536D41" w14:paraId="0C9CA5CC"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C069EB4" w14:textId="77777777" w:rsidR="00CF4055" w:rsidRPr="008A2F18" w:rsidRDefault="00983697" w:rsidP="00CF4055">
            <w:pPr>
              <w:ind w:left="252" w:hanging="252"/>
              <w:rPr>
                <w:rFonts w:ascii="Arial" w:eastAsia="Times New Roman" w:hAnsi="Arial" w:cs="Arial"/>
                <w:sz w:val="18"/>
                <w:szCs w:val="16"/>
              </w:rPr>
            </w:pPr>
            <w:sdt>
              <w:sdtPr>
                <w:rPr>
                  <w:szCs w:val="16"/>
                </w:rPr>
                <w:id w:val="-410386360"/>
              </w:sdtPr>
              <w:sdtContent>
                <w:r w:rsidR="00CF4055">
                  <w:rPr>
                    <w:rFonts w:ascii="Segoe UI Symbol" w:hAnsi="Segoe UI Symbol" w:cs="Segoe UI Symbol"/>
                    <w:color w:val="222222"/>
                    <w:shd w:val="clear" w:color="auto" w:fill="FFFFFF"/>
                  </w:rPr>
                  <w:t>✔</w:t>
                </w:r>
              </w:sdtContent>
            </w:sdt>
            <w:r w:rsidR="00CF4055" w:rsidRPr="008A2F18">
              <w:rPr>
                <w:rFonts w:ascii="Arial" w:hAnsi="Arial" w:cs="Arial"/>
                <w:sz w:val="18"/>
                <w:szCs w:val="16"/>
              </w:rPr>
              <w:t xml:space="preserve"> </w:t>
            </w:r>
            <w:r w:rsidR="00CF4055">
              <w:rPr>
                <w:rFonts w:ascii="Arial" w:hAnsi="Arial" w:cs="Arial"/>
                <w:sz w:val="18"/>
                <w:szCs w:val="16"/>
              </w:rPr>
              <w:t xml:space="preserve"> </w:t>
            </w:r>
            <w:r w:rsidR="00CF4055" w:rsidRPr="008A2F18">
              <w:rPr>
                <w:rFonts w:ascii="Arial" w:hAnsi="Arial" w:cs="Arial"/>
                <w:sz w:val="18"/>
                <w:szCs w:val="16"/>
              </w:rPr>
              <w:t>Asking questions (for science) and defining problems (for engineering)</w:t>
            </w:r>
          </w:p>
        </w:tc>
        <w:tc>
          <w:tcPr>
            <w:tcW w:w="4410" w:type="dxa"/>
          </w:tcPr>
          <w:p w14:paraId="250359E6" w14:textId="77777777" w:rsidR="00CF4055" w:rsidRPr="008A2F18" w:rsidRDefault="00983697" w:rsidP="00CF4055">
            <w:pPr>
              <w:rPr>
                <w:rFonts w:ascii="Arial" w:eastAsia="Times New Roman" w:hAnsi="Arial" w:cs="Arial"/>
                <w:sz w:val="18"/>
                <w:szCs w:val="16"/>
              </w:rPr>
            </w:pPr>
            <w:sdt>
              <w:sdtPr>
                <w:rPr>
                  <w:rFonts w:eastAsia="Times New Roman"/>
                  <w:szCs w:val="16"/>
                </w:rPr>
                <w:id w:val="70480675"/>
              </w:sdtPr>
              <w:sdtContent>
                <w:r w:rsidR="00CF4055" w:rsidRPr="008A2F18">
                  <w:rPr>
                    <w:rFonts w:ascii="MS Gothic" w:eastAsia="MS Gothic" w:hAnsi="MS Gothic" w:cs="Arial" w:hint="eastAsia"/>
                    <w:szCs w:val="16"/>
                  </w:rPr>
                  <w:t>☐</w:t>
                </w:r>
              </w:sdtContent>
            </w:sdt>
            <w:r w:rsidR="00CF4055">
              <w:rPr>
                <w:rFonts w:ascii="Arial" w:eastAsia="Times New Roman" w:hAnsi="Arial" w:cs="Arial"/>
                <w:sz w:val="18"/>
                <w:szCs w:val="16"/>
              </w:rPr>
              <w:t xml:space="preserve"> </w:t>
            </w:r>
            <w:r w:rsidR="00CF4055" w:rsidRPr="008A2F18">
              <w:rPr>
                <w:rFonts w:ascii="Arial" w:hAnsi="Arial" w:cs="Arial"/>
                <w:sz w:val="18"/>
                <w:szCs w:val="16"/>
              </w:rPr>
              <w:t>Patterns</w:t>
            </w:r>
          </w:p>
        </w:tc>
      </w:tr>
      <w:tr w:rsidR="00CF4055" w:rsidRPr="00536D41" w14:paraId="3E17E207"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0914365" w14:textId="77777777" w:rsidR="00CF4055" w:rsidRPr="008A2F18" w:rsidRDefault="00983697" w:rsidP="00CF4055">
            <w:pPr>
              <w:rPr>
                <w:rFonts w:ascii="Arial" w:eastAsia="Times New Roman" w:hAnsi="Arial" w:cs="Arial"/>
                <w:sz w:val="18"/>
                <w:szCs w:val="16"/>
              </w:rPr>
            </w:pPr>
            <w:sdt>
              <w:sdtPr>
                <w:rPr>
                  <w:rFonts w:eastAsia="Times New Roman"/>
                  <w:szCs w:val="16"/>
                </w:rPr>
                <w:id w:val="1360014976"/>
              </w:sdtPr>
              <w:sdtContent>
                <w:r w:rsidR="00CF4055" w:rsidRPr="008A2F18">
                  <w:rPr>
                    <w:rFonts w:ascii="MS Gothic" w:eastAsia="MS Gothic" w:hAnsi="MS Gothic" w:cs="Arial" w:hint="eastAsia"/>
                    <w:szCs w:val="16"/>
                  </w:rPr>
                  <w:t>☐</w:t>
                </w:r>
              </w:sdtContent>
            </w:sdt>
            <w:r w:rsidR="00CF4055" w:rsidRPr="008A2F18">
              <w:rPr>
                <w:rFonts w:ascii="Arial" w:eastAsia="Times New Roman" w:hAnsi="Arial" w:cs="Arial"/>
                <w:sz w:val="18"/>
                <w:szCs w:val="16"/>
              </w:rPr>
              <w:t xml:space="preserve"> Developing and using models</w:t>
            </w:r>
          </w:p>
        </w:tc>
        <w:tc>
          <w:tcPr>
            <w:tcW w:w="4410" w:type="dxa"/>
          </w:tcPr>
          <w:p w14:paraId="0FD3740D" w14:textId="77777777" w:rsidR="00CF4055" w:rsidRPr="008A2F18" w:rsidRDefault="00983697" w:rsidP="00CF4055">
            <w:pPr>
              <w:rPr>
                <w:rFonts w:ascii="Arial" w:eastAsia="Times New Roman" w:hAnsi="Arial" w:cs="Arial"/>
                <w:sz w:val="18"/>
                <w:szCs w:val="16"/>
              </w:rPr>
            </w:pPr>
            <w:sdt>
              <w:sdtPr>
                <w:rPr>
                  <w:rFonts w:eastAsia="Times New Roman"/>
                  <w:szCs w:val="16"/>
                </w:rPr>
                <w:id w:val="1055982197"/>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Cause and effect</w:t>
            </w:r>
          </w:p>
        </w:tc>
      </w:tr>
      <w:tr w:rsidR="00CF4055" w:rsidRPr="00536D41" w14:paraId="4770A713"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546EF13" w14:textId="77777777" w:rsidR="00CF4055" w:rsidRPr="008A2F18" w:rsidRDefault="00983697" w:rsidP="00CF4055">
            <w:pPr>
              <w:rPr>
                <w:rFonts w:ascii="Arial" w:eastAsia="Times New Roman" w:hAnsi="Arial" w:cs="Arial"/>
                <w:sz w:val="18"/>
                <w:szCs w:val="16"/>
              </w:rPr>
            </w:pPr>
            <w:sdt>
              <w:sdtPr>
                <w:rPr>
                  <w:rFonts w:ascii="Wingdings" w:hAnsi="Wingdings"/>
                  <w:szCs w:val="16"/>
                </w:rPr>
                <w:id w:val="-1817562097"/>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Planning and carrying out investigations</w:t>
            </w:r>
          </w:p>
        </w:tc>
        <w:tc>
          <w:tcPr>
            <w:tcW w:w="4410" w:type="dxa"/>
          </w:tcPr>
          <w:p w14:paraId="7D4E7F25" w14:textId="77777777" w:rsidR="00CF4055" w:rsidRPr="008A2F18" w:rsidRDefault="00983697" w:rsidP="00CF4055">
            <w:pPr>
              <w:rPr>
                <w:rFonts w:ascii="Arial" w:eastAsia="Times New Roman" w:hAnsi="Arial" w:cs="Arial"/>
                <w:sz w:val="18"/>
                <w:szCs w:val="16"/>
              </w:rPr>
            </w:pPr>
            <w:sdt>
              <w:sdtPr>
                <w:rPr>
                  <w:rFonts w:eastAsia="Times New Roman"/>
                  <w:szCs w:val="16"/>
                </w:rPr>
                <w:id w:val="1948040792"/>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Scale, proportion, and quantity</w:t>
            </w:r>
          </w:p>
        </w:tc>
      </w:tr>
      <w:tr w:rsidR="00CF4055" w:rsidRPr="00536D41" w14:paraId="0141BC21"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7C66ED3" w14:textId="77777777" w:rsidR="00CF4055" w:rsidRPr="008A2F18" w:rsidRDefault="00983697" w:rsidP="00CF4055">
            <w:pPr>
              <w:rPr>
                <w:rFonts w:ascii="Arial" w:eastAsia="Times New Roman" w:hAnsi="Arial" w:cs="Arial"/>
                <w:sz w:val="18"/>
                <w:szCs w:val="16"/>
              </w:rPr>
            </w:pPr>
            <w:sdt>
              <w:sdtPr>
                <w:rPr>
                  <w:szCs w:val="16"/>
                </w:rPr>
                <w:id w:val="-540661184"/>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Analyzing and interpreting data</w:t>
            </w:r>
          </w:p>
        </w:tc>
        <w:tc>
          <w:tcPr>
            <w:tcW w:w="4410" w:type="dxa"/>
          </w:tcPr>
          <w:p w14:paraId="22967636" w14:textId="77777777" w:rsidR="00CF4055" w:rsidRPr="008A2F18" w:rsidRDefault="00983697" w:rsidP="00CF4055">
            <w:pPr>
              <w:rPr>
                <w:rFonts w:ascii="Arial" w:eastAsia="Times New Roman" w:hAnsi="Arial" w:cs="Arial"/>
                <w:sz w:val="18"/>
                <w:szCs w:val="16"/>
              </w:rPr>
            </w:pPr>
            <w:sdt>
              <w:sdtPr>
                <w:rPr>
                  <w:rFonts w:eastAsia="Times New Roman"/>
                  <w:szCs w:val="16"/>
                </w:rPr>
                <w:id w:val="-1882784322"/>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Systems and system models</w:t>
            </w:r>
          </w:p>
        </w:tc>
      </w:tr>
      <w:tr w:rsidR="00CF4055" w:rsidRPr="00536D41" w14:paraId="6D0FE808"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1DAEE8B" w14:textId="77777777" w:rsidR="00CF4055" w:rsidRPr="008A2F18" w:rsidRDefault="00983697" w:rsidP="00CF4055">
            <w:pPr>
              <w:rPr>
                <w:rFonts w:ascii="Arial" w:eastAsia="Times New Roman" w:hAnsi="Arial" w:cs="Arial"/>
                <w:sz w:val="18"/>
                <w:szCs w:val="16"/>
              </w:rPr>
            </w:pPr>
            <w:sdt>
              <w:sdtPr>
                <w:rPr>
                  <w:szCs w:val="16"/>
                </w:rPr>
                <w:id w:val="665439539"/>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Using mathematics and computational thinking</w:t>
            </w:r>
          </w:p>
        </w:tc>
        <w:tc>
          <w:tcPr>
            <w:tcW w:w="4410" w:type="dxa"/>
          </w:tcPr>
          <w:p w14:paraId="56FE18F2" w14:textId="77777777" w:rsidR="00CF4055" w:rsidRPr="008A2F18" w:rsidRDefault="00983697" w:rsidP="00CF4055">
            <w:pPr>
              <w:ind w:left="252" w:hanging="252"/>
              <w:rPr>
                <w:rFonts w:ascii="Arial" w:eastAsia="Times New Roman" w:hAnsi="Arial" w:cs="Arial"/>
                <w:sz w:val="18"/>
                <w:szCs w:val="16"/>
              </w:rPr>
            </w:pPr>
            <w:sdt>
              <w:sdtPr>
                <w:rPr>
                  <w:rFonts w:eastAsia="Times New Roman"/>
                  <w:szCs w:val="16"/>
                </w:rPr>
                <w:id w:val="-908151294"/>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Energy and matter: Flows, cycles, and conservation</w:t>
            </w:r>
          </w:p>
        </w:tc>
      </w:tr>
      <w:tr w:rsidR="00CF4055" w:rsidRPr="00536D41" w14:paraId="35506196"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6457F3C" w14:textId="77777777" w:rsidR="00CF4055" w:rsidRPr="008A2F18" w:rsidRDefault="00983697" w:rsidP="00CF4055">
            <w:pPr>
              <w:ind w:left="252" w:hanging="252"/>
              <w:rPr>
                <w:rFonts w:ascii="Arial" w:eastAsia="Times New Roman" w:hAnsi="Arial" w:cs="Arial"/>
                <w:sz w:val="18"/>
                <w:szCs w:val="16"/>
              </w:rPr>
            </w:pPr>
            <w:sdt>
              <w:sdtPr>
                <w:rPr>
                  <w:szCs w:val="16"/>
                </w:rPr>
                <w:id w:val="-978447470"/>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Constructing explanations (for science) and designing solutions (for engineering)</w:t>
            </w:r>
          </w:p>
        </w:tc>
        <w:tc>
          <w:tcPr>
            <w:tcW w:w="4410" w:type="dxa"/>
          </w:tcPr>
          <w:p w14:paraId="032ECBE2" w14:textId="77777777" w:rsidR="00CF4055" w:rsidRPr="008A2F18" w:rsidRDefault="00983697" w:rsidP="00CF4055">
            <w:pPr>
              <w:rPr>
                <w:rFonts w:ascii="Arial" w:eastAsia="Times New Roman" w:hAnsi="Arial" w:cs="Arial"/>
                <w:sz w:val="18"/>
                <w:szCs w:val="16"/>
              </w:rPr>
            </w:pPr>
            <w:sdt>
              <w:sdtPr>
                <w:rPr>
                  <w:rFonts w:eastAsia="Times New Roman"/>
                  <w:szCs w:val="16"/>
                </w:rPr>
                <w:id w:val="522139002"/>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 xml:space="preserve">Structure and function. </w:t>
            </w:r>
          </w:p>
        </w:tc>
      </w:tr>
      <w:tr w:rsidR="00CF4055" w:rsidRPr="00536D41" w14:paraId="69CC04D0"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7BC9215" w14:textId="77777777" w:rsidR="00CF4055" w:rsidRPr="008A2F18" w:rsidRDefault="00983697" w:rsidP="00CF4055">
            <w:pPr>
              <w:rPr>
                <w:rFonts w:ascii="Arial" w:eastAsia="Times New Roman" w:hAnsi="Arial" w:cs="Arial"/>
                <w:sz w:val="18"/>
                <w:szCs w:val="16"/>
              </w:rPr>
            </w:pPr>
            <w:sdt>
              <w:sdtPr>
                <w:rPr>
                  <w:szCs w:val="16"/>
                </w:rPr>
                <w:id w:val="-853425304"/>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Engaging in argument from evidence</w:t>
            </w:r>
          </w:p>
        </w:tc>
        <w:tc>
          <w:tcPr>
            <w:tcW w:w="4410" w:type="dxa"/>
          </w:tcPr>
          <w:p w14:paraId="483D1143" w14:textId="77777777" w:rsidR="00CF4055" w:rsidRPr="008A2F18" w:rsidRDefault="00983697" w:rsidP="00CF4055">
            <w:pPr>
              <w:rPr>
                <w:rFonts w:ascii="Arial" w:eastAsia="Times New Roman" w:hAnsi="Arial" w:cs="Arial"/>
                <w:sz w:val="18"/>
                <w:szCs w:val="16"/>
              </w:rPr>
            </w:pPr>
            <w:sdt>
              <w:sdtPr>
                <w:rPr>
                  <w:szCs w:val="16"/>
                </w:rPr>
                <w:id w:val="1045406452"/>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 xml:space="preserve">Stability and change. </w:t>
            </w:r>
          </w:p>
        </w:tc>
      </w:tr>
      <w:tr w:rsidR="00CF4055" w:rsidRPr="00536D41" w14:paraId="054FD00C"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2E198B9" w14:textId="77777777" w:rsidR="00CF4055" w:rsidRPr="008A2F18" w:rsidRDefault="00983697" w:rsidP="00CF4055">
            <w:pPr>
              <w:tabs>
                <w:tab w:val="left" w:pos="5670"/>
              </w:tabs>
              <w:rPr>
                <w:rFonts w:ascii="Arial" w:eastAsia="Times New Roman" w:hAnsi="Arial" w:cs="Arial"/>
                <w:sz w:val="18"/>
                <w:szCs w:val="16"/>
              </w:rPr>
            </w:pPr>
            <w:sdt>
              <w:sdtPr>
                <w:rPr>
                  <w:szCs w:val="16"/>
                </w:rPr>
                <w:id w:val="1985272171"/>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Obtaining, evaluating, and communicating information</w:t>
            </w:r>
            <w:r w:rsidR="00CF4055" w:rsidRPr="008A2F18">
              <w:rPr>
                <w:rFonts w:ascii="Arial" w:eastAsia="Times New Roman" w:hAnsi="Arial" w:cs="Arial"/>
                <w:sz w:val="18"/>
                <w:szCs w:val="16"/>
              </w:rPr>
              <w:tab/>
            </w:r>
          </w:p>
        </w:tc>
        <w:tc>
          <w:tcPr>
            <w:tcW w:w="4410" w:type="dxa"/>
          </w:tcPr>
          <w:p w14:paraId="33ACC008" w14:textId="77777777" w:rsidR="00CF4055" w:rsidRPr="008A2F18" w:rsidRDefault="00CF4055" w:rsidP="00CF4055">
            <w:pPr>
              <w:rPr>
                <w:rFonts w:ascii="MS Gothic" w:eastAsia="MS Gothic" w:hAnsi="MS Gothic" w:cs="Arial"/>
                <w:sz w:val="18"/>
                <w:szCs w:val="16"/>
              </w:rPr>
            </w:pPr>
          </w:p>
        </w:tc>
      </w:tr>
    </w:tbl>
    <w:p w14:paraId="61ED075E" w14:textId="77777777" w:rsidR="00CF4055" w:rsidRDefault="00CF4055" w:rsidP="00CF4055">
      <w:pPr>
        <w:rPr>
          <w:sz w:val="20"/>
          <w:szCs w:val="20"/>
        </w:rPr>
      </w:pPr>
    </w:p>
    <w:p w14:paraId="5D408507" w14:textId="77777777" w:rsidR="00CF4055" w:rsidRPr="00A1622B" w:rsidRDefault="00CF4055" w:rsidP="00CF4055">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CF4055" w:rsidRPr="009A3BA5" w14:paraId="14E053DF" w14:textId="77777777" w:rsidTr="00CF4055">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C3C41" w14:textId="77777777" w:rsidR="00CF4055" w:rsidRPr="009A3BA5" w:rsidRDefault="00CF4055" w:rsidP="00CF4055">
            <w:pPr>
              <w:jc w:val="center"/>
              <w:rPr>
                <w:sz w:val="22"/>
              </w:rPr>
            </w:pPr>
            <w:r>
              <w:rPr>
                <w:rFonts w:ascii="Arial" w:hAnsi="Arial" w:cs="Arial"/>
                <w:b/>
                <w:sz w:val="22"/>
              </w:rPr>
              <w:t>Ohio’s Learning Standards for Science (OLS)</w:t>
            </w:r>
          </w:p>
        </w:tc>
      </w:tr>
      <w:tr w:rsidR="00CF4055" w14:paraId="41C53DB2" w14:textId="77777777" w:rsidTr="00CF4055">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E45B5" w14:textId="77777777" w:rsidR="00CF4055" w:rsidRPr="006E43FC" w:rsidRDefault="00CF4055" w:rsidP="00CF4055">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CF4055" w14:paraId="195D0F86" w14:textId="77777777" w:rsidTr="00CF4055">
        <w:tc>
          <w:tcPr>
            <w:tcW w:w="9648" w:type="dxa"/>
            <w:tcBorders>
              <w:top w:val="single" w:sz="4" w:space="0" w:color="000000" w:themeColor="text1"/>
            </w:tcBorders>
          </w:tcPr>
          <w:p w14:paraId="46DCA2C4" w14:textId="77777777" w:rsidR="00CF4055" w:rsidRPr="006E43FC" w:rsidRDefault="00983697" w:rsidP="00CF4055">
            <w:pPr>
              <w:tabs>
                <w:tab w:val="left" w:pos="5670"/>
              </w:tabs>
              <w:rPr>
                <w:rFonts w:ascii="Arial" w:eastAsia="Times New Roman" w:hAnsi="Arial" w:cs="Arial"/>
                <w:sz w:val="16"/>
                <w:szCs w:val="14"/>
              </w:rPr>
            </w:pPr>
            <w:sdt>
              <w:sdtPr>
                <w:rPr>
                  <w:szCs w:val="28"/>
                </w:rPr>
                <w:id w:val="-652210929"/>
              </w:sdtPr>
              <w:sdtContent>
                <w:r w:rsidR="00CF4055">
                  <w:rPr>
                    <w:rFonts w:ascii="MS Gothic" w:eastAsia="MS Gothic" w:hAnsi="MS Gothic" w:cs="Arial" w:hint="eastAsia"/>
                    <w:sz w:val="22"/>
                    <w:szCs w:val="28"/>
                  </w:rPr>
                  <w:t>☐</w:t>
                </w:r>
              </w:sdtContent>
            </w:sdt>
            <w:r w:rsidR="00CF4055" w:rsidRPr="00536D41">
              <w:rPr>
                <w:rFonts w:ascii="Arial" w:hAnsi="Arial" w:cs="Arial"/>
                <w:sz w:val="32"/>
                <w:szCs w:val="28"/>
              </w:rPr>
              <w:t xml:space="preserve"> </w:t>
            </w:r>
            <w:r w:rsidR="00CF4055" w:rsidRPr="00536D41">
              <w:rPr>
                <w:rFonts w:ascii="Arial" w:eastAsia="Times New Roman" w:hAnsi="Arial" w:cs="Arial"/>
                <w:sz w:val="16"/>
                <w:szCs w:val="14"/>
              </w:rPr>
              <w:t xml:space="preserve">Designing Technological/Engineering Solutions Using Science concepts </w:t>
            </w:r>
            <w:r w:rsidR="00CF4055" w:rsidRPr="00536D41">
              <w:rPr>
                <w:rFonts w:ascii="Arial" w:eastAsia="Times New Roman" w:hAnsi="Arial" w:cs="Arial"/>
                <w:b/>
                <w:sz w:val="16"/>
                <w:szCs w:val="14"/>
              </w:rPr>
              <w:t>(T)</w:t>
            </w:r>
          </w:p>
        </w:tc>
      </w:tr>
      <w:tr w:rsidR="00CF4055" w14:paraId="243F2EA7" w14:textId="77777777" w:rsidTr="00CF4055">
        <w:tc>
          <w:tcPr>
            <w:tcW w:w="9648" w:type="dxa"/>
          </w:tcPr>
          <w:p w14:paraId="222944C0" w14:textId="77777777" w:rsidR="00CF4055" w:rsidRPr="00E51346" w:rsidRDefault="00983697" w:rsidP="00CF4055">
            <w:pPr>
              <w:tabs>
                <w:tab w:val="left" w:pos="5670"/>
              </w:tabs>
              <w:rPr>
                <w:rFonts w:ascii="Arial" w:eastAsia="Times New Roman" w:hAnsi="Arial" w:cs="Arial"/>
                <w:sz w:val="16"/>
                <w:szCs w:val="14"/>
              </w:rPr>
            </w:pPr>
            <w:sdt>
              <w:sdtPr>
                <w:rPr>
                  <w:szCs w:val="28"/>
                </w:rPr>
                <w:id w:val="1012882133"/>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Demonstrating Science Knowledge </w:t>
            </w:r>
            <w:r w:rsidR="00CF4055" w:rsidRPr="00E51346">
              <w:rPr>
                <w:rFonts w:ascii="Arial" w:eastAsia="Times New Roman" w:hAnsi="Arial" w:cs="Arial"/>
                <w:b/>
                <w:sz w:val="16"/>
                <w:szCs w:val="14"/>
              </w:rPr>
              <w:t>(D)</w:t>
            </w:r>
          </w:p>
        </w:tc>
      </w:tr>
      <w:tr w:rsidR="00CF4055" w14:paraId="7F52BD55" w14:textId="77777777" w:rsidTr="00CF4055">
        <w:tc>
          <w:tcPr>
            <w:tcW w:w="9648" w:type="dxa"/>
          </w:tcPr>
          <w:p w14:paraId="26ED7949" w14:textId="77777777" w:rsidR="00CF4055" w:rsidRPr="00E51346" w:rsidRDefault="00983697" w:rsidP="00CF4055">
            <w:pPr>
              <w:tabs>
                <w:tab w:val="left" w:pos="5670"/>
              </w:tabs>
              <w:rPr>
                <w:rFonts w:ascii="Arial" w:eastAsia="Times New Roman" w:hAnsi="Arial" w:cs="Arial"/>
                <w:sz w:val="16"/>
                <w:szCs w:val="14"/>
              </w:rPr>
            </w:pPr>
            <w:sdt>
              <w:sdtPr>
                <w:rPr>
                  <w:szCs w:val="28"/>
                </w:rPr>
                <w:id w:val="-499352381"/>
              </w:sdtPr>
              <w:sdtContent>
                <w:r w:rsidR="00CF4055">
                  <w:rPr>
                    <w:rFonts w:ascii="MS Gothic" w:eastAsia="MS Gothic" w:hAnsi="MS Gothic" w:cs="Arial" w:hint="eastAsia"/>
                    <w:sz w:val="22"/>
                    <w:szCs w:val="28"/>
                  </w:rPr>
                  <w:t>☐</w:t>
                </w:r>
              </w:sdtContent>
            </w:sdt>
            <w:r w:rsidR="00CF4055" w:rsidRPr="00E51346">
              <w:rPr>
                <w:rFonts w:ascii="Arial" w:hAnsi="Arial" w:cs="Arial"/>
                <w:sz w:val="22"/>
              </w:rPr>
              <w:t xml:space="preserve"> </w:t>
            </w:r>
            <w:r w:rsidR="00CF4055" w:rsidRPr="00E51346">
              <w:rPr>
                <w:rFonts w:ascii="Arial" w:eastAsia="Times New Roman" w:hAnsi="Arial" w:cs="Arial"/>
                <w:sz w:val="16"/>
                <w:szCs w:val="14"/>
              </w:rPr>
              <w:t xml:space="preserve">Interpreting and Communicating Science Concepts </w:t>
            </w:r>
            <w:r w:rsidR="00CF4055" w:rsidRPr="00E51346">
              <w:rPr>
                <w:rFonts w:ascii="Arial" w:eastAsia="Times New Roman" w:hAnsi="Arial" w:cs="Arial"/>
                <w:b/>
                <w:sz w:val="16"/>
                <w:szCs w:val="14"/>
              </w:rPr>
              <w:t>(C)</w:t>
            </w:r>
          </w:p>
        </w:tc>
      </w:tr>
      <w:tr w:rsidR="00CF4055" w14:paraId="554A8D22" w14:textId="77777777" w:rsidTr="00CF4055">
        <w:tc>
          <w:tcPr>
            <w:tcW w:w="9648" w:type="dxa"/>
          </w:tcPr>
          <w:p w14:paraId="24366196" w14:textId="77777777" w:rsidR="00CF4055" w:rsidRPr="00E51346" w:rsidRDefault="00983697" w:rsidP="00CF4055">
            <w:pPr>
              <w:rPr>
                <w:rFonts w:ascii="Arial" w:hAnsi="Arial" w:cs="Arial"/>
                <w:b/>
              </w:rPr>
            </w:pPr>
            <w:sdt>
              <w:sdtPr>
                <w:rPr>
                  <w:szCs w:val="28"/>
                </w:rPr>
                <w:id w:val="-1889400271"/>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Recalling Accurate Science </w:t>
            </w:r>
            <w:r w:rsidR="00CF4055" w:rsidRPr="00E51346">
              <w:rPr>
                <w:rFonts w:ascii="Arial" w:eastAsia="Times New Roman" w:hAnsi="Arial" w:cs="Arial"/>
                <w:b/>
                <w:sz w:val="16"/>
                <w:szCs w:val="14"/>
              </w:rPr>
              <w:t>(R)</w:t>
            </w:r>
          </w:p>
        </w:tc>
      </w:tr>
    </w:tbl>
    <w:p w14:paraId="281542CB" w14:textId="77777777" w:rsidR="00CF4055" w:rsidRDefault="00CF4055" w:rsidP="00CF4055">
      <w:pPr>
        <w:rPr>
          <w:b/>
          <w:szCs w:val="16"/>
        </w:rPr>
      </w:pPr>
    </w:p>
    <w:p w14:paraId="52B03FBC" w14:textId="77777777" w:rsidR="00CF4055" w:rsidRDefault="00CF4055" w:rsidP="00CF4055">
      <w:pPr>
        <w:rPr>
          <w:b/>
          <w:szCs w:val="16"/>
        </w:rPr>
      </w:pPr>
    </w:p>
    <w:p w14:paraId="4E89EEE8" w14:textId="77777777" w:rsidR="00CF4055" w:rsidRPr="00FE48F7" w:rsidRDefault="00CF4055" w:rsidP="00CF4055">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CF4055" w:rsidRPr="009A3BA5" w14:paraId="66CF40E5" w14:textId="77777777" w:rsidTr="00CF4055">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F0B6E" w14:textId="77777777" w:rsidR="00CF4055" w:rsidRDefault="00CF4055" w:rsidP="00CF4055">
            <w:pPr>
              <w:jc w:val="center"/>
              <w:rPr>
                <w:rFonts w:ascii="Arial" w:hAnsi="Arial" w:cs="Arial"/>
                <w:b/>
                <w:sz w:val="22"/>
              </w:rPr>
            </w:pPr>
            <w:r>
              <w:rPr>
                <w:rFonts w:ascii="Arial" w:hAnsi="Arial" w:cs="Arial"/>
                <w:b/>
                <w:sz w:val="22"/>
              </w:rPr>
              <w:t>Ohio’s Learning Standards for Math (OLS) and/or</w:t>
            </w:r>
          </w:p>
          <w:p w14:paraId="1C8649F0" w14:textId="77777777" w:rsidR="00CF4055" w:rsidRPr="009A3BA5" w:rsidRDefault="00CF4055" w:rsidP="00CF4055">
            <w:pPr>
              <w:jc w:val="center"/>
              <w:rPr>
                <w:rFonts w:ascii="Arial" w:hAnsi="Arial" w:cs="Arial"/>
                <w:b/>
                <w:sz w:val="22"/>
              </w:rPr>
            </w:pPr>
            <w:r>
              <w:rPr>
                <w:rFonts w:ascii="Arial" w:hAnsi="Arial" w:cs="Arial"/>
                <w:b/>
                <w:sz w:val="22"/>
              </w:rPr>
              <w:t xml:space="preserve"> Common Core State Standards -- Mathematics (CCSS)</w:t>
            </w:r>
          </w:p>
        </w:tc>
      </w:tr>
      <w:tr w:rsidR="00CF4055" w14:paraId="79CA9E33" w14:textId="77777777" w:rsidTr="00CF405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980AF" w14:textId="77777777" w:rsidR="00CF4055" w:rsidRPr="006E43FC" w:rsidRDefault="00CF4055" w:rsidP="00CF4055">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CF4055" w:rsidRPr="00536D41" w14:paraId="4D9DC9AF" w14:textId="77777777" w:rsidTr="00CF4055">
        <w:tc>
          <w:tcPr>
            <w:tcW w:w="5220" w:type="dxa"/>
            <w:tcBorders>
              <w:top w:val="single" w:sz="4" w:space="0" w:color="000000" w:themeColor="text1"/>
            </w:tcBorders>
          </w:tcPr>
          <w:p w14:paraId="6D24088E" w14:textId="77777777" w:rsidR="00CF4055" w:rsidRPr="00536D41" w:rsidRDefault="00983697" w:rsidP="00CF4055">
            <w:pPr>
              <w:ind w:left="252" w:hanging="252"/>
              <w:rPr>
                <w:rFonts w:ascii="Arial" w:eastAsia="Times New Roman" w:hAnsi="Arial" w:cs="Arial"/>
                <w:sz w:val="18"/>
                <w:szCs w:val="16"/>
              </w:rPr>
            </w:pPr>
            <w:sdt>
              <w:sdtPr>
                <w:rPr>
                  <w:szCs w:val="16"/>
                </w:rPr>
                <w:id w:val="1360847509"/>
              </w:sdtPr>
              <w:sdtContent>
                <w:r w:rsidR="00CF4055" w:rsidRPr="009A3BA5">
                  <w:rPr>
                    <w:rFonts w:ascii="MS Gothic" w:eastAsia="MS Gothic" w:hAnsi="MS Gothic" w:cs="Arial" w:hint="eastAsia"/>
                    <w:sz w:val="22"/>
                    <w:szCs w:val="16"/>
                  </w:rPr>
                  <w:t>☐</w:t>
                </w:r>
              </w:sdtContent>
            </w:sdt>
            <w:r w:rsidR="00CF4055" w:rsidRPr="009A3BA5">
              <w:rPr>
                <w:rFonts w:ascii="Arial" w:hAnsi="Arial" w:cs="Arial"/>
                <w:sz w:val="22"/>
                <w:szCs w:val="16"/>
              </w:rPr>
              <w:t xml:space="preserve"> </w:t>
            </w:r>
            <w:r w:rsidR="00CF4055"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1A691D82" w14:textId="77777777" w:rsidR="00CF4055" w:rsidRPr="00536D41" w:rsidRDefault="00983697" w:rsidP="00CF4055">
            <w:pPr>
              <w:rPr>
                <w:rFonts w:ascii="Arial" w:eastAsia="Times New Roman" w:hAnsi="Arial" w:cs="Arial"/>
                <w:sz w:val="18"/>
                <w:szCs w:val="16"/>
              </w:rPr>
            </w:pPr>
            <w:sdt>
              <w:sdtPr>
                <w:rPr>
                  <w:szCs w:val="16"/>
                </w:rPr>
                <w:id w:val="1055122352"/>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Use</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appropriate tools strategically</w:t>
            </w:r>
          </w:p>
        </w:tc>
      </w:tr>
      <w:tr w:rsidR="00CF4055" w:rsidRPr="00536D41" w14:paraId="02ADA2C9" w14:textId="77777777" w:rsidTr="00CF4055">
        <w:tc>
          <w:tcPr>
            <w:tcW w:w="5220" w:type="dxa"/>
          </w:tcPr>
          <w:p w14:paraId="394F2706" w14:textId="77777777" w:rsidR="00CF4055" w:rsidRPr="00536D41" w:rsidRDefault="00983697" w:rsidP="00CF4055">
            <w:pPr>
              <w:rPr>
                <w:rFonts w:ascii="Arial" w:eastAsia="Times New Roman" w:hAnsi="Arial" w:cs="Arial"/>
                <w:sz w:val="18"/>
                <w:szCs w:val="16"/>
              </w:rPr>
            </w:pPr>
            <w:sdt>
              <w:sdtPr>
                <w:rPr>
                  <w:szCs w:val="16"/>
                </w:rPr>
                <w:id w:val="1357228021"/>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sz w:val="16"/>
                <w:szCs w:val="14"/>
              </w:rPr>
              <w:t xml:space="preserve"> </w:t>
            </w:r>
            <w:r w:rsidR="00CF4055">
              <w:rPr>
                <w:rFonts w:ascii="Arial" w:eastAsia="Times New Roman" w:hAnsi="Arial" w:cs="Arial"/>
                <w:sz w:val="16"/>
                <w:szCs w:val="14"/>
              </w:rPr>
              <w:t xml:space="preserve"> </w:t>
            </w:r>
            <w:r w:rsidR="00CF4055" w:rsidRPr="009B69E6">
              <w:rPr>
                <w:rFonts w:ascii="Arial" w:eastAsia="Times New Roman" w:hAnsi="Arial" w:cs="Arial"/>
                <w:sz w:val="16"/>
                <w:szCs w:val="14"/>
              </w:rPr>
              <w:t>Reason abstractly and quantitatively</w:t>
            </w:r>
          </w:p>
        </w:tc>
        <w:tc>
          <w:tcPr>
            <w:tcW w:w="4410" w:type="dxa"/>
          </w:tcPr>
          <w:p w14:paraId="2C98F2F6" w14:textId="77777777" w:rsidR="00CF4055" w:rsidRPr="00536D41" w:rsidRDefault="00983697" w:rsidP="00CF4055">
            <w:pPr>
              <w:rPr>
                <w:rFonts w:ascii="Arial" w:eastAsia="Times New Roman" w:hAnsi="Arial" w:cs="Arial"/>
                <w:sz w:val="18"/>
                <w:szCs w:val="16"/>
              </w:rPr>
            </w:pPr>
            <w:sdt>
              <w:sdtPr>
                <w:rPr>
                  <w:rFonts w:eastAsia="Times New Roman"/>
                  <w:szCs w:val="16"/>
                </w:rPr>
                <w:id w:val="-612446688"/>
              </w:sdtPr>
              <w:sdtContent>
                <w:r w:rsidR="00CF4055" w:rsidRPr="009A3BA5">
                  <w:rPr>
                    <w:rFonts w:ascii="MS Gothic" w:eastAsia="MS Gothic" w:hAnsi="MS Gothic" w:cs="Arial" w:hint="eastAsia"/>
                    <w:sz w:val="22"/>
                    <w:szCs w:val="16"/>
                  </w:rPr>
                  <w:t>☐</w:t>
                </w:r>
              </w:sdtContent>
            </w:sdt>
            <w:r w:rsidR="00CF4055" w:rsidRPr="009A3BA5">
              <w:rPr>
                <w:rFonts w:ascii="Arial" w:hAnsi="Arial" w:cs="Arial"/>
                <w:sz w:val="22"/>
                <w:szCs w:val="16"/>
              </w:rPr>
              <w:t xml:space="preserve"> </w:t>
            </w:r>
            <w:r w:rsidR="00CF4055" w:rsidRPr="009B69E6">
              <w:rPr>
                <w:rFonts w:ascii="Arial" w:eastAsia="Times New Roman" w:hAnsi="Arial" w:cs="Arial"/>
                <w:bCs/>
                <w:sz w:val="16"/>
                <w:szCs w:val="14"/>
              </w:rPr>
              <w:t>Attend</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to precision</w:t>
            </w:r>
          </w:p>
        </w:tc>
      </w:tr>
      <w:tr w:rsidR="00CF4055" w:rsidRPr="00536D41" w14:paraId="297474E6" w14:textId="77777777" w:rsidTr="00CF4055">
        <w:tc>
          <w:tcPr>
            <w:tcW w:w="5220" w:type="dxa"/>
          </w:tcPr>
          <w:p w14:paraId="5A4A9D35" w14:textId="77777777" w:rsidR="00CF4055" w:rsidRPr="00536D41" w:rsidRDefault="00983697" w:rsidP="00CF4055">
            <w:pPr>
              <w:rPr>
                <w:rFonts w:ascii="Arial" w:eastAsia="Times New Roman" w:hAnsi="Arial" w:cs="Arial"/>
                <w:sz w:val="18"/>
                <w:szCs w:val="16"/>
              </w:rPr>
            </w:pPr>
            <w:sdt>
              <w:sdtPr>
                <w:rPr>
                  <w:rFonts w:ascii="Wingdings" w:hAnsi="Wingdings"/>
                  <w:szCs w:val="16"/>
                </w:rPr>
                <w:id w:val="485742670"/>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Construct viable arguments and critique the reasoning of others</w:t>
            </w:r>
          </w:p>
        </w:tc>
        <w:tc>
          <w:tcPr>
            <w:tcW w:w="4410" w:type="dxa"/>
          </w:tcPr>
          <w:p w14:paraId="7B7DF031" w14:textId="77777777" w:rsidR="00CF4055" w:rsidRPr="00536D41" w:rsidRDefault="00983697" w:rsidP="00CF4055">
            <w:pPr>
              <w:rPr>
                <w:rFonts w:ascii="Arial" w:eastAsia="Times New Roman" w:hAnsi="Arial" w:cs="Arial"/>
                <w:sz w:val="18"/>
                <w:szCs w:val="16"/>
              </w:rPr>
            </w:pPr>
            <w:sdt>
              <w:sdtPr>
                <w:rPr>
                  <w:rFonts w:eastAsia="Times New Roman"/>
                  <w:szCs w:val="16"/>
                </w:rPr>
                <w:id w:val="-1857114321"/>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Look for and make use of structure</w:t>
            </w:r>
          </w:p>
        </w:tc>
      </w:tr>
      <w:tr w:rsidR="00CF4055" w:rsidRPr="00536D41" w14:paraId="0B83C811" w14:textId="77777777" w:rsidTr="00CF4055">
        <w:tc>
          <w:tcPr>
            <w:tcW w:w="5220" w:type="dxa"/>
          </w:tcPr>
          <w:p w14:paraId="73B56103" w14:textId="77777777" w:rsidR="00CF4055" w:rsidRPr="00536D41" w:rsidRDefault="00983697" w:rsidP="00CF4055">
            <w:pPr>
              <w:rPr>
                <w:rFonts w:ascii="Arial" w:eastAsia="Times New Roman" w:hAnsi="Arial" w:cs="Arial"/>
                <w:sz w:val="18"/>
                <w:szCs w:val="16"/>
              </w:rPr>
            </w:pPr>
            <w:sdt>
              <w:sdtPr>
                <w:rPr>
                  <w:szCs w:val="16"/>
                </w:rPr>
                <w:id w:val="-1195296277"/>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Model with mathematics</w:t>
            </w:r>
          </w:p>
        </w:tc>
        <w:tc>
          <w:tcPr>
            <w:tcW w:w="4410" w:type="dxa"/>
          </w:tcPr>
          <w:p w14:paraId="1057988B" w14:textId="77777777" w:rsidR="00CF4055" w:rsidRPr="00536D41" w:rsidRDefault="00983697" w:rsidP="00CF4055">
            <w:pPr>
              <w:rPr>
                <w:rFonts w:ascii="Arial" w:eastAsia="Times New Roman" w:hAnsi="Arial" w:cs="Arial"/>
                <w:sz w:val="18"/>
                <w:szCs w:val="16"/>
              </w:rPr>
            </w:pPr>
            <w:sdt>
              <w:sdtPr>
                <w:rPr>
                  <w:szCs w:val="16"/>
                </w:rPr>
                <w:id w:val="1187649447"/>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Look for and express regularity in repeated reasoning</w:t>
            </w:r>
          </w:p>
        </w:tc>
      </w:tr>
    </w:tbl>
    <w:p w14:paraId="599EF729" w14:textId="77777777" w:rsidR="00CF4055" w:rsidRDefault="00CF4055" w:rsidP="00CF4055">
      <w:pPr>
        <w:rPr>
          <w:sz w:val="20"/>
          <w:szCs w:val="20"/>
        </w:rPr>
      </w:pPr>
    </w:p>
    <w:p w14:paraId="427CC892"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289C13D6" w14:textId="77777777" w:rsidTr="00CF4055">
        <w:trPr>
          <w:trHeight w:val="346"/>
        </w:trPr>
        <w:tc>
          <w:tcPr>
            <w:tcW w:w="9576" w:type="dxa"/>
            <w:vAlign w:val="center"/>
          </w:tcPr>
          <w:p w14:paraId="4827595D" w14:textId="77777777" w:rsidR="00CF4055" w:rsidRPr="001E6C15" w:rsidRDefault="00CF4055" w:rsidP="00CF4055">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06B1C46C" w14:textId="77777777" w:rsidR="00CF4055" w:rsidRDefault="00CF4055" w:rsidP="00CF4055">
      <w:pPr>
        <w:rPr>
          <w:sz w:val="20"/>
          <w:szCs w:val="20"/>
        </w:rPr>
      </w:pPr>
      <w:r w:rsidRPr="00AB0D91">
        <w:rPr>
          <w:sz w:val="20"/>
          <w:szCs w:val="20"/>
        </w:rPr>
        <w:t>A-CED Creating Equations-A: 1-4----</w:t>
      </w:r>
      <w:r>
        <w:rPr>
          <w:sz w:val="20"/>
          <w:szCs w:val="20"/>
        </w:rPr>
        <w:t xml:space="preserve">Students will learn to create equations in one variable to solve problems, create equations in 2 or more variables to represent relationships between quantities, represent constraints in equations, and rearrange formulas to highlight a quantity of interest. </w:t>
      </w:r>
    </w:p>
    <w:p w14:paraId="6CC9283E" w14:textId="77777777" w:rsidR="00CF4055" w:rsidRDefault="00CF4055" w:rsidP="00CF4055">
      <w:pPr>
        <w:rPr>
          <w:sz w:val="20"/>
          <w:szCs w:val="20"/>
        </w:rPr>
      </w:pPr>
    </w:p>
    <w:p w14:paraId="7C19B786" w14:textId="77777777" w:rsidR="00CF4055" w:rsidRPr="004A2A2D" w:rsidRDefault="00CF4055" w:rsidP="00CF4055">
      <w:pPr>
        <w:rPr>
          <w:sz w:val="20"/>
          <w:szCs w:val="20"/>
        </w:rPr>
      </w:pPr>
      <w:r w:rsidRPr="004A2A2D">
        <w:rPr>
          <w:sz w:val="20"/>
          <w:szCs w:val="20"/>
        </w:rPr>
        <w:t xml:space="preserve">F-BF Building Functions-A:1----Students will write a function to describe a relationship between 2 quantities. </w:t>
      </w:r>
    </w:p>
    <w:p w14:paraId="01A28A31" w14:textId="77777777" w:rsidR="00CF4055" w:rsidRDefault="00CF4055" w:rsidP="00CF4055">
      <w:pPr>
        <w:rPr>
          <w:b/>
          <w:sz w:val="16"/>
          <w:szCs w:val="16"/>
        </w:rPr>
      </w:pPr>
    </w:p>
    <w:p w14:paraId="539C2CAD" w14:textId="77777777" w:rsidR="00CF4055" w:rsidRDefault="00CF4055" w:rsidP="00CF4055">
      <w:pPr>
        <w:rPr>
          <w:b/>
          <w:sz w:val="16"/>
          <w:szCs w:val="16"/>
        </w:rPr>
      </w:pPr>
    </w:p>
    <w:tbl>
      <w:tblPr>
        <w:tblStyle w:val="TableGrid"/>
        <w:tblW w:w="0" w:type="auto"/>
        <w:tblLook w:val="04A0" w:firstRow="1" w:lastRow="0" w:firstColumn="1" w:lastColumn="0" w:noHBand="0" w:noVBand="1"/>
      </w:tblPr>
      <w:tblGrid>
        <w:gridCol w:w="9350"/>
      </w:tblGrid>
      <w:tr w:rsidR="00CF4055" w14:paraId="01A740F6" w14:textId="77777777" w:rsidTr="00CF4055">
        <w:tc>
          <w:tcPr>
            <w:tcW w:w="9576" w:type="dxa"/>
          </w:tcPr>
          <w:p w14:paraId="296ACF81" w14:textId="77777777" w:rsidR="00CF4055" w:rsidRPr="00662936" w:rsidRDefault="00CF4055" w:rsidP="00CF4055">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0873E095" w14:textId="77777777" w:rsidR="00CF4055" w:rsidRDefault="00CF4055" w:rsidP="00CF4055">
      <w:pPr>
        <w:rPr>
          <w:sz w:val="20"/>
          <w:szCs w:val="20"/>
        </w:rPr>
      </w:pPr>
      <w:r>
        <w:rPr>
          <w:sz w:val="20"/>
          <w:szCs w:val="20"/>
        </w:rPr>
        <w:t>PowerPoint: Created to mirror handout to assist with understanding of applications</w:t>
      </w:r>
    </w:p>
    <w:p w14:paraId="607B64FB" w14:textId="77777777" w:rsidR="00CF4055" w:rsidRDefault="00CF4055" w:rsidP="00CF4055">
      <w:pPr>
        <w:ind w:left="1170"/>
        <w:rPr>
          <w:sz w:val="20"/>
          <w:szCs w:val="20"/>
        </w:rPr>
      </w:pPr>
      <w:r>
        <w:rPr>
          <w:sz w:val="20"/>
          <w:szCs w:val="20"/>
        </w:rPr>
        <w:t xml:space="preserve">First slide of PowerPoint will be list assigned groups. Groups will then assign roles. </w:t>
      </w:r>
    </w:p>
    <w:p w14:paraId="78DDE701" w14:textId="77777777" w:rsidR="00CF4055" w:rsidRDefault="00CF4055" w:rsidP="00CF4055">
      <w:pPr>
        <w:rPr>
          <w:sz w:val="20"/>
          <w:szCs w:val="20"/>
        </w:rPr>
      </w:pPr>
    </w:p>
    <w:p w14:paraId="73F41695" w14:textId="77777777" w:rsidR="00CF4055" w:rsidRDefault="00CF4055" w:rsidP="00CF4055">
      <w:pPr>
        <w:rPr>
          <w:sz w:val="20"/>
          <w:szCs w:val="20"/>
        </w:rPr>
      </w:pPr>
      <w:r>
        <w:rPr>
          <w:sz w:val="20"/>
          <w:szCs w:val="20"/>
        </w:rPr>
        <w:t xml:space="preserve">Handout: </w:t>
      </w:r>
      <w:r w:rsidRPr="00633468">
        <w:rPr>
          <w:i/>
          <w:sz w:val="20"/>
          <w:szCs w:val="20"/>
        </w:rPr>
        <w:t>To be used for entirety of Unit.</w:t>
      </w:r>
      <w:r>
        <w:rPr>
          <w:sz w:val="20"/>
          <w:szCs w:val="20"/>
        </w:rPr>
        <w:t xml:space="preserve"> </w:t>
      </w:r>
    </w:p>
    <w:p w14:paraId="761350D4" w14:textId="77777777" w:rsidR="00CF4055" w:rsidRDefault="00CF4055" w:rsidP="00CF4055">
      <w:pPr>
        <w:ind w:left="900" w:hanging="180"/>
        <w:rPr>
          <w:sz w:val="20"/>
          <w:szCs w:val="20"/>
        </w:rPr>
      </w:pPr>
      <w:r>
        <w:rPr>
          <w:sz w:val="20"/>
          <w:szCs w:val="20"/>
        </w:rPr>
        <w:tab/>
        <w:t xml:space="preserve">Data will be recorded into Google Sheets. Handout will show instructions to ease the use of Google Sheets and clearly outline data to be collected. </w:t>
      </w:r>
    </w:p>
    <w:p w14:paraId="5E10DB36" w14:textId="77777777" w:rsidR="00CF4055" w:rsidRDefault="00CF4055" w:rsidP="00CF4055">
      <w:pPr>
        <w:ind w:left="900" w:hanging="180"/>
        <w:rPr>
          <w:sz w:val="20"/>
          <w:szCs w:val="20"/>
        </w:rPr>
      </w:pPr>
    </w:p>
    <w:p w14:paraId="47B68CBF" w14:textId="77777777" w:rsidR="00CF4055" w:rsidRDefault="00CF4055" w:rsidP="00CF4055">
      <w:pPr>
        <w:ind w:left="900" w:hanging="180"/>
        <w:rPr>
          <w:sz w:val="20"/>
          <w:szCs w:val="20"/>
        </w:rPr>
      </w:pPr>
      <w:r>
        <w:rPr>
          <w:sz w:val="20"/>
          <w:szCs w:val="20"/>
        </w:rPr>
        <w:t xml:space="preserve">Participation rubric: to be completed by reflector (see roles below in activity procedures) and turned in daily. </w:t>
      </w:r>
    </w:p>
    <w:p w14:paraId="414244F7" w14:textId="77777777" w:rsidR="00CF4055" w:rsidRDefault="00CF4055" w:rsidP="00CF4055">
      <w:pPr>
        <w:ind w:left="360" w:hanging="180"/>
        <w:rPr>
          <w:sz w:val="20"/>
          <w:szCs w:val="20"/>
        </w:rPr>
      </w:pPr>
    </w:p>
    <w:p w14:paraId="265C9FCF" w14:textId="77777777" w:rsidR="00CF4055" w:rsidRDefault="00CF4055" w:rsidP="00CF4055">
      <w:pPr>
        <w:rPr>
          <w:sz w:val="20"/>
          <w:szCs w:val="20"/>
        </w:rPr>
      </w:pPr>
      <w:r>
        <w:rPr>
          <w:sz w:val="20"/>
          <w:szCs w:val="20"/>
        </w:rPr>
        <w:t xml:space="preserve">Resources: </w:t>
      </w:r>
    </w:p>
    <w:p w14:paraId="4A6B8724" w14:textId="77777777" w:rsidR="00CF4055" w:rsidRDefault="00CF4055" w:rsidP="00CF4055">
      <w:pPr>
        <w:ind w:firstLine="360"/>
        <w:rPr>
          <w:sz w:val="20"/>
          <w:szCs w:val="20"/>
        </w:rPr>
      </w:pPr>
      <w:r>
        <w:rPr>
          <w:sz w:val="20"/>
          <w:szCs w:val="20"/>
        </w:rPr>
        <w:t>Applications to be used: System information and Activity Monitor</w:t>
      </w:r>
    </w:p>
    <w:p w14:paraId="1A2C39BC" w14:textId="77777777" w:rsidR="00CF4055" w:rsidRDefault="00CF4055" w:rsidP="00CF4055">
      <w:pPr>
        <w:ind w:firstLine="360"/>
        <w:rPr>
          <w:sz w:val="20"/>
          <w:szCs w:val="20"/>
        </w:rPr>
      </w:pPr>
      <w:r>
        <w:rPr>
          <w:sz w:val="20"/>
          <w:szCs w:val="20"/>
        </w:rPr>
        <w:t>Applications to be downloaded: Battery Health 1 &amp; Battery Health 2</w:t>
      </w:r>
    </w:p>
    <w:p w14:paraId="2DAFA9FB" w14:textId="77777777" w:rsidR="00CF4055" w:rsidRDefault="00CF4055" w:rsidP="00CF4055">
      <w:pPr>
        <w:ind w:firstLine="360"/>
        <w:rPr>
          <w:sz w:val="20"/>
          <w:szCs w:val="20"/>
        </w:rPr>
      </w:pPr>
      <w:r>
        <w:rPr>
          <w:sz w:val="20"/>
          <w:szCs w:val="20"/>
        </w:rPr>
        <w:t>Applications to be used via internet: Coconut Battery, Google Sheets</w:t>
      </w:r>
    </w:p>
    <w:p w14:paraId="4718BD01" w14:textId="77777777" w:rsidR="00CF4055" w:rsidRDefault="00CF4055" w:rsidP="00CF4055">
      <w:pPr>
        <w:rPr>
          <w:sz w:val="20"/>
          <w:szCs w:val="20"/>
        </w:rPr>
      </w:pPr>
    </w:p>
    <w:p w14:paraId="1B179965" w14:textId="77777777" w:rsidR="00CF4055" w:rsidRDefault="00CF4055" w:rsidP="00CF4055">
      <w:pPr>
        <w:rPr>
          <w:sz w:val="20"/>
          <w:szCs w:val="20"/>
        </w:rPr>
      </w:pPr>
      <w:r>
        <w:rPr>
          <w:sz w:val="20"/>
          <w:szCs w:val="20"/>
        </w:rPr>
        <w:t>Supplies: School supplied MacBooks (students are assigned MacBooks at the start of the school year)</w:t>
      </w:r>
    </w:p>
    <w:p w14:paraId="73647CD9" w14:textId="77777777" w:rsidR="00CF4055" w:rsidRDefault="00CF4055" w:rsidP="00CF4055">
      <w:pPr>
        <w:ind w:left="900"/>
        <w:rPr>
          <w:sz w:val="20"/>
          <w:szCs w:val="20"/>
        </w:rPr>
      </w:pPr>
      <w:r>
        <w:rPr>
          <w:sz w:val="20"/>
          <w:szCs w:val="20"/>
        </w:rPr>
        <w:t xml:space="preserve">Will use Apple TV to screen mirror teacher MacBook and mirror applications as students become accustomed to information supplied in these applications. </w:t>
      </w:r>
    </w:p>
    <w:p w14:paraId="711683C5" w14:textId="77777777" w:rsidR="00CF4055" w:rsidRDefault="00CF4055" w:rsidP="00CF4055">
      <w:pPr>
        <w:ind w:left="1080" w:hanging="1080"/>
        <w:rPr>
          <w:b/>
          <w:sz w:val="20"/>
          <w:szCs w:val="20"/>
        </w:rPr>
      </w:pPr>
    </w:p>
    <w:tbl>
      <w:tblPr>
        <w:tblStyle w:val="TableGrid"/>
        <w:tblW w:w="0" w:type="auto"/>
        <w:tblLook w:val="04A0" w:firstRow="1" w:lastRow="0" w:firstColumn="1" w:lastColumn="0" w:noHBand="0" w:noVBand="1"/>
      </w:tblPr>
      <w:tblGrid>
        <w:gridCol w:w="9350"/>
      </w:tblGrid>
      <w:tr w:rsidR="00CF4055" w14:paraId="6DAD9B1B" w14:textId="77777777" w:rsidTr="00CF4055">
        <w:tc>
          <w:tcPr>
            <w:tcW w:w="9576" w:type="dxa"/>
          </w:tcPr>
          <w:p w14:paraId="07CA0EFC" w14:textId="77777777" w:rsidR="00CF4055" w:rsidRPr="00662936" w:rsidRDefault="00CF4055" w:rsidP="00CF4055">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3824588A" w14:textId="77777777" w:rsidR="00CF4055" w:rsidRDefault="00CF4055" w:rsidP="00CF4055">
      <w:pPr>
        <w:pStyle w:val="ListParagraph"/>
        <w:numPr>
          <w:ilvl w:val="0"/>
          <w:numId w:val="19"/>
        </w:numPr>
        <w:rPr>
          <w:rFonts w:ascii="Arial" w:hAnsi="Arial" w:cs="Arial"/>
          <w:sz w:val="20"/>
          <w:szCs w:val="20"/>
        </w:rPr>
      </w:pPr>
      <w:r>
        <w:rPr>
          <w:rFonts w:ascii="Arial" w:hAnsi="Arial" w:cs="Arial"/>
          <w:sz w:val="20"/>
          <w:szCs w:val="20"/>
        </w:rPr>
        <w:t xml:space="preserve">Based upon pre-test results from question #1, group students accordingly based upon the use of their MacBooks. </w:t>
      </w:r>
    </w:p>
    <w:p w14:paraId="6565782D" w14:textId="77777777" w:rsidR="00CF4055" w:rsidRPr="004A2A2D" w:rsidRDefault="00CF4055" w:rsidP="00CF4055">
      <w:pPr>
        <w:pStyle w:val="ListParagraph"/>
        <w:numPr>
          <w:ilvl w:val="0"/>
          <w:numId w:val="19"/>
        </w:numPr>
        <w:rPr>
          <w:rFonts w:ascii="Arial" w:hAnsi="Arial" w:cs="Arial"/>
          <w:sz w:val="20"/>
          <w:szCs w:val="20"/>
        </w:rPr>
      </w:pPr>
      <w:r w:rsidRPr="004A2A2D">
        <w:rPr>
          <w:rFonts w:ascii="Arial" w:hAnsi="Arial" w:cs="Arial"/>
          <w:sz w:val="20"/>
          <w:szCs w:val="20"/>
        </w:rPr>
        <w:t xml:space="preserve">Ensure applications can be downloaded using the school WiFi. </w:t>
      </w:r>
    </w:p>
    <w:p w14:paraId="00C05295" w14:textId="77777777" w:rsidR="00CF4055" w:rsidRDefault="00CF4055" w:rsidP="00CF4055">
      <w:pPr>
        <w:pStyle w:val="ListParagraph"/>
        <w:numPr>
          <w:ilvl w:val="0"/>
          <w:numId w:val="19"/>
        </w:numPr>
        <w:rPr>
          <w:rFonts w:ascii="Arial" w:hAnsi="Arial" w:cs="Arial"/>
          <w:sz w:val="20"/>
          <w:szCs w:val="20"/>
        </w:rPr>
      </w:pPr>
      <w:r w:rsidRPr="004A2A2D">
        <w:rPr>
          <w:rFonts w:ascii="Arial" w:hAnsi="Arial" w:cs="Arial"/>
          <w:sz w:val="20"/>
          <w:szCs w:val="20"/>
        </w:rPr>
        <w:t>Ensure students are able to access System Information and Activity Monitor on their MacBooks.</w:t>
      </w:r>
    </w:p>
    <w:p w14:paraId="6D2CD7BF" w14:textId="77777777" w:rsidR="00CF4055" w:rsidRDefault="00CF4055" w:rsidP="00CF4055">
      <w:pPr>
        <w:pStyle w:val="ListParagraph"/>
        <w:numPr>
          <w:ilvl w:val="0"/>
          <w:numId w:val="19"/>
        </w:numPr>
        <w:rPr>
          <w:rFonts w:ascii="Arial" w:hAnsi="Arial" w:cs="Arial"/>
          <w:sz w:val="20"/>
          <w:szCs w:val="20"/>
        </w:rPr>
      </w:pPr>
      <w:r>
        <w:rPr>
          <w:rFonts w:ascii="Arial" w:hAnsi="Arial" w:cs="Arial"/>
          <w:sz w:val="20"/>
          <w:szCs w:val="20"/>
        </w:rPr>
        <w:t>Create/modify PowerPoint as described above.</w:t>
      </w:r>
    </w:p>
    <w:p w14:paraId="6C5DAE60" w14:textId="77777777" w:rsidR="00CF4055" w:rsidRDefault="00CF4055" w:rsidP="00CF4055">
      <w:pPr>
        <w:pStyle w:val="ListParagraph"/>
        <w:numPr>
          <w:ilvl w:val="0"/>
          <w:numId w:val="19"/>
        </w:numPr>
        <w:rPr>
          <w:rFonts w:ascii="Arial" w:hAnsi="Arial" w:cs="Arial"/>
          <w:sz w:val="20"/>
          <w:szCs w:val="20"/>
        </w:rPr>
      </w:pPr>
      <w:r>
        <w:rPr>
          <w:rFonts w:ascii="Arial" w:hAnsi="Arial" w:cs="Arial"/>
          <w:sz w:val="20"/>
          <w:szCs w:val="20"/>
        </w:rPr>
        <w:t xml:space="preserve">Copy handout and participation rubric. Modify as needed. </w:t>
      </w:r>
    </w:p>
    <w:p w14:paraId="60F78525" w14:textId="77777777" w:rsidR="00CF4055" w:rsidRPr="00D16B13" w:rsidRDefault="00CF4055" w:rsidP="00CF4055">
      <w:pPr>
        <w:pStyle w:val="ListParagraph"/>
        <w:rPr>
          <w:rFonts w:ascii="Arial" w:hAnsi="Arial" w:cs="Arial"/>
          <w:sz w:val="20"/>
          <w:szCs w:val="20"/>
        </w:rPr>
      </w:pPr>
      <w:r>
        <w:rPr>
          <w:rFonts w:ascii="Arial" w:hAnsi="Arial" w:cs="Arial"/>
          <w:sz w:val="20"/>
          <w:szCs w:val="20"/>
        </w:rPr>
        <w:tab/>
      </w:r>
      <w:r>
        <w:rPr>
          <w:rFonts w:ascii="Arial" w:hAnsi="Arial" w:cs="Arial"/>
          <w:sz w:val="20"/>
          <w:szCs w:val="20"/>
        </w:rPr>
        <w:tab/>
        <w:t>-Participation rubric to be available and submitted online</w:t>
      </w:r>
    </w:p>
    <w:p w14:paraId="12BBC86B"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4711ECF2" w14:textId="77777777" w:rsidTr="00CF4055">
        <w:tc>
          <w:tcPr>
            <w:tcW w:w="9576" w:type="dxa"/>
          </w:tcPr>
          <w:p w14:paraId="49045A88" w14:textId="77777777" w:rsidR="00CF4055" w:rsidRPr="00662936" w:rsidRDefault="00CF4055" w:rsidP="00CF4055">
            <w:pPr>
              <w:spacing w:before="60" w:after="60"/>
              <w:rPr>
                <w:rFonts w:ascii="Arial" w:hAnsi="Arial" w:cs="Arial"/>
                <w:b/>
              </w:rPr>
            </w:pPr>
            <w:r>
              <w:rPr>
                <w:rFonts w:ascii="Arial" w:hAnsi="Arial" w:cs="Arial"/>
                <w:b/>
              </w:rPr>
              <w:t>Activity Procedures:</w:t>
            </w:r>
          </w:p>
        </w:tc>
      </w:tr>
    </w:tbl>
    <w:p w14:paraId="15BBDC14" w14:textId="77777777" w:rsidR="00CF4055" w:rsidRDefault="00CF4055" w:rsidP="00CF4055">
      <w:pPr>
        <w:rPr>
          <w:sz w:val="20"/>
          <w:szCs w:val="20"/>
        </w:rPr>
      </w:pPr>
      <w:r>
        <w:rPr>
          <w:sz w:val="20"/>
          <w:szCs w:val="20"/>
        </w:rPr>
        <w:t>Gathering of information about the MacBooks’ batteries. This activity will specifically involve utilizing the applications on the MacBooks: System Information, Activity Monitor, Battery Health 1 &amp; 2, and Coconut Battery.</w:t>
      </w:r>
    </w:p>
    <w:p w14:paraId="62F6AEC6" w14:textId="77777777" w:rsidR="00CF4055" w:rsidRDefault="00CF4055" w:rsidP="00CF4055">
      <w:pPr>
        <w:rPr>
          <w:sz w:val="20"/>
          <w:szCs w:val="20"/>
        </w:rPr>
      </w:pPr>
    </w:p>
    <w:p w14:paraId="2C9BD505" w14:textId="77777777" w:rsidR="00CF4055" w:rsidRDefault="00CF4055" w:rsidP="00CF4055">
      <w:pPr>
        <w:pStyle w:val="ListParagraph"/>
        <w:numPr>
          <w:ilvl w:val="0"/>
          <w:numId w:val="21"/>
        </w:numPr>
        <w:rPr>
          <w:rFonts w:ascii="Arial" w:hAnsi="Arial" w:cs="Arial"/>
          <w:sz w:val="20"/>
          <w:szCs w:val="20"/>
        </w:rPr>
      </w:pPr>
      <w:r>
        <w:rPr>
          <w:rFonts w:ascii="Arial" w:hAnsi="Arial" w:cs="Arial"/>
          <w:sz w:val="20"/>
          <w:szCs w:val="20"/>
        </w:rPr>
        <w:t xml:space="preserve">PowerPoint is projected showing assigned groups. </w:t>
      </w:r>
    </w:p>
    <w:p w14:paraId="7147FAA7" w14:textId="77777777" w:rsidR="00CF4055" w:rsidRDefault="00CF4055" w:rsidP="00CF4055">
      <w:pPr>
        <w:pStyle w:val="ListParagraph"/>
        <w:numPr>
          <w:ilvl w:val="0"/>
          <w:numId w:val="21"/>
        </w:numPr>
        <w:rPr>
          <w:rFonts w:ascii="Arial" w:hAnsi="Arial" w:cs="Arial"/>
          <w:sz w:val="20"/>
          <w:szCs w:val="20"/>
        </w:rPr>
      </w:pPr>
      <w:r>
        <w:rPr>
          <w:rFonts w:ascii="Arial" w:hAnsi="Arial" w:cs="Arial"/>
          <w:sz w:val="20"/>
          <w:szCs w:val="20"/>
        </w:rPr>
        <w:t xml:space="preserve">Handouts are distributed. </w:t>
      </w:r>
    </w:p>
    <w:p w14:paraId="7167D0B3" w14:textId="77777777" w:rsidR="00CF4055" w:rsidRDefault="00CF4055" w:rsidP="00CF4055">
      <w:pPr>
        <w:pStyle w:val="ListParagraph"/>
        <w:numPr>
          <w:ilvl w:val="0"/>
          <w:numId w:val="21"/>
        </w:numPr>
        <w:rPr>
          <w:rFonts w:ascii="Arial" w:hAnsi="Arial" w:cs="Arial"/>
          <w:sz w:val="20"/>
          <w:szCs w:val="20"/>
        </w:rPr>
      </w:pPr>
      <w:r>
        <w:rPr>
          <w:rFonts w:ascii="Arial" w:hAnsi="Arial" w:cs="Arial"/>
          <w:sz w:val="20"/>
          <w:szCs w:val="20"/>
        </w:rPr>
        <w:t>Each group assigns roles:</w:t>
      </w:r>
    </w:p>
    <w:p w14:paraId="36BE62EE" w14:textId="77777777" w:rsidR="00CF4055" w:rsidRPr="00633468" w:rsidRDefault="00CF4055" w:rsidP="00CF4055">
      <w:pPr>
        <w:pStyle w:val="ListParagraph"/>
        <w:numPr>
          <w:ilvl w:val="0"/>
          <w:numId w:val="22"/>
        </w:numPr>
        <w:rPr>
          <w:rFonts w:ascii="Arial" w:hAnsi="Arial" w:cs="Arial"/>
          <w:sz w:val="20"/>
          <w:szCs w:val="20"/>
        </w:rPr>
      </w:pPr>
      <w:r>
        <w:rPr>
          <w:rFonts w:ascii="Arial" w:hAnsi="Arial" w:cs="Arial"/>
          <w:sz w:val="20"/>
          <w:szCs w:val="20"/>
        </w:rPr>
        <w:t>Manager</w:t>
      </w:r>
      <w:r w:rsidRPr="00633468">
        <w:rPr>
          <w:rFonts w:ascii="Arial" w:hAnsi="Arial" w:cs="Arial"/>
          <w:sz w:val="20"/>
          <w:szCs w:val="20"/>
        </w:rPr>
        <w:t xml:space="preserve">: </w:t>
      </w:r>
      <w:r>
        <w:rPr>
          <w:rFonts w:ascii="Arial" w:hAnsi="Arial" w:cs="Arial"/>
          <w:sz w:val="20"/>
          <w:szCs w:val="20"/>
        </w:rPr>
        <w:t>This student will manage</w:t>
      </w:r>
      <w:r w:rsidRPr="00633468">
        <w:rPr>
          <w:rFonts w:ascii="Arial" w:hAnsi="Arial" w:cs="Arial"/>
          <w:sz w:val="20"/>
          <w:szCs w:val="20"/>
        </w:rPr>
        <w:t xml:space="preserve"> the </w:t>
      </w:r>
      <w:r>
        <w:rPr>
          <w:rFonts w:ascii="Arial" w:hAnsi="Arial" w:cs="Arial"/>
          <w:sz w:val="20"/>
          <w:szCs w:val="20"/>
        </w:rPr>
        <w:t xml:space="preserve">group by helping to ensure </w:t>
      </w:r>
      <w:r w:rsidRPr="00633468">
        <w:rPr>
          <w:rFonts w:ascii="Arial" w:hAnsi="Arial" w:cs="Arial"/>
          <w:sz w:val="20"/>
          <w:szCs w:val="20"/>
        </w:rPr>
        <w:t>the</w:t>
      </w:r>
      <w:r>
        <w:rPr>
          <w:rFonts w:ascii="Arial" w:hAnsi="Arial" w:cs="Arial"/>
          <w:sz w:val="20"/>
          <w:szCs w:val="20"/>
        </w:rPr>
        <w:t xml:space="preserve"> group stays on task</w:t>
      </w:r>
      <w:r w:rsidRPr="00633468">
        <w:rPr>
          <w:rFonts w:ascii="Arial" w:hAnsi="Arial" w:cs="Arial"/>
          <w:sz w:val="20"/>
          <w:szCs w:val="20"/>
        </w:rPr>
        <w:t xml:space="preserve"> and </w:t>
      </w:r>
      <w:r>
        <w:rPr>
          <w:rFonts w:ascii="Arial" w:hAnsi="Arial" w:cs="Arial"/>
          <w:sz w:val="20"/>
          <w:szCs w:val="20"/>
        </w:rPr>
        <w:t>ensures</w:t>
      </w:r>
      <w:r w:rsidRPr="00633468">
        <w:rPr>
          <w:rFonts w:ascii="Arial" w:hAnsi="Arial" w:cs="Arial"/>
          <w:sz w:val="20"/>
          <w:szCs w:val="20"/>
        </w:rPr>
        <w:t xml:space="preserve"> there is room for everyone in the conversation.</w:t>
      </w:r>
    </w:p>
    <w:p w14:paraId="40E620B3" w14:textId="77777777" w:rsidR="00CF4055" w:rsidRPr="00633468" w:rsidRDefault="00CF4055" w:rsidP="00CF4055">
      <w:pPr>
        <w:pStyle w:val="ListParagraph"/>
        <w:numPr>
          <w:ilvl w:val="0"/>
          <w:numId w:val="22"/>
        </w:numPr>
        <w:rPr>
          <w:rFonts w:ascii="Arial" w:hAnsi="Arial" w:cs="Arial"/>
          <w:sz w:val="20"/>
          <w:szCs w:val="20"/>
        </w:rPr>
      </w:pPr>
      <w:r w:rsidRPr="00633468">
        <w:rPr>
          <w:rFonts w:ascii="Arial" w:hAnsi="Arial" w:cs="Arial"/>
          <w:sz w:val="20"/>
          <w:szCs w:val="20"/>
        </w:rPr>
        <w:t xml:space="preserve">Recorder: </w:t>
      </w:r>
      <w:r>
        <w:rPr>
          <w:rFonts w:ascii="Arial" w:hAnsi="Arial" w:cs="Arial"/>
          <w:sz w:val="20"/>
          <w:szCs w:val="20"/>
        </w:rPr>
        <w:t xml:space="preserve">This student will record information into the Google Sheets Spreadsheet. </w:t>
      </w:r>
    </w:p>
    <w:p w14:paraId="57813D81" w14:textId="77777777" w:rsidR="00CF4055" w:rsidRPr="00633468" w:rsidRDefault="00CF4055" w:rsidP="00CF4055">
      <w:pPr>
        <w:pStyle w:val="ListParagraph"/>
        <w:numPr>
          <w:ilvl w:val="0"/>
          <w:numId w:val="22"/>
        </w:numPr>
        <w:rPr>
          <w:rFonts w:ascii="Arial" w:hAnsi="Arial" w:cs="Arial"/>
          <w:sz w:val="20"/>
          <w:szCs w:val="20"/>
        </w:rPr>
      </w:pPr>
      <w:r>
        <w:rPr>
          <w:rFonts w:ascii="Arial" w:hAnsi="Arial" w:cs="Arial"/>
          <w:sz w:val="20"/>
          <w:szCs w:val="20"/>
        </w:rPr>
        <w:t>Runner</w:t>
      </w:r>
      <w:r w:rsidRPr="00633468">
        <w:rPr>
          <w:rFonts w:ascii="Arial" w:hAnsi="Arial" w:cs="Arial"/>
          <w:sz w:val="20"/>
          <w:szCs w:val="20"/>
        </w:rPr>
        <w:t xml:space="preserve">: </w:t>
      </w:r>
      <w:r>
        <w:rPr>
          <w:rFonts w:ascii="Arial" w:hAnsi="Arial" w:cs="Arial"/>
          <w:sz w:val="20"/>
          <w:szCs w:val="20"/>
        </w:rPr>
        <w:t xml:space="preserve">This student will communicate directly with the teacher. The runner will also record questions, concerns, and misconceptions the group may have that need to be brought to the teacher’s attention. </w:t>
      </w:r>
    </w:p>
    <w:p w14:paraId="14216CD6" w14:textId="77777777" w:rsidR="00CF4055" w:rsidRDefault="00CF4055" w:rsidP="00CF4055">
      <w:pPr>
        <w:pStyle w:val="ListParagraph"/>
        <w:numPr>
          <w:ilvl w:val="0"/>
          <w:numId w:val="22"/>
        </w:numPr>
        <w:rPr>
          <w:rFonts w:ascii="Arial" w:hAnsi="Arial" w:cs="Arial"/>
          <w:sz w:val="20"/>
          <w:szCs w:val="20"/>
        </w:rPr>
      </w:pPr>
      <w:r>
        <w:rPr>
          <w:rFonts w:ascii="Arial" w:hAnsi="Arial" w:cs="Arial"/>
          <w:sz w:val="20"/>
          <w:szCs w:val="20"/>
        </w:rPr>
        <w:t>Reflector</w:t>
      </w:r>
      <w:r w:rsidRPr="00633468">
        <w:rPr>
          <w:rFonts w:ascii="Arial" w:hAnsi="Arial" w:cs="Arial"/>
          <w:sz w:val="20"/>
          <w:szCs w:val="20"/>
        </w:rPr>
        <w:t xml:space="preserve">: </w:t>
      </w:r>
      <w:r>
        <w:rPr>
          <w:rFonts w:ascii="Arial" w:hAnsi="Arial" w:cs="Arial"/>
          <w:sz w:val="20"/>
          <w:szCs w:val="20"/>
        </w:rPr>
        <w:t>This student will keep a record of those who are</w:t>
      </w:r>
      <w:r w:rsidRPr="00633468">
        <w:rPr>
          <w:rFonts w:ascii="Arial" w:hAnsi="Arial" w:cs="Arial"/>
          <w:sz w:val="20"/>
          <w:szCs w:val="20"/>
        </w:rPr>
        <w:t xml:space="preserve"> in the group, and the roles that </w:t>
      </w:r>
      <w:r>
        <w:rPr>
          <w:rFonts w:ascii="Arial" w:hAnsi="Arial" w:cs="Arial"/>
          <w:sz w:val="20"/>
          <w:szCs w:val="20"/>
        </w:rPr>
        <w:t>each student will</w:t>
      </w:r>
      <w:r w:rsidRPr="00633468">
        <w:rPr>
          <w:rFonts w:ascii="Arial" w:hAnsi="Arial" w:cs="Arial"/>
          <w:sz w:val="20"/>
          <w:szCs w:val="20"/>
        </w:rPr>
        <w:t xml:space="preserve"> play in the group. </w:t>
      </w:r>
      <w:r>
        <w:rPr>
          <w:rFonts w:ascii="Arial" w:hAnsi="Arial" w:cs="Arial"/>
          <w:sz w:val="20"/>
          <w:szCs w:val="20"/>
        </w:rPr>
        <w:t>The reflector will also complete the participation rubric to give to teacher at the end of each day. This rubric will likely be available via paper copy or via Google Forms. (Google Forms will be the preferred submission)</w:t>
      </w:r>
    </w:p>
    <w:p w14:paraId="61590197" w14:textId="77777777" w:rsidR="00CF4055" w:rsidRPr="00E36947" w:rsidRDefault="00CF4055" w:rsidP="00CF4055">
      <w:pPr>
        <w:pStyle w:val="ListParagraph"/>
        <w:ind w:left="1440"/>
        <w:rPr>
          <w:rFonts w:ascii="Arial" w:hAnsi="Arial" w:cs="Arial"/>
          <w:sz w:val="20"/>
          <w:szCs w:val="20"/>
        </w:rPr>
      </w:pPr>
      <w:r>
        <w:rPr>
          <w:rFonts w:ascii="Arial" w:hAnsi="Arial" w:cs="Arial"/>
          <w:sz w:val="20"/>
          <w:szCs w:val="20"/>
        </w:rPr>
        <w:tab/>
      </w:r>
      <w:hyperlink r:id="rId24" w:history="1">
        <w:r w:rsidRPr="00E36947">
          <w:rPr>
            <w:rStyle w:val="Hyperlink"/>
            <w:rFonts w:ascii="Arial" w:hAnsi="Arial" w:cs="Arial"/>
            <w:sz w:val="20"/>
            <w:szCs w:val="20"/>
          </w:rPr>
          <w:t>Participation Rubric</w:t>
        </w:r>
      </w:hyperlink>
    </w:p>
    <w:p w14:paraId="2E9EF25F" w14:textId="77777777" w:rsidR="00CF4055" w:rsidRPr="00633468" w:rsidRDefault="00CF4055" w:rsidP="00CF4055">
      <w:pPr>
        <w:pStyle w:val="ListParagraph"/>
        <w:numPr>
          <w:ilvl w:val="0"/>
          <w:numId w:val="22"/>
        </w:numPr>
        <w:rPr>
          <w:rFonts w:ascii="Arial" w:hAnsi="Arial" w:cs="Arial"/>
          <w:sz w:val="20"/>
          <w:szCs w:val="20"/>
        </w:rPr>
      </w:pPr>
      <w:r>
        <w:rPr>
          <w:rFonts w:ascii="Arial" w:hAnsi="Arial" w:cs="Arial"/>
          <w:sz w:val="20"/>
          <w:szCs w:val="20"/>
        </w:rPr>
        <w:t xml:space="preserve">Time keeper: This student will prompt the recorder to record data at designated time intervals of 5 minutes. I will recommend the time keeper uses a phone for proper record keeping. The time keeper will work with the manager to stay on task given the class time. </w:t>
      </w:r>
    </w:p>
    <w:p w14:paraId="22C4EB4C" w14:textId="77777777" w:rsidR="00CF4055" w:rsidRDefault="00CF4055" w:rsidP="00CF4055">
      <w:pPr>
        <w:pStyle w:val="ListParagraph"/>
        <w:numPr>
          <w:ilvl w:val="0"/>
          <w:numId w:val="21"/>
        </w:numPr>
        <w:rPr>
          <w:rFonts w:ascii="Arial" w:hAnsi="Arial" w:cs="Arial"/>
          <w:sz w:val="20"/>
          <w:szCs w:val="20"/>
        </w:rPr>
      </w:pPr>
      <w:r>
        <w:rPr>
          <w:rFonts w:ascii="Arial" w:hAnsi="Arial" w:cs="Arial"/>
          <w:sz w:val="20"/>
          <w:szCs w:val="20"/>
        </w:rPr>
        <w:t xml:space="preserve">Introduction to System Information and Activity Monitor. Each student follows along on their MacBooks as teacher screen mirrors. </w:t>
      </w:r>
    </w:p>
    <w:p w14:paraId="778392B4" w14:textId="77777777" w:rsidR="00CF4055" w:rsidRDefault="00CF4055" w:rsidP="00CF4055">
      <w:pPr>
        <w:pStyle w:val="ListParagraph"/>
        <w:numPr>
          <w:ilvl w:val="0"/>
          <w:numId w:val="21"/>
        </w:numPr>
        <w:rPr>
          <w:rFonts w:ascii="Arial" w:hAnsi="Arial" w:cs="Arial"/>
          <w:sz w:val="20"/>
          <w:szCs w:val="20"/>
        </w:rPr>
      </w:pPr>
      <w:r>
        <w:rPr>
          <w:rFonts w:ascii="Arial" w:hAnsi="Arial" w:cs="Arial"/>
          <w:sz w:val="20"/>
          <w:szCs w:val="20"/>
        </w:rPr>
        <w:t xml:space="preserve">Downloading of Battery Health applications. Students follow along as teacher screen mirrors. </w:t>
      </w:r>
    </w:p>
    <w:p w14:paraId="0DA00A44" w14:textId="77777777" w:rsidR="00CF4055" w:rsidRDefault="00CF4055" w:rsidP="00CF4055">
      <w:pPr>
        <w:pStyle w:val="ListParagraph"/>
        <w:numPr>
          <w:ilvl w:val="0"/>
          <w:numId w:val="21"/>
        </w:numPr>
        <w:rPr>
          <w:rFonts w:ascii="Arial" w:hAnsi="Arial" w:cs="Arial"/>
          <w:sz w:val="20"/>
          <w:szCs w:val="20"/>
        </w:rPr>
      </w:pPr>
      <w:r>
        <w:rPr>
          <w:rFonts w:ascii="Arial" w:hAnsi="Arial" w:cs="Arial"/>
          <w:sz w:val="20"/>
          <w:szCs w:val="20"/>
        </w:rPr>
        <w:lastRenderedPageBreak/>
        <w:t xml:space="preserve">Recorder of each group, using Google Sheets, records the initial information about the group’s MacBooks (cycles and age). Google spreadsheet is then shared with teacher. </w:t>
      </w:r>
    </w:p>
    <w:p w14:paraId="4FB68461" w14:textId="77777777" w:rsidR="00CF4055" w:rsidRPr="00633468" w:rsidRDefault="00CF4055" w:rsidP="00CF4055">
      <w:pPr>
        <w:pStyle w:val="ListParagraph"/>
        <w:numPr>
          <w:ilvl w:val="0"/>
          <w:numId w:val="21"/>
        </w:numPr>
        <w:rPr>
          <w:rFonts w:ascii="Arial" w:hAnsi="Arial" w:cs="Arial"/>
          <w:sz w:val="20"/>
          <w:szCs w:val="20"/>
        </w:rPr>
      </w:pPr>
      <w:r>
        <w:rPr>
          <w:rFonts w:ascii="Arial" w:hAnsi="Arial" w:cs="Arial"/>
          <w:sz w:val="20"/>
          <w:szCs w:val="20"/>
        </w:rPr>
        <w:t xml:space="preserve">Students use information from applications and knowledge from previous day to substitute actual data into equations and solve for a variable. </w:t>
      </w:r>
    </w:p>
    <w:p w14:paraId="2801677D"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63360" behindDoc="0" locked="0" layoutInCell="1" allowOverlap="1" wp14:anchorId="01C08AFB" wp14:editId="52A078F4">
                <wp:simplePos x="0" y="0"/>
                <wp:positionH relativeFrom="column">
                  <wp:posOffset>-58420</wp:posOffset>
                </wp:positionH>
                <wp:positionV relativeFrom="paragraph">
                  <wp:posOffset>100330</wp:posOffset>
                </wp:positionV>
                <wp:extent cx="6087110" cy="247015"/>
                <wp:effectExtent l="0" t="0" r="8890" b="127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08242371"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C08AFB" id="_x0000_s1028" type="#_x0000_t202" style="position:absolute;margin-left:-4.6pt;margin-top:7.9pt;width:479.3pt;height:19.4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8wKwIAAFgEAAAOAAAAZHJzL2Uyb0RvYy54bWysVNtu2zAMfR+wfxD0vviypE2NOEWXLsOA&#13;&#10;7gK0+wBZlm1hsqRRSuzs60fJSZrdXob5QSBF6pA8JL26HXtF9gKcNLqk2SylRGhuaqnbkn552r5a&#13;&#10;UuI80zVTRouSHoSjt+uXL1aDLURuOqNqAQRBtCsGW9LOe1skieOd6JmbGSs0GhsDPfOoQpvUwAZE&#13;&#10;71WSp+lVMhioLRgunMPb+8lI1xG/aQT3n5rGCU9USTE3H0+IZxXOZL1iRQvMdpIf02D/kEXPpMag&#13;&#10;Z6h75hnZgfwNqpccjDONn3HTJ6ZpJBexBqwmS3+p5rFjVsRakBxnzzS5/wfLP+4/A5F1SfM5JZr1&#13;&#10;2KMnMXryxozkdaBnsK5Ar0eLfn7Ea2xzLNXZB8O/OqLNpmO6FXcAZugEqzG9LLxMLp5OOC6AVMMH&#13;&#10;U2MYtvMmAo0N9IE7ZIMgOrbpcG5NSIXj5VW6vM4yNHG05fPrNFvEEKw4vbbg/DthehKEkgK2PqKz&#13;&#10;/YPzIRtWnFxCMGeUrLdSqahAW20UkD3DMdnG74j+k5vSZCjpzSJfTAT8FSKN358geulx3pXsS7o8&#13;&#10;O7Ei0PZW13EaPZNqkjFlpY88BuomEv1YjVPHQoDAcWXqAxILZhpvXEcUOgPfKRlwtEvqvu0YCErU&#13;&#10;e43Nucnm87ALUZkvrnNU4NJSXVqY5ghVUk/JJG78tD87C7LtMNJpHO6woVsZuX7O6pg+jm9swXHV&#13;&#10;wn5c6tHr+Yew/gEAAP//AwBQSwMEFAAGAAgAAAAhADTdMGTiAAAADQEAAA8AAABkcnMvZG93bnJl&#13;&#10;di54bWxMj0FvwjAMhe+T9h8iT9oFQTrWMlqaoo2JEyc6dg+Naas1TtcEKP9+3mm7WLKf/fy+fD3a&#13;&#10;Tlxw8K0jBU+zCARS5UxLtYLDx3a6BOGDJqM7R6jghh7Wxf1drjPjrrTHSxlqwSbkM62gCaHPpPRV&#13;&#10;g1b7meuRWDu5werA7VBLM+grm9tOzqNoIa1uiT80usdNg9VXebYKFt/l82T3aSa0v23fhsomZnNI&#13;&#10;lHp8GN9XXF5XIAKO4e8Cfhk4PxQc7OjOZLzoFEzTOW/yPGEM1tM4jUEcFSTxC8gil/8pih8AAAD/&#13;&#10;/wMAUEsBAi0AFAAGAAgAAAAhALaDOJL+AAAA4QEAABMAAAAAAAAAAAAAAAAAAAAAAFtDb250ZW50&#13;&#10;X1R5cGVzXS54bWxQSwECLQAUAAYACAAAACEAOP0h/9YAAACUAQAACwAAAAAAAAAAAAAAAAAvAQAA&#13;&#10;X3JlbHMvLnJlbHNQSwECLQAUAAYACAAAACEAvkffMCsCAABYBAAADgAAAAAAAAAAAAAAAAAuAgAA&#13;&#10;ZHJzL2Uyb0RvYy54bWxQSwECLQAUAAYACAAAACEANN0wZOIAAAANAQAADwAAAAAAAAAAAAAAAACF&#13;&#10;BAAAZHJzL2Rvd25yZXYueG1sUEsFBgAAAAAEAAQA8wAAAJQFAAAAAA==&#13;&#10;">
                <v:textbox style="mso-fit-shape-to-text:t">
                  <w:txbxContent>
                    <w:p w14:paraId="08242371"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58EBEF9D" w14:textId="77777777" w:rsidR="00CF4055" w:rsidRDefault="00CF4055" w:rsidP="00CF4055">
      <w:pPr>
        <w:rPr>
          <w:sz w:val="20"/>
          <w:szCs w:val="20"/>
        </w:rPr>
      </w:pPr>
    </w:p>
    <w:p w14:paraId="6E5445A1" w14:textId="77777777" w:rsidR="00CF4055" w:rsidRDefault="00CF4055" w:rsidP="00CF4055">
      <w:pPr>
        <w:rPr>
          <w:sz w:val="20"/>
          <w:szCs w:val="20"/>
        </w:rPr>
      </w:pPr>
    </w:p>
    <w:p w14:paraId="32002B66" w14:textId="77777777" w:rsidR="00CF4055" w:rsidRDefault="00CF4055" w:rsidP="00CF4055">
      <w:pPr>
        <w:rPr>
          <w:sz w:val="20"/>
          <w:szCs w:val="20"/>
        </w:rPr>
      </w:pPr>
      <w:r>
        <w:rPr>
          <w:sz w:val="20"/>
          <w:szCs w:val="20"/>
        </w:rPr>
        <w:t xml:space="preserve">Once each group has created their spreadsheet on Google Sheets, the groups will share with teacher. Successful creation and sharing of spreadsheet = formative completion grade. </w:t>
      </w:r>
    </w:p>
    <w:p w14:paraId="4B8DAFE9" w14:textId="77777777" w:rsidR="00CF4055" w:rsidRDefault="00CF4055" w:rsidP="00CF4055">
      <w:pPr>
        <w:rPr>
          <w:sz w:val="20"/>
          <w:szCs w:val="20"/>
        </w:rPr>
      </w:pPr>
    </w:p>
    <w:p w14:paraId="15A25EE8" w14:textId="77777777" w:rsidR="00CF4055" w:rsidRDefault="00CF4055" w:rsidP="00CF4055">
      <w:pPr>
        <w:rPr>
          <w:sz w:val="20"/>
          <w:szCs w:val="20"/>
        </w:rPr>
      </w:pPr>
      <w:r>
        <w:rPr>
          <w:sz w:val="20"/>
          <w:szCs w:val="20"/>
        </w:rPr>
        <w:t>Participation rubric</w:t>
      </w:r>
    </w:p>
    <w:p w14:paraId="111F94EB"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64384" behindDoc="0" locked="0" layoutInCell="1" allowOverlap="1" wp14:anchorId="714D0434" wp14:editId="32A72E63">
                <wp:simplePos x="0" y="0"/>
                <wp:positionH relativeFrom="column">
                  <wp:posOffset>-52705</wp:posOffset>
                </wp:positionH>
                <wp:positionV relativeFrom="paragraph">
                  <wp:posOffset>73025</wp:posOffset>
                </wp:positionV>
                <wp:extent cx="6037580" cy="393065"/>
                <wp:effectExtent l="0" t="0" r="1270" b="762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0866F5E5"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4D0434" id="_x0000_s1029" type="#_x0000_t202" style="position:absolute;margin-left:-4.15pt;margin-top:5.75pt;width:475.4pt;height:30.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HCxKwIAAFgEAAAOAAAAZHJzL2Uyb0RvYy54bWysVNtu2zAMfR+wfxD0vti5NjHiFF26DAO6&#13;&#10;C9DuA2RZtoXJoiYpsbOvLyUnaXbBHob5QSBF6pA8JL2+7VtFDsI6CTqn41FKidAcSqnrnH592r1Z&#13;&#10;UuI80yVToEVOj8LR283rV+vOZGICDahSWIIg2mWdyWnjvcmSxPFGtMyNwAiNxgpsyzyqtk5KyzpE&#13;&#10;b1UySdNF0oEtjQUunMPb+8FINxG/qgT3n6vKCU9UTjE3H08bzyKcyWbNstoy00h+SoP9QxYtkxqD&#13;&#10;XqDumWdkb+VvUK3kFhxUfsShTaCqJBexBqxmnP5SzWPDjIi1IDnOXGhy/w+Wfzp8sUSWOZ3MKdGs&#13;&#10;xR49id6Tt9CTWaCnMy5Dr0eDfr7Ha2xzLNWZB+DfHNGwbZiuxZ210DWClZjeOLxMrp4OOC6AFN1H&#13;&#10;KDEM23uIQH1l28AdskEQHdt0vLQmpMLxcpFOb+ZLNHG0TVfTdDGPIVh2fm2s8+8FtCQIObXY+ojO&#13;&#10;Dg/Oh2xYdnYJwRwoWe6kUlGxdbFVlhwYjskufif0n9yUJl1OV3Ok6u8Qafz+BNFKj/OuZJvT5cWJ&#13;&#10;ZYG2d7qM0+iZVIOMKSt94jFQN5Do+6KPHZuGAIHjAsojEmthGG9cRxQasD8o6XC0c+q+75kVlKgP&#13;&#10;GpuzGs9mYReiMpvfTFCx15bi2sI0R6icekoGceuH/dkbK+sGI53H4Q4bupOR65esTunj+MYWnFYt&#13;&#10;7Me1Hr1efgibZwAAAP//AwBQSwMEFAAGAAgAAAAhAEBzdpngAAAADQEAAA8AAABkcnMvZG93bnJl&#13;&#10;di54bWxMT01vwjAMvU/af4g8aRcEKZQyKE3RxsSJEx27h8a01RqnawKUfz/vtF0s289+H9lmsK24&#13;&#10;Yu8bRwqmkwgEUulMQ5WC48duvAThgyajW0eo4I4eNvnjQ6ZT4250wGsRKsEk5FOtoA6hS6X0ZY1W&#13;&#10;+4nrkBg7u97qwGNfSdPrG5PbVs6iaCGtbogVat3htsbyq7hYBYvvIh7tP82IDvfdW1/axGyPiVLP&#13;&#10;T8P7msvrGkTAIfx9wG8G9g85Gzu5CxkvWgXjZcyXvJ8mIBhfzWfcnBS8xHOQeSb/p8h/AAAA//8D&#13;&#10;AFBLAQItABQABgAIAAAAIQC2gziS/gAAAOEBAAATAAAAAAAAAAAAAAAAAAAAAABbQ29udGVudF9U&#13;&#10;eXBlc10ueG1sUEsBAi0AFAAGAAgAAAAhADj9If/WAAAAlAEAAAsAAAAAAAAAAAAAAAAALwEAAF9y&#13;&#10;ZWxzLy5yZWxzUEsBAi0AFAAGAAgAAAAhAGkscLErAgAAWAQAAA4AAAAAAAAAAAAAAAAALgIAAGRy&#13;&#10;cy9lMm9Eb2MueG1sUEsBAi0AFAAGAAgAAAAhAEBzdpngAAAADQEAAA8AAAAAAAAAAAAAAAAAhQQA&#13;&#10;AGRycy9kb3ducmV2LnhtbFBLBQYAAAAABAAEAPMAAACSBQAAAAA=&#13;&#10;">
                <v:textbox style="mso-fit-shape-to-text:t">
                  <w:txbxContent>
                    <w:p w14:paraId="0866F5E5"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03A0BC6A" w14:textId="77777777" w:rsidR="00CF4055" w:rsidRDefault="00CF4055" w:rsidP="00CF4055">
      <w:pPr>
        <w:rPr>
          <w:sz w:val="20"/>
          <w:szCs w:val="20"/>
        </w:rPr>
      </w:pPr>
    </w:p>
    <w:p w14:paraId="4868D518" w14:textId="77777777" w:rsidR="00CF4055" w:rsidRDefault="00CF4055" w:rsidP="00CF4055">
      <w:pPr>
        <w:rPr>
          <w:sz w:val="20"/>
          <w:szCs w:val="20"/>
        </w:rPr>
      </w:pPr>
    </w:p>
    <w:p w14:paraId="78C3E876" w14:textId="77777777" w:rsidR="00CF4055" w:rsidRDefault="00CF4055" w:rsidP="00CF4055">
      <w:pPr>
        <w:rPr>
          <w:sz w:val="20"/>
          <w:szCs w:val="20"/>
        </w:rPr>
      </w:pPr>
    </w:p>
    <w:p w14:paraId="0EB9E28B" w14:textId="77777777" w:rsidR="00CF4055" w:rsidRDefault="00CF4055" w:rsidP="00CF4055">
      <w:pPr>
        <w:rPr>
          <w:sz w:val="20"/>
          <w:szCs w:val="20"/>
        </w:rPr>
      </w:pPr>
      <w:r>
        <w:rPr>
          <w:sz w:val="20"/>
          <w:szCs w:val="20"/>
        </w:rPr>
        <w:t>None</w:t>
      </w: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CF4055" w14:paraId="4B43B149" w14:textId="77777777" w:rsidTr="00CF4055">
        <w:tc>
          <w:tcPr>
            <w:tcW w:w="9576" w:type="dxa"/>
          </w:tcPr>
          <w:p w14:paraId="0C34A2B9" w14:textId="77777777" w:rsidR="00CF4055" w:rsidRPr="00E43281" w:rsidRDefault="00CF4055" w:rsidP="00CF4055">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5A535DD6" w14:textId="77777777" w:rsidR="00CF4055" w:rsidRPr="00D650E1" w:rsidRDefault="00CF4055" w:rsidP="00CF4055">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7EF50F7D" w14:textId="77777777" w:rsidR="00CF4055" w:rsidRDefault="00CF4055" w:rsidP="00CF4055">
      <w:pPr>
        <w:rPr>
          <w:sz w:val="20"/>
          <w:szCs w:val="20"/>
        </w:rPr>
      </w:pPr>
    </w:p>
    <w:p w14:paraId="1A6023AD" w14:textId="77777777" w:rsidR="00CF4055" w:rsidRDefault="00CF4055" w:rsidP="00CF4055">
      <w:pPr>
        <w:pStyle w:val="ListParagraph"/>
        <w:numPr>
          <w:ilvl w:val="0"/>
          <w:numId w:val="20"/>
        </w:numPr>
        <w:rPr>
          <w:rFonts w:ascii="Arial" w:hAnsi="Arial" w:cs="Arial"/>
          <w:sz w:val="20"/>
          <w:szCs w:val="20"/>
        </w:rPr>
      </w:pPr>
      <w:r>
        <w:rPr>
          <w:rFonts w:ascii="Arial" w:hAnsi="Arial" w:cs="Arial"/>
          <w:sz w:val="20"/>
          <w:szCs w:val="20"/>
        </w:rPr>
        <w:t>Create longer handout containing more screen shots. (visual learners)</w:t>
      </w:r>
    </w:p>
    <w:p w14:paraId="754561A9" w14:textId="77777777" w:rsidR="00CF4055" w:rsidRPr="00AB0D91" w:rsidRDefault="00CF4055" w:rsidP="00CF4055">
      <w:pPr>
        <w:pStyle w:val="ListParagraph"/>
        <w:numPr>
          <w:ilvl w:val="0"/>
          <w:numId w:val="20"/>
        </w:numPr>
        <w:rPr>
          <w:rFonts w:ascii="Arial" w:hAnsi="Arial" w:cs="Arial"/>
          <w:sz w:val="20"/>
          <w:szCs w:val="20"/>
        </w:rPr>
      </w:pPr>
      <w:r>
        <w:rPr>
          <w:rFonts w:ascii="Arial" w:hAnsi="Arial" w:cs="Arial"/>
          <w:sz w:val="20"/>
          <w:szCs w:val="20"/>
        </w:rPr>
        <w:t>Create a video to post onto Schoology will audio. Handout to act as guided notes during video. (auditory learners)</w:t>
      </w:r>
    </w:p>
    <w:p w14:paraId="7DD3BA36" w14:textId="28E555AC" w:rsidR="00CE606A" w:rsidRDefault="00CE606A">
      <w:pPr>
        <w:contextualSpacing w:val="0"/>
        <w:rPr>
          <w:sz w:val="20"/>
          <w:szCs w:val="20"/>
        </w:rPr>
      </w:pPr>
    </w:p>
    <w:tbl>
      <w:tblPr>
        <w:tblStyle w:val="TableGrid"/>
        <w:tblW w:w="9558" w:type="dxa"/>
        <w:tblLook w:val="04A0" w:firstRow="1" w:lastRow="0" w:firstColumn="1" w:lastColumn="0" w:noHBand="0" w:noVBand="1"/>
      </w:tblPr>
      <w:tblGrid>
        <w:gridCol w:w="3330"/>
        <w:gridCol w:w="4355"/>
        <w:gridCol w:w="1873"/>
      </w:tblGrid>
      <w:tr w:rsidR="00CF4055" w14:paraId="6513129E" w14:textId="77777777" w:rsidTr="00CF4055">
        <w:tc>
          <w:tcPr>
            <w:tcW w:w="3330" w:type="dxa"/>
            <w:tcBorders>
              <w:top w:val="single" w:sz="4" w:space="0" w:color="auto"/>
              <w:left w:val="single" w:sz="4" w:space="0" w:color="auto"/>
              <w:bottom w:val="single" w:sz="4" w:space="0" w:color="auto"/>
              <w:right w:val="single" w:sz="4" w:space="0" w:color="auto"/>
            </w:tcBorders>
            <w:hideMark/>
          </w:tcPr>
          <w:p w14:paraId="635AC71E"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 xml:space="preserve">Name: </w:t>
            </w:r>
            <w:r w:rsidRPr="00F60B84">
              <w:rPr>
                <w:rFonts w:ascii="Arial" w:hAnsi="Arial" w:cs="Arial"/>
              </w:rPr>
              <w:t>Megan Stafford</w:t>
            </w:r>
          </w:p>
        </w:tc>
        <w:tc>
          <w:tcPr>
            <w:tcW w:w="4355" w:type="dxa"/>
            <w:tcBorders>
              <w:top w:val="single" w:sz="4" w:space="0" w:color="auto"/>
              <w:left w:val="single" w:sz="4" w:space="0" w:color="auto"/>
              <w:bottom w:val="single" w:sz="4" w:space="0" w:color="auto"/>
              <w:right w:val="single" w:sz="4" w:space="0" w:color="auto"/>
            </w:tcBorders>
            <w:hideMark/>
          </w:tcPr>
          <w:p w14:paraId="2C95ADC8"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 xml:space="preserve">Contact Info: </w:t>
            </w:r>
            <w:r w:rsidRPr="00F60B84">
              <w:rPr>
                <w:rFonts w:ascii="Arial" w:hAnsi="Arial" w:cs="Arial"/>
              </w:rPr>
              <w:t>330-606-2402</w:t>
            </w:r>
          </w:p>
        </w:tc>
        <w:tc>
          <w:tcPr>
            <w:tcW w:w="1873" w:type="dxa"/>
            <w:tcBorders>
              <w:top w:val="single" w:sz="4" w:space="0" w:color="auto"/>
              <w:left w:val="single" w:sz="4" w:space="0" w:color="auto"/>
              <w:bottom w:val="single" w:sz="4" w:space="0" w:color="auto"/>
              <w:right w:val="single" w:sz="4" w:space="0" w:color="auto"/>
            </w:tcBorders>
            <w:hideMark/>
          </w:tcPr>
          <w:p w14:paraId="05388A02" w14:textId="77777777" w:rsidR="00CF4055" w:rsidRDefault="00CF4055" w:rsidP="00CF4055">
            <w:pPr>
              <w:tabs>
                <w:tab w:val="left" w:pos="1307"/>
              </w:tabs>
              <w:spacing w:before="60" w:after="60"/>
              <w:rPr>
                <w:rFonts w:asciiTheme="minorHAnsi" w:hAnsiTheme="minorHAnsi" w:cs="Arial"/>
                <w:b/>
                <w:color w:val="000000" w:themeColor="text1"/>
              </w:rPr>
            </w:pPr>
            <w:r>
              <w:rPr>
                <w:rFonts w:ascii="Arial" w:hAnsi="Arial" w:cs="Arial"/>
                <w:b/>
              </w:rPr>
              <w:t xml:space="preserve">Date: </w:t>
            </w:r>
            <w:r w:rsidRPr="00F60B84">
              <w:rPr>
                <w:rFonts w:ascii="Arial" w:hAnsi="Arial" w:cs="Arial"/>
              </w:rPr>
              <w:t>7/02/2018</w:t>
            </w:r>
          </w:p>
        </w:tc>
      </w:tr>
    </w:tbl>
    <w:p w14:paraId="27BE1177" w14:textId="77777777" w:rsidR="00CF4055" w:rsidRDefault="00CF4055" w:rsidP="00CF4055"/>
    <w:tbl>
      <w:tblPr>
        <w:tblStyle w:val="TableGrid"/>
        <w:tblW w:w="0" w:type="auto"/>
        <w:tblLook w:val="04A0" w:firstRow="1" w:lastRow="0" w:firstColumn="1" w:lastColumn="0" w:noHBand="0" w:noVBand="1"/>
      </w:tblPr>
      <w:tblGrid>
        <w:gridCol w:w="5690"/>
        <w:gridCol w:w="975"/>
        <w:gridCol w:w="1342"/>
        <w:gridCol w:w="1343"/>
      </w:tblGrid>
      <w:tr w:rsidR="00CF4055" w14:paraId="4AA37F32" w14:textId="77777777" w:rsidTr="00CF4055">
        <w:trPr>
          <w:trHeight w:val="248"/>
        </w:trPr>
        <w:tc>
          <w:tcPr>
            <w:tcW w:w="5868" w:type="dxa"/>
          </w:tcPr>
          <w:p w14:paraId="41B0C272" w14:textId="77777777" w:rsidR="00CF4055" w:rsidRDefault="00CF4055" w:rsidP="00CF4055">
            <w:pPr>
              <w:spacing w:before="60" w:after="60"/>
              <w:rPr>
                <w:rFonts w:ascii="Arial" w:hAnsi="Arial" w:cs="Arial"/>
                <w:b/>
              </w:rPr>
            </w:pPr>
            <w:r>
              <w:rPr>
                <w:rFonts w:ascii="Arial" w:hAnsi="Arial" w:cs="Arial"/>
                <w:b/>
              </w:rPr>
              <w:t xml:space="preserve">Lesson Title : </w:t>
            </w:r>
            <w:r>
              <w:rPr>
                <w:rFonts w:ascii="Arial" w:hAnsi="Arial" w:cs="Arial"/>
              </w:rPr>
              <w:t>Interpreting and creating equations using tables and graphs</w:t>
            </w:r>
          </w:p>
        </w:tc>
        <w:tc>
          <w:tcPr>
            <w:tcW w:w="990" w:type="dxa"/>
            <w:vMerge w:val="restart"/>
          </w:tcPr>
          <w:p w14:paraId="35205C71" w14:textId="77777777" w:rsidR="00CF4055" w:rsidRPr="00662936" w:rsidRDefault="00CF4055" w:rsidP="00CF4055">
            <w:pPr>
              <w:spacing w:before="60" w:after="60"/>
              <w:jc w:val="center"/>
              <w:rPr>
                <w:rFonts w:ascii="Arial" w:hAnsi="Arial" w:cs="Arial"/>
                <w:b/>
              </w:rPr>
            </w:pPr>
            <w:r>
              <w:rPr>
                <w:rFonts w:ascii="Arial" w:hAnsi="Arial" w:cs="Arial"/>
                <w:b/>
              </w:rPr>
              <w:t xml:space="preserve">Unit #: </w:t>
            </w:r>
            <w:r w:rsidRPr="00F60B84">
              <w:rPr>
                <w:rFonts w:ascii="Arial" w:hAnsi="Arial" w:cs="Arial"/>
              </w:rPr>
              <w:t>1</w:t>
            </w:r>
          </w:p>
        </w:tc>
        <w:tc>
          <w:tcPr>
            <w:tcW w:w="1359" w:type="dxa"/>
            <w:vMerge w:val="restart"/>
          </w:tcPr>
          <w:p w14:paraId="35872A67" w14:textId="77777777" w:rsidR="00CF4055" w:rsidRDefault="00CF4055" w:rsidP="00CF4055">
            <w:pPr>
              <w:spacing w:before="60" w:after="60"/>
              <w:jc w:val="center"/>
              <w:rPr>
                <w:rFonts w:ascii="Arial" w:hAnsi="Arial" w:cs="Arial"/>
                <w:b/>
              </w:rPr>
            </w:pPr>
            <w:r>
              <w:rPr>
                <w:rFonts w:ascii="Arial" w:hAnsi="Arial" w:cs="Arial"/>
                <w:b/>
              </w:rPr>
              <w:t xml:space="preserve">Lesson #:  </w:t>
            </w:r>
            <w:r w:rsidRPr="00F60B84">
              <w:rPr>
                <w:rFonts w:ascii="Arial" w:hAnsi="Arial" w:cs="Arial"/>
              </w:rPr>
              <w:t>2</w:t>
            </w:r>
          </w:p>
        </w:tc>
        <w:tc>
          <w:tcPr>
            <w:tcW w:w="1359" w:type="dxa"/>
            <w:vMerge w:val="restart"/>
          </w:tcPr>
          <w:p w14:paraId="1D72729C" w14:textId="77777777" w:rsidR="00CF4055" w:rsidRPr="00662936" w:rsidRDefault="00CF4055" w:rsidP="00CF4055">
            <w:pPr>
              <w:spacing w:before="60" w:after="60"/>
              <w:jc w:val="center"/>
              <w:rPr>
                <w:rFonts w:ascii="Arial" w:hAnsi="Arial" w:cs="Arial"/>
                <w:b/>
              </w:rPr>
            </w:pPr>
            <w:r>
              <w:rPr>
                <w:rFonts w:ascii="Arial" w:hAnsi="Arial" w:cs="Arial"/>
                <w:b/>
              </w:rPr>
              <w:t xml:space="preserve">Activity #:  </w:t>
            </w:r>
            <w:r w:rsidRPr="00F60B84">
              <w:rPr>
                <w:rFonts w:ascii="Arial" w:hAnsi="Arial" w:cs="Arial"/>
              </w:rPr>
              <w:t>3</w:t>
            </w:r>
          </w:p>
        </w:tc>
      </w:tr>
      <w:tr w:rsidR="00CF4055" w14:paraId="4F0DB8EA" w14:textId="77777777" w:rsidTr="00CF4055">
        <w:trPr>
          <w:trHeight w:val="247"/>
        </w:trPr>
        <w:tc>
          <w:tcPr>
            <w:tcW w:w="5868" w:type="dxa"/>
          </w:tcPr>
          <w:p w14:paraId="7D5387AA" w14:textId="77777777" w:rsidR="00CF4055" w:rsidRPr="00B8729A" w:rsidRDefault="00CF4055" w:rsidP="00CF4055">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7053EB">
              <w:rPr>
                <w:rFonts w:ascii="Arial" w:hAnsi="Arial" w:cs="Arial"/>
              </w:rPr>
              <w:t>MacBook Testing Round 1</w:t>
            </w:r>
          </w:p>
        </w:tc>
        <w:tc>
          <w:tcPr>
            <w:tcW w:w="990" w:type="dxa"/>
            <w:vMerge/>
          </w:tcPr>
          <w:p w14:paraId="0888712F" w14:textId="77777777" w:rsidR="00CF4055" w:rsidRDefault="00CF4055" w:rsidP="00CF4055">
            <w:pPr>
              <w:spacing w:before="60" w:after="60"/>
              <w:rPr>
                <w:rFonts w:ascii="Arial" w:hAnsi="Arial" w:cs="Arial"/>
                <w:b/>
              </w:rPr>
            </w:pPr>
          </w:p>
        </w:tc>
        <w:tc>
          <w:tcPr>
            <w:tcW w:w="1359" w:type="dxa"/>
            <w:vMerge/>
          </w:tcPr>
          <w:p w14:paraId="756AC541" w14:textId="77777777" w:rsidR="00CF4055" w:rsidRDefault="00CF4055" w:rsidP="00CF4055">
            <w:pPr>
              <w:spacing w:before="60" w:after="60"/>
              <w:rPr>
                <w:rFonts w:ascii="Arial" w:hAnsi="Arial" w:cs="Arial"/>
                <w:b/>
              </w:rPr>
            </w:pPr>
          </w:p>
        </w:tc>
        <w:tc>
          <w:tcPr>
            <w:tcW w:w="1359" w:type="dxa"/>
            <w:vMerge/>
          </w:tcPr>
          <w:p w14:paraId="1C1E3CC3" w14:textId="77777777" w:rsidR="00CF4055" w:rsidRDefault="00CF4055" w:rsidP="00CF4055">
            <w:pPr>
              <w:spacing w:before="60" w:after="60"/>
              <w:rPr>
                <w:rFonts w:ascii="Arial" w:hAnsi="Arial" w:cs="Arial"/>
                <w:b/>
              </w:rPr>
            </w:pPr>
          </w:p>
        </w:tc>
      </w:tr>
    </w:tbl>
    <w:p w14:paraId="5C7BCC10" w14:textId="77777777" w:rsidR="00CF4055" w:rsidRDefault="00CF4055" w:rsidP="00CF4055">
      <w:pPr>
        <w:rPr>
          <w:sz w:val="20"/>
          <w:szCs w:val="20"/>
        </w:rPr>
      </w:pPr>
    </w:p>
    <w:p w14:paraId="1450609A" w14:textId="77777777" w:rsidR="00CF4055" w:rsidRPr="00107816" w:rsidRDefault="00CF4055" w:rsidP="00CF4055">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CF4055" w14:paraId="3BAB2B3F" w14:textId="77777777" w:rsidTr="00CF4055">
        <w:tc>
          <w:tcPr>
            <w:tcW w:w="2988" w:type="dxa"/>
          </w:tcPr>
          <w:p w14:paraId="6A969ECD" w14:textId="77777777" w:rsidR="00CF4055" w:rsidRPr="00662936" w:rsidRDefault="00CF4055" w:rsidP="00CF4055">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2F571AC8" w14:textId="77777777" w:rsidR="00CF4055" w:rsidRPr="00F60B84" w:rsidRDefault="00CF4055" w:rsidP="00CF4055">
            <w:pPr>
              <w:spacing w:before="60" w:after="60"/>
              <w:rPr>
                <w:rFonts w:ascii="Arial" w:hAnsi="Arial" w:cs="Arial"/>
              </w:rPr>
            </w:pPr>
            <w:r w:rsidRPr="00F60B84">
              <w:rPr>
                <w:rFonts w:ascii="Arial" w:hAnsi="Arial" w:cs="Arial"/>
              </w:rPr>
              <w:t>6 days</w:t>
            </w:r>
          </w:p>
        </w:tc>
      </w:tr>
      <w:tr w:rsidR="00CF4055" w14:paraId="5F4035BF" w14:textId="77777777" w:rsidTr="00CF4055">
        <w:tc>
          <w:tcPr>
            <w:tcW w:w="2988" w:type="dxa"/>
          </w:tcPr>
          <w:p w14:paraId="30A6D965" w14:textId="77777777" w:rsidR="00CF4055" w:rsidRDefault="00CF4055" w:rsidP="00CF4055">
            <w:pPr>
              <w:spacing w:before="60" w:after="60"/>
              <w:rPr>
                <w:rFonts w:ascii="Arial" w:hAnsi="Arial" w:cs="Arial"/>
                <w:b/>
              </w:rPr>
            </w:pPr>
            <w:r>
              <w:rPr>
                <w:rFonts w:ascii="Arial" w:hAnsi="Arial" w:cs="Arial"/>
                <w:b/>
              </w:rPr>
              <w:t>Estimated Activity Duration:</w:t>
            </w:r>
          </w:p>
        </w:tc>
        <w:tc>
          <w:tcPr>
            <w:tcW w:w="6588" w:type="dxa"/>
          </w:tcPr>
          <w:p w14:paraId="0BEEB270" w14:textId="77777777" w:rsidR="00CF4055" w:rsidRPr="00F60B84" w:rsidRDefault="00CF4055" w:rsidP="00CF4055">
            <w:pPr>
              <w:spacing w:before="60" w:after="60"/>
              <w:rPr>
                <w:rFonts w:ascii="Arial" w:hAnsi="Arial" w:cs="Arial"/>
              </w:rPr>
            </w:pPr>
            <w:r w:rsidRPr="00F60B84">
              <w:rPr>
                <w:rFonts w:ascii="Arial" w:hAnsi="Arial" w:cs="Arial"/>
              </w:rPr>
              <w:t>3 days</w:t>
            </w:r>
          </w:p>
        </w:tc>
      </w:tr>
    </w:tbl>
    <w:p w14:paraId="3D5AD008" w14:textId="77777777" w:rsidR="00CF4055" w:rsidRDefault="00CF4055" w:rsidP="00CF4055">
      <w:pPr>
        <w:rPr>
          <w:sz w:val="20"/>
          <w:szCs w:val="20"/>
        </w:rPr>
      </w:pPr>
    </w:p>
    <w:p w14:paraId="5FEB8F1B"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1181"/>
        <w:gridCol w:w="8169"/>
      </w:tblGrid>
      <w:tr w:rsidR="00CF4055" w14:paraId="15687E81" w14:textId="77777777" w:rsidTr="00CF4055">
        <w:tc>
          <w:tcPr>
            <w:tcW w:w="1188" w:type="dxa"/>
          </w:tcPr>
          <w:p w14:paraId="6ADDF498" w14:textId="77777777" w:rsidR="00CF4055" w:rsidRPr="00662936" w:rsidRDefault="00CF4055" w:rsidP="00CF4055">
            <w:pPr>
              <w:spacing w:before="60" w:after="60"/>
              <w:rPr>
                <w:rFonts w:ascii="Arial" w:hAnsi="Arial" w:cs="Arial"/>
                <w:b/>
              </w:rPr>
            </w:pPr>
            <w:r>
              <w:rPr>
                <w:rFonts w:ascii="Arial" w:hAnsi="Arial" w:cs="Arial"/>
                <w:b/>
              </w:rPr>
              <w:t>Setting:</w:t>
            </w:r>
          </w:p>
        </w:tc>
        <w:tc>
          <w:tcPr>
            <w:tcW w:w="8388" w:type="dxa"/>
          </w:tcPr>
          <w:p w14:paraId="5FFD59BD" w14:textId="77777777" w:rsidR="00CF4055" w:rsidRPr="00F60B84" w:rsidRDefault="00CF4055" w:rsidP="00CF4055">
            <w:pPr>
              <w:spacing w:before="60" w:after="60"/>
              <w:rPr>
                <w:rFonts w:ascii="Arial" w:hAnsi="Arial" w:cs="Arial"/>
              </w:rPr>
            </w:pPr>
            <w:r w:rsidRPr="00F60B84">
              <w:rPr>
                <w:rFonts w:ascii="Arial" w:hAnsi="Arial" w:cs="Arial"/>
              </w:rPr>
              <w:t>Classroom with MacBooks</w:t>
            </w:r>
          </w:p>
        </w:tc>
      </w:tr>
    </w:tbl>
    <w:p w14:paraId="64C9E258" w14:textId="77777777" w:rsidR="00CF4055" w:rsidRDefault="00CF4055" w:rsidP="00CF4055">
      <w:pPr>
        <w:rPr>
          <w:sz w:val="20"/>
          <w:szCs w:val="20"/>
        </w:rPr>
      </w:pPr>
    </w:p>
    <w:p w14:paraId="2FFD2EC0"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0D9EE171" w14:textId="77777777" w:rsidTr="00CF4055">
        <w:tc>
          <w:tcPr>
            <w:tcW w:w="9576" w:type="dxa"/>
          </w:tcPr>
          <w:p w14:paraId="1EF73AFE" w14:textId="77777777" w:rsidR="00CF4055" w:rsidRPr="00662936" w:rsidRDefault="00CF4055" w:rsidP="00CF4055">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233B6440" w14:textId="77777777" w:rsidR="00CF4055" w:rsidRDefault="00CF4055" w:rsidP="00CF4055">
      <w:pPr>
        <w:rPr>
          <w:sz w:val="20"/>
          <w:szCs w:val="20"/>
        </w:rPr>
      </w:pPr>
      <w:r>
        <w:rPr>
          <w:sz w:val="20"/>
          <w:szCs w:val="20"/>
        </w:rPr>
        <w:t xml:space="preserve">We will begin testing our MacBook batteries using System Information, Activity Monitor, and Battery Health. </w:t>
      </w:r>
    </w:p>
    <w:p w14:paraId="3881A791" w14:textId="77777777" w:rsidR="00CF4055" w:rsidRDefault="00CF4055" w:rsidP="00CF4055">
      <w:pPr>
        <w:rPr>
          <w:sz w:val="20"/>
          <w:szCs w:val="20"/>
        </w:rPr>
      </w:pPr>
      <w:r>
        <w:rPr>
          <w:sz w:val="20"/>
          <w:szCs w:val="20"/>
        </w:rPr>
        <w:t xml:space="preserve">I will participate in my group to collect data in Google Sheets and fulfill my assigned group role. </w:t>
      </w:r>
    </w:p>
    <w:p w14:paraId="610647FB" w14:textId="77777777" w:rsidR="00CF4055" w:rsidRDefault="00CF4055" w:rsidP="00CF4055">
      <w:pPr>
        <w:rPr>
          <w:sz w:val="20"/>
          <w:szCs w:val="20"/>
        </w:rPr>
      </w:pPr>
    </w:p>
    <w:p w14:paraId="49044E03" w14:textId="77777777" w:rsidR="00CF4055" w:rsidRDefault="00CF4055" w:rsidP="00CF4055">
      <w:pPr>
        <w:rPr>
          <w:sz w:val="20"/>
          <w:szCs w:val="20"/>
        </w:rPr>
      </w:pPr>
      <w:r>
        <w:rPr>
          <w:sz w:val="20"/>
          <w:szCs w:val="20"/>
        </w:rPr>
        <w:t xml:space="preserve">We will continue testing our MacBook batteries. </w:t>
      </w:r>
    </w:p>
    <w:p w14:paraId="45319D29" w14:textId="77777777" w:rsidR="00CF4055" w:rsidRDefault="00CF4055" w:rsidP="00CF4055">
      <w:pPr>
        <w:rPr>
          <w:sz w:val="20"/>
          <w:szCs w:val="20"/>
        </w:rPr>
      </w:pPr>
      <w:r>
        <w:rPr>
          <w:sz w:val="20"/>
          <w:szCs w:val="20"/>
        </w:rPr>
        <w:lastRenderedPageBreak/>
        <w:t xml:space="preserve">I will participate in my group to collect data in Google Sheets and fulfill my assigned group role. </w:t>
      </w:r>
    </w:p>
    <w:p w14:paraId="1B670018" w14:textId="77777777" w:rsidR="00CF4055" w:rsidRDefault="00CF4055" w:rsidP="00CF4055">
      <w:pPr>
        <w:rPr>
          <w:sz w:val="20"/>
          <w:szCs w:val="20"/>
        </w:rPr>
      </w:pPr>
    </w:p>
    <w:p w14:paraId="597B5629" w14:textId="77777777" w:rsidR="00CF4055" w:rsidRDefault="00CF4055" w:rsidP="00CF4055">
      <w:pPr>
        <w:rPr>
          <w:sz w:val="20"/>
          <w:szCs w:val="20"/>
        </w:rPr>
      </w:pPr>
      <w:r>
        <w:rPr>
          <w:sz w:val="20"/>
          <w:szCs w:val="20"/>
        </w:rPr>
        <w:t>We will finish our 1</w:t>
      </w:r>
      <w:r w:rsidRPr="0042509F">
        <w:rPr>
          <w:sz w:val="20"/>
          <w:szCs w:val="20"/>
          <w:vertAlign w:val="superscript"/>
        </w:rPr>
        <w:t>st</w:t>
      </w:r>
      <w:r>
        <w:rPr>
          <w:sz w:val="20"/>
          <w:szCs w:val="20"/>
        </w:rPr>
        <w:t xml:space="preserve"> round of MacBook battery testing. </w:t>
      </w:r>
    </w:p>
    <w:p w14:paraId="6BA53AA2" w14:textId="77777777" w:rsidR="00CF4055" w:rsidRDefault="00CF4055" w:rsidP="00CF4055">
      <w:pPr>
        <w:rPr>
          <w:sz w:val="20"/>
          <w:szCs w:val="20"/>
        </w:rPr>
      </w:pPr>
      <w:r>
        <w:rPr>
          <w:sz w:val="20"/>
          <w:szCs w:val="20"/>
        </w:rPr>
        <w:t xml:space="preserve">I will interpret the data collected from round 1 and project adjustments for round 2 of testing. </w:t>
      </w:r>
    </w:p>
    <w:p w14:paraId="3CC74D97" w14:textId="77777777" w:rsidR="00CF4055" w:rsidRDefault="00CF4055" w:rsidP="00CF4055">
      <w:pPr>
        <w:rPr>
          <w:sz w:val="20"/>
          <w:szCs w:val="20"/>
        </w:rPr>
      </w:pPr>
    </w:p>
    <w:p w14:paraId="44F873B2" w14:textId="77777777" w:rsidR="00CF4055" w:rsidRDefault="00CF4055" w:rsidP="00CF4055">
      <w:pPr>
        <w:rPr>
          <w:sz w:val="20"/>
          <w:szCs w:val="20"/>
        </w:rPr>
      </w:pPr>
      <w:r w:rsidRPr="00E36947">
        <w:rPr>
          <w:sz w:val="16"/>
          <w:szCs w:val="20"/>
        </w:rPr>
        <w:t>(this can be measured/recorded by students being able to create a Google Spreadsheet and write in their MacBook’s individual theoretical, initial capacity. These Google Spreadsheets will be shared with the teacher to allow for formative checks.)</w:t>
      </w:r>
    </w:p>
    <w:p w14:paraId="0A7B4557" w14:textId="77777777" w:rsidR="00CF4055" w:rsidRDefault="00CF4055" w:rsidP="00CF4055">
      <w:pPr>
        <w:rPr>
          <w:sz w:val="20"/>
          <w:szCs w:val="20"/>
        </w:rPr>
      </w:pPr>
    </w:p>
    <w:p w14:paraId="361FCDA2"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rsidRPr="004301D3" w14:paraId="64F76104" w14:textId="77777777" w:rsidTr="00CF4055">
        <w:tc>
          <w:tcPr>
            <w:tcW w:w="9576" w:type="dxa"/>
          </w:tcPr>
          <w:p w14:paraId="7D208E13" w14:textId="77777777" w:rsidR="00CF4055" w:rsidRPr="004301D3" w:rsidRDefault="00CF4055" w:rsidP="00CF4055">
            <w:pPr>
              <w:spacing w:before="60" w:after="60"/>
              <w:rPr>
                <w:rFonts w:ascii="Arial" w:hAnsi="Arial" w:cs="Arial"/>
                <w:b/>
              </w:rPr>
            </w:pPr>
            <w:r w:rsidRPr="004301D3">
              <w:rPr>
                <w:rFonts w:ascii="Arial" w:hAnsi="Arial" w:cs="Arial"/>
                <w:b/>
              </w:rPr>
              <w:t>Activity Guiding Questions:</w:t>
            </w:r>
          </w:p>
        </w:tc>
      </w:tr>
    </w:tbl>
    <w:p w14:paraId="0151C8DF"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What if the MacBooks being tested finish (batteries die) at different times?</w:t>
      </w:r>
    </w:p>
    <w:p w14:paraId="3993D480"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Does every MacBook in the group need to watch the same movie? Play the same game?</w:t>
      </w:r>
    </w:p>
    <w:p w14:paraId="774C02E5"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Should the MacBooks be set to the same volume level and same brightness?</w:t>
      </w:r>
    </w:p>
    <w:p w14:paraId="3A181309"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How many data points should be collected to observe a trend?</w:t>
      </w:r>
    </w:p>
    <w:p w14:paraId="489F263F" w14:textId="77777777" w:rsidR="00CF4055" w:rsidRPr="007053EB" w:rsidRDefault="00CF4055" w:rsidP="00CF4055">
      <w:pPr>
        <w:pStyle w:val="ListParagraph"/>
        <w:numPr>
          <w:ilvl w:val="0"/>
          <w:numId w:val="23"/>
        </w:numPr>
        <w:rPr>
          <w:rFonts w:ascii="Arial" w:hAnsi="Arial" w:cs="Arial"/>
          <w:sz w:val="20"/>
          <w:szCs w:val="20"/>
        </w:rPr>
      </w:pPr>
      <w:r>
        <w:rPr>
          <w:rFonts w:ascii="Arial" w:hAnsi="Arial" w:cs="Arial"/>
          <w:sz w:val="20"/>
          <w:szCs w:val="20"/>
        </w:rPr>
        <w:t>Will 3 days of testing provide accurate data? Does the same movie or game need played on the subsequent days to accurately observe a trend?</w:t>
      </w:r>
    </w:p>
    <w:p w14:paraId="1C8B20E5" w14:textId="77777777" w:rsidR="00CF4055" w:rsidRDefault="00CF4055" w:rsidP="00CF4055">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CF4055" w14:paraId="790D5EFE" w14:textId="77777777" w:rsidTr="00CF4055">
        <w:trPr>
          <w:tblHeader/>
        </w:trPr>
        <w:tc>
          <w:tcPr>
            <w:tcW w:w="9630" w:type="dxa"/>
            <w:gridSpan w:val="2"/>
          </w:tcPr>
          <w:p w14:paraId="2079BB26" w14:textId="77777777" w:rsidR="00CF4055" w:rsidRDefault="00CF4055" w:rsidP="00CF4055">
            <w:pPr>
              <w:spacing w:before="60" w:after="60"/>
              <w:jc w:val="center"/>
              <w:rPr>
                <w:rFonts w:ascii="Arial" w:hAnsi="Arial" w:cs="Arial"/>
              </w:rPr>
            </w:pPr>
            <w:r>
              <w:rPr>
                <w:rFonts w:ascii="Arial" w:hAnsi="Arial" w:cs="Arial"/>
                <w:b/>
              </w:rPr>
              <w:t xml:space="preserve">Next Generation Science Standards (NGSS) </w:t>
            </w:r>
          </w:p>
        </w:tc>
      </w:tr>
      <w:tr w:rsidR="00CF4055" w:rsidRPr="003A35D6" w14:paraId="4C43CDDF"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22D56" w14:textId="77777777" w:rsidR="00CF4055" w:rsidRPr="003A35D6" w:rsidRDefault="00CF4055" w:rsidP="00CF4055">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207D9" w14:textId="77777777" w:rsidR="00CF4055" w:rsidRPr="003A35D6" w:rsidRDefault="00CF4055" w:rsidP="00CF4055">
            <w:pPr>
              <w:tabs>
                <w:tab w:val="center" w:pos="5670"/>
              </w:tabs>
              <w:rPr>
                <w:rFonts w:ascii="Arial" w:hAnsi="Arial" w:cs="Arial"/>
                <w:b/>
                <w:sz w:val="18"/>
              </w:rPr>
            </w:pPr>
            <w:r w:rsidRPr="003A35D6">
              <w:rPr>
                <w:rFonts w:ascii="Arial" w:hAnsi="Arial" w:cs="Arial"/>
                <w:b/>
                <w:sz w:val="18"/>
              </w:rPr>
              <w:t>Crosscutting Concepts (Check all that apply)</w:t>
            </w:r>
          </w:p>
        </w:tc>
      </w:tr>
      <w:tr w:rsidR="00CF4055" w:rsidRPr="00536D41" w14:paraId="433AF0BC"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03DCD22" w14:textId="77777777" w:rsidR="00CF4055" w:rsidRPr="008A2F18" w:rsidRDefault="00983697" w:rsidP="00CF4055">
            <w:pPr>
              <w:ind w:left="252" w:hanging="252"/>
              <w:rPr>
                <w:rFonts w:ascii="Arial" w:eastAsia="Times New Roman" w:hAnsi="Arial" w:cs="Arial"/>
                <w:sz w:val="18"/>
                <w:szCs w:val="16"/>
              </w:rPr>
            </w:pPr>
            <w:sdt>
              <w:sdtPr>
                <w:rPr>
                  <w:szCs w:val="16"/>
                </w:rPr>
                <w:id w:val="-1897652318"/>
              </w:sdtPr>
              <w:sdtContent>
                <w:r w:rsidR="00CF4055">
                  <w:rPr>
                    <w:rFonts w:ascii="Segoe UI Symbol" w:hAnsi="Segoe UI Symbol" w:cs="Segoe UI Symbol"/>
                    <w:color w:val="222222"/>
                    <w:shd w:val="clear" w:color="auto" w:fill="FFFFFF"/>
                  </w:rPr>
                  <w:t>✔</w:t>
                </w:r>
              </w:sdtContent>
            </w:sdt>
            <w:r w:rsidR="00CF4055" w:rsidRPr="008A2F18">
              <w:rPr>
                <w:rFonts w:ascii="Arial" w:hAnsi="Arial" w:cs="Arial"/>
                <w:sz w:val="18"/>
                <w:szCs w:val="16"/>
              </w:rPr>
              <w:t xml:space="preserve"> </w:t>
            </w:r>
            <w:r w:rsidR="00CF4055">
              <w:rPr>
                <w:rFonts w:ascii="Arial" w:hAnsi="Arial" w:cs="Arial"/>
                <w:sz w:val="18"/>
                <w:szCs w:val="16"/>
              </w:rPr>
              <w:t xml:space="preserve"> </w:t>
            </w:r>
            <w:r w:rsidR="00CF4055" w:rsidRPr="008A2F18">
              <w:rPr>
                <w:rFonts w:ascii="Arial" w:hAnsi="Arial" w:cs="Arial"/>
                <w:sz w:val="18"/>
                <w:szCs w:val="16"/>
              </w:rPr>
              <w:t>Asking questions (for science) and defining problems (for engineering)</w:t>
            </w:r>
          </w:p>
        </w:tc>
        <w:tc>
          <w:tcPr>
            <w:tcW w:w="4410" w:type="dxa"/>
          </w:tcPr>
          <w:p w14:paraId="3DF38B7C" w14:textId="77777777" w:rsidR="00CF4055" w:rsidRPr="008A2F18" w:rsidRDefault="00983697" w:rsidP="00CF4055">
            <w:pPr>
              <w:rPr>
                <w:rFonts w:ascii="Arial" w:eastAsia="Times New Roman" w:hAnsi="Arial" w:cs="Arial"/>
                <w:sz w:val="18"/>
                <w:szCs w:val="16"/>
              </w:rPr>
            </w:pPr>
            <w:sdt>
              <w:sdtPr>
                <w:rPr>
                  <w:szCs w:val="16"/>
                </w:rPr>
                <w:id w:val="30462046"/>
              </w:sdtPr>
              <w:sdtContent>
                <w:r w:rsidR="00CF4055">
                  <w:rPr>
                    <w:rFonts w:ascii="Segoe UI Symbol" w:hAnsi="Segoe UI Symbol" w:cs="Segoe UI Symbol"/>
                    <w:color w:val="222222"/>
                    <w:shd w:val="clear" w:color="auto" w:fill="FFFFFF"/>
                  </w:rPr>
                  <w:t>✔</w:t>
                </w:r>
              </w:sdtContent>
            </w:sdt>
            <w:r w:rsidR="00CF4055" w:rsidRPr="008A2F18">
              <w:rPr>
                <w:rFonts w:ascii="Arial" w:hAnsi="Arial" w:cs="Arial"/>
                <w:sz w:val="18"/>
                <w:szCs w:val="16"/>
              </w:rPr>
              <w:t xml:space="preserve"> </w:t>
            </w:r>
            <w:r w:rsidR="00CF4055">
              <w:rPr>
                <w:rFonts w:ascii="Arial" w:hAnsi="Arial" w:cs="Arial"/>
                <w:sz w:val="18"/>
                <w:szCs w:val="16"/>
              </w:rPr>
              <w:t xml:space="preserve"> </w:t>
            </w:r>
            <w:r w:rsidR="00CF4055" w:rsidRPr="008A2F18">
              <w:rPr>
                <w:rFonts w:ascii="Arial" w:hAnsi="Arial" w:cs="Arial"/>
                <w:sz w:val="18"/>
                <w:szCs w:val="16"/>
              </w:rPr>
              <w:t>Patterns</w:t>
            </w:r>
          </w:p>
        </w:tc>
      </w:tr>
      <w:tr w:rsidR="00CF4055" w:rsidRPr="00536D41" w14:paraId="639A20BD"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7322A39" w14:textId="77777777" w:rsidR="00CF4055" w:rsidRPr="008A2F18" w:rsidRDefault="00983697" w:rsidP="00CF4055">
            <w:pPr>
              <w:rPr>
                <w:rFonts w:ascii="Arial" w:eastAsia="Times New Roman" w:hAnsi="Arial" w:cs="Arial"/>
                <w:sz w:val="18"/>
                <w:szCs w:val="16"/>
              </w:rPr>
            </w:pPr>
            <w:sdt>
              <w:sdtPr>
                <w:rPr>
                  <w:rFonts w:eastAsia="Times New Roman"/>
                  <w:szCs w:val="16"/>
                </w:rPr>
                <w:id w:val="-645509641"/>
              </w:sdtPr>
              <w:sdtContent>
                <w:r w:rsidR="00CF4055" w:rsidRPr="008A2F18">
                  <w:rPr>
                    <w:rFonts w:ascii="MS Gothic" w:eastAsia="MS Gothic" w:hAnsi="MS Gothic" w:cs="Arial" w:hint="eastAsia"/>
                    <w:szCs w:val="16"/>
                  </w:rPr>
                  <w:t>☐</w:t>
                </w:r>
              </w:sdtContent>
            </w:sdt>
            <w:r w:rsidR="00CF4055" w:rsidRPr="008A2F18">
              <w:rPr>
                <w:rFonts w:ascii="Arial" w:eastAsia="Times New Roman" w:hAnsi="Arial" w:cs="Arial"/>
                <w:sz w:val="18"/>
                <w:szCs w:val="16"/>
              </w:rPr>
              <w:t xml:space="preserve"> Developing and using models</w:t>
            </w:r>
          </w:p>
        </w:tc>
        <w:tc>
          <w:tcPr>
            <w:tcW w:w="4410" w:type="dxa"/>
          </w:tcPr>
          <w:p w14:paraId="6A8AA2F2" w14:textId="77777777" w:rsidR="00CF4055" w:rsidRPr="008A2F18" w:rsidRDefault="00983697" w:rsidP="00CF4055">
            <w:pPr>
              <w:rPr>
                <w:rFonts w:ascii="Arial" w:eastAsia="Times New Roman" w:hAnsi="Arial" w:cs="Arial"/>
                <w:sz w:val="18"/>
                <w:szCs w:val="16"/>
              </w:rPr>
            </w:pPr>
            <w:sdt>
              <w:sdtPr>
                <w:rPr>
                  <w:rFonts w:eastAsia="Times New Roman"/>
                  <w:szCs w:val="16"/>
                </w:rPr>
                <w:id w:val="1517339657"/>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Cause and effect</w:t>
            </w:r>
          </w:p>
        </w:tc>
      </w:tr>
      <w:tr w:rsidR="00CF4055" w:rsidRPr="00536D41" w14:paraId="5DE03948"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AE6D20C" w14:textId="77777777" w:rsidR="00CF4055" w:rsidRPr="008A2F18" w:rsidRDefault="00983697" w:rsidP="00CF4055">
            <w:pPr>
              <w:rPr>
                <w:rFonts w:ascii="Arial" w:eastAsia="Times New Roman" w:hAnsi="Arial" w:cs="Arial"/>
                <w:sz w:val="18"/>
                <w:szCs w:val="16"/>
              </w:rPr>
            </w:pPr>
            <w:sdt>
              <w:sdtPr>
                <w:rPr>
                  <w:rFonts w:ascii="Wingdings" w:hAnsi="Wingdings"/>
                  <w:szCs w:val="16"/>
                </w:rPr>
                <w:id w:val="-378009626"/>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Planning and carrying out investigations</w:t>
            </w:r>
          </w:p>
        </w:tc>
        <w:tc>
          <w:tcPr>
            <w:tcW w:w="4410" w:type="dxa"/>
          </w:tcPr>
          <w:p w14:paraId="7414D299" w14:textId="77777777" w:rsidR="00CF4055" w:rsidRPr="008A2F18" w:rsidRDefault="00983697" w:rsidP="00CF4055">
            <w:pPr>
              <w:rPr>
                <w:rFonts w:ascii="Arial" w:eastAsia="Times New Roman" w:hAnsi="Arial" w:cs="Arial"/>
                <w:sz w:val="18"/>
                <w:szCs w:val="16"/>
              </w:rPr>
            </w:pPr>
            <w:sdt>
              <w:sdtPr>
                <w:rPr>
                  <w:rFonts w:eastAsia="Times New Roman"/>
                  <w:szCs w:val="16"/>
                </w:rPr>
                <w:id w:val="1194889955"/>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Scale, proportion, and quantity</w:t>
            </w:r>
          </w:p>
        </w:tc>
      </w:tr>
      <w:tr w:rsidR="00CF4055" w:rsidRPr="00536D41" w14:paraId="6E0B089F"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E02692D" w14:textId="77777777" w:rsidR="00CF4055" w:rsidRPr="008A2F18" w:rsidRDefault="00983697" w:rsidP="00CF4055">
            <w:pPr>
              <w:rPr>
                <w:rFonts w:ascii="Arial" w:eastAsia="Times New Roman" w:hAnsi="Arial" w:cs="Arial"/>
                <w:sz w:val="18"/>
                <w:szCs w:val="16"/>
              </w:rPr>
            </w:pPr>
            <w:sdt>
              <w:sdtPr>
                <w:rPr>
                  <w:szCs w:val="16"/>
                </w:rPr>
                <w:id w:val="1582020761"/>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Analyzing and interpreting data</w:t>
            </w:r>
          </w:p>
        </w:tc>
        <w:tc>
          <w:tcPr>
            <w:tcW w:w="4410" w:type="dxa"/>
          </w:tcPr>
          <w:p w14:paraId="3D89E460" w14:textId="77777777" w:rsidR="00CF4055" w:rsidRPr="008A2F18" w:rsidRDefault="00983697" w:rsidP="00CF4055">
            <w:pPr>
              <w:rPr>
                <w:rFonts w:ascii="Arial" w:eastAsia="Times New Roman" w:hAnsi="Arial" w:cs="Arial"/>
                <w:sz w:val="18"/>
                <w:szCs w:val="16"/>
              </w:rPr>
            </w:pPr>
            <w:sdt>
              <w:sdtPr>
                <w:rPr>
                  <w:rFonts w:eastAsia="Times New Roman"/>
                  <w:szCs w:val="16"/>
                </w:rPr>
                <w:id w:val="516197371"/>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Systems and system models</w:t>
            </w:r>
          </w:p>
        </w:tc>
      </w:tr>
      <w:tr w:rsidR="00CF4055" w:rsidRPr="00536D41" w14:paraId="181C7105"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8569C1F" w14:textId="77777777" w:rsidR="00CF4055" w:rsidRPr="008A2F18" w:rsidRDefault="00983697" w:rsidP="00CF4055">
            <w:pPr>
              <w:rPr>
                <w:rFonts w:ascii="Arial" w:eastAsia="Times New Roman" w:hAnsi="Arial" w:cs="Arial"/>
                <w:sz w:val="18"/>
                <w:szCs w:val="16"/>
              </w:rPr>
            </w:pPr>
            <w:sdt>
              <w:sdtPr>
                <w:rPr>
                  <w:szCs w:val="16"/>
                </w:rPr>
                <w:id w:val="-2070417677"/>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Using mathematics and computational thinking</w:t>
            </w:r>
          </w:p>
        </w:tc>
        <w:tc>
          <w:tcPr>
            <w:tcW w:w="4410" w:type="dxa"/>
          </w:tcPr>
          <w:p w14:paraId="6DB01B83" w14:textId="77777777" w:rsidR="00CF4055" w:rsidRPr="008A2F18" w:rsidRDefault="00983697" w:rsidP="00CF4055">
            <w:pPr>
              <w:ind w:left="252" w:hanging="252"/>
              <w:rPr>
                <w:rFonts w:ascii="Arial" w:eastAsia="Times New Roman" w:hAnsi="Arial" w:cs="Arial"/>
                <w:sz w:val="18"/>
                <w:szCs w:val="16"/>
              </w:rPr>
            </w:pPr>
            <w:sdt>
              <w:sdtPr>
                <w:rPr>
                  <w:rFonts w:eastAsia="Times New Roman"/>
                  <w:szCs w:val="16"/>
                </w:rPr>
                <w:id w:val="1494374077"/>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Energy and matter: Flows, cycles, and conservation</w:t>
            </w:r>
          </w:p>
        </w:tc>
      </w:tr>
      <w:tr w:rsidR="00CF4055" w:rsidRPr="00536D41" w14:paraId="689CCBF4"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6288D2F" w14:textId="77777777" w:rsidR="00CF4055" w:rsidRPr="008A2F18" w:rsidRDefault="00983697" w:rsidP="00CF4055">
            <w:pPr>
              <w:ind w:left="252" w:hanging="252"/>
              <w:rPr>
                <w:rFonts w:ascii="Arial" w:eastAsia="Times New Roman" w:hAnsi="Arial" w:cs="Arial"/>
                <w:sz w:val="18"/>
                <w:szCs w:val="16"/>
              </w:rPr>
            </w:pPr>
            <w:sdt>
              <w:sdtPr>
                <w:rPr>
                  <w:szCs w:val="16"/>
                </w:rPr>
                <w:id w:val="-201555776"/>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Constructing explanations (for science) and designing solutions (for engineering)</w:t>
            </w:r>
          </w:p>
        </w:tc>
        <w:tc>
          <w:tcPr>
            <w:tcW w:w="4410" w:type="dxa"/>
          </w:tcPr>
          <w:p w14:paraId="2CBCF8AD" w14:textId="77777777" w:rsidR="00CF4055" w:rsidRPr="008A2F18" w:rsidRDefault="00983697" w:rsidP="00CF4055">
            <w:pPr>
              <w:rPr>
                <w:rFonts w:ascii="Arial" w:eastAsia="Times New Roman" w:hAnsi="Arial" w:cs="Arial"/>
                <w:sz w:val="18"/>
                <w:szCs w:val="16"/>
              </w:rPr>
            </w:pPr>
            <w:sdt>
              <w:sdtPr>
                <w:rPr>
                  <w:rFonts w:eastAsia="Times New Roman"/>
                  <w:szCs w:val="16"/>
                </w:rPr>
                <w:id w:val="-1738316537"/>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 xml:space="preserve">Structure and function. </w:t>
            </w:r>
          </w:p>
        </w:tc>
      </w:tr>
      <w:tr w:rsidR="00CF4055" w:rsidRPr="00536D41" w14:paraId="01C0C25A"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24937F0" w14:textId="77777777" w:rsidR="00CF4055" w:rsidRPr="008A2F18" w:rsidRDefault="00983697" w:rsidP="00CF4055">
            <w:pPr>
              <w:rPr>
                <w:rFonts w:ascii="Arial" w:eastAsia="Times New Roman" w:hAnsi="Arial" w:cs="Arial"/>
                <w:sz w:val="18"/>
                <w:szCs w:val="16"/>
              </w:rPr>
            </w:pPr>
            <w:sdt>
              <w:sdtPr>
                <w:rPr>
                  <w:szCs w:val="16"/>
                </w:rPr>
                <w:id w:val="337815589"/>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Engaging in argument from evidence</w:t>
            </w:r>
          </w:p>
        </w:tc>
        <w:tc>
          <w:tcPr>
            <w:tcW w:w="4410" w:type="dxa"/>
          </w:tcPr>
          <w:p w14:paraId="2DF3EC66" w14:textId="77777777" w:rsidR="00CF4055" w:rsidRPr="008A2F18" w:rsidRDefault="00983697" w:rsidP="00CF4055">
            <w:pPr>
              <w:rPr>
                <w:rFonts w:ascii="Arial" w:eastAsia="Times New Roman" w:hAnsi="Arial" w:cs="Arial"/>
                <w:sz w:val="18"/>
                <w:szCs w:val="16"/>
              </w:rPr>
            </w:pPr>
            <w:sdt>
              <w:sdtPr>
                <w:rPr>
                  <w:szCs w:val="16"/>
                </w:rPr>
                <w:id w:val="-175662536"/>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 xml:space="preserve">Stability and change. </w:t>
            </w:r>
          </w:p>
        </w:tc>
      </w:tr>
      <w:tr w:rsidR="00CF4055" w:rsidRPr="00536D41" w14:paraId="174037D3"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AEC9A23" w14:textId="77777777" w:rsidR="00CF4055" w:rsidRPr="008A2F18" w:rsidRDefault="00983697" w:rsidP="00CF4055">
            <w:pPr>
              <w:tabs>
                <w:tab w:val="left" w:pos="5670"/>
              </w:tabs>
              <w:rPr>
                <w:rFonts w:ascii="Arial" w:eastAsia="Times New Roman" w:hAnsi="Arial" w:cs="Arial"/>
                <w:sz w:val="18"/>
                <w:szCs w:val="16"/>
              </w:rPr>
            </w:pPr>
            <w:sdt>
              <w:sdtPr>
                <w:rPr>
                  <w:szCs w:val="16"/>
                </w:rPr>
                <w:id w:val="-1156459648"/>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Obtaining, evaluating, and communicating information</w:t>
            </w:r>
            <w:r w:rsidR="00CF4055" w:rsidRPr="008A2F18">
              <w:rPr>
                <w:rFonts w:ascii="Arial" w:eastAsia="Times New Roman" w:hAnsi="Arial" w:cs="Arial"/>
                <w:sz w:val="18"/>
                <w:szCs w:val="16"/>
              </w:rPr>
              <w:tab/>
            </w:r>
          </w:p>
        </w:tc>
        <w:tc>
          <w:tcPr>
            <w:tcW w:w="4410" w:type="dxa"/>
          </w:tcPr>
          <w:p w14:paraId="41E20756" w14:textId="77777777" w:rsidR="00CF4055" w:rsidRPr="008A2F18" w:rsidRDefault="00CF4055" w:rsidP="00CF4055">
            <w:pPr>
              <w:rPr>
                <w:rFonts w:ascii="MS Gothic" w:eastAsia="MS Gothic" w:hAnsi="MS Gothic" w:cs="Arial"/>
                <w:sz w:val="18"/>
                <w:szCs w:val="16"/>
              </w:rPr>
            </w:pPr>
          </w:p>
        </w:tc>
      </w:tr>
    </w:tbl>
    <w:p w14:paraId="15AA5B5E" w14:textId="77777777" w:rsidR="00CF4055" w:rsidRDefault="00CF4055" w:rsidP="00CF4055">
      <w:pPr>
        <w:rPr>
          <w:sz w:val="20"/>
          <w:szCs w:val="20"/>
        </w:rPr>
      </w:pPr>
    </w:p>
    <w:p w14:paraId="437FE417" w14:textId="77777777" w:rsidR="00CF4055" w:rsidRPr="00A1622B" w:rsidRDefault="00CF4055" w:rsidP="00CF4055">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CF4055" w:rsidRPr="009A3BA5" w14:paraId="5F990BC5" w14:textId="77777777" w:rsidTr="00CF4055">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E1003" w14:textId="77777777" w:rsidR="00CF4055" w:rsidRPr="009A3BA5" w:rsidRDefault="00CF4055" w:rsidP="00CF4055">
            <w:pPr>
              <w:jc w:val="center"/>
              <w:rPr>
                <w:sz w:val="22"/>
              </w:rPr>
            </w:pPr>
            <w:r>
              <w:rPr>
                <w:rFonts w:ascii="Arial" w:hAnsi="Arial" w:cs="Arial"/>
                <w:b/>
                <w:sz w:val="22"/>
              </w:rPr>
              <w:t>Ohio’s Learning Standards for Science (OLS)</w:t>
            </w:r>
          </w:p>
        </w:tc>
      </w:tr>
      <w:tr w:rsidR="00CF4055" w14:paraId="05FD40C8" w14:textId="77777777" w:rsidTr="00CF4055">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6565C0" w14:textId="77777777" w:rsidR="00CF4055" w:rsidRPr="006E43FC" w:rsidRDefault="00CF4055" w:rsidP="00CF4055">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CF4055" w14:paraId="3DD80781" w14:textId="77777777" w:rsidTr="00CF4055">
        <w:tc>
          <w:tcPr>
            <w:tcW w:w="9648" w:type="dxa"/>
            <w:tcBorders>
              <w:top w:val="single" w:sz="4" w:space="0" w:color="000000" w:themeColor="text1"/>
            </w:tcBorders>
          </w:tcPr>
          <w:p w14:paraId="5FAAFDD0" w14:textId="77777777" w:rsidR="00CF4055" w:rsidRPr="006E43FC" w:rsidRDefault="00983697" w:rsidP="00CF4055">
            <w:pPr>
              <w:tabs>
                <w:tab w:val="left" w:pos="5670"/>
              </w:tabs>
              <w:rPr>
                <w:rFonts w:ascii="Arial" w:eastAsia="Times New Roman" w:hAnsi="Arial" w:cs="Arial"/>
                <w:sz w:val="16"/>
                <w:szCs w:val="14"/>
              </w:rPr>
            </w:pPr>
            <w:sdt>
              <w:sdtPr>
                <w:rPr>
                  <w:szCs w:val="28"/>
                </w:rPr>
                <w:id w:val="794406819"/>
              </w:sdtPr>
              <w:sdtContent>
                <w:r w:rsidR="00CF4055">
                  <w:rPr>
                    <w:rFonts w:ascii="MS Gothic" w:eastAsia="MS Gothic" w:hAnsi="MS Gothic" w:cs="Arial" w:hint="eastAsia"/>
                    <w:sz w:val="22"/>
                    <w:szCs w:val="28"/>
                  </w:rPr>
                  <w:t>☐</w:t>
                </w:r>
              </w:sdtContent>
            </w:sdt>
            <w:r w:rsidR="00CF4055" w:rsidRPr="00536D41">
              <w:rPr>
                <w:rFonts w:ascii="Arial" w:hAnsi="Arial" w:cs="Arial"/>
                <w:sz w:val="32"/>
                <w:szCs w:val="28"/>
              </w:rPr>
              <w:t xml:space="preserve"> </w:t>
            </w:r>
            <w:r w:rsidR="00CF4055" w:rsidRPr="00536D41">
              <w:rPr>
                <w:rFonts w:ascii="Arial" w:eastAsia="Times New Roman" w:hAnsi="Arial" w:cs="Arial"/>
                <w:sz w:val="16"/>
                <w:szCs w:val="14"/>
              </w:rPr>
              <w:t xml:space="preserve">Designing Technological/Engineering Solutions Using Science concepts </w:t>
            </w:r>
            <w:r w:rsidR="00CF4055" w:rsidRPr="00536D41">
              <w:rPr>
                <w:rFonts w:ascii="Arial" w:eastAsia="Times New Roman" w:hAnsi="Arial" w:cs="Arial"/>
                <w:b/>
                <w:sz w:val="16"/>
                <w:szCs w:val="14"/>
              </w:rPr>
              <w:t>(T)</w:t>
            </w:r>
          </w:p>
        </w:tc>
      </w:tr>
      <w:tr w:rsidR="00CF4055" w14:paraId="7F5E581D" w14:textId="77777777" w:rsidTr="00CF4055">
        <w:tc>
          <w:tcPr>
            <w:tcW w:w="9648" w:type="dxa"/>
          </w:tcPr>
          <w:p w14:paraId="23A4ABC5" w14:textId="77777777" w:rsidR="00CF4055" w:rsidRPr="00E51346" w:rsidRDefault="00983697" w:rsidP="00CF4055">
            <w:pPr>
              <w:tabs>
                <w:tab w:val="left" w:pos="5670"/>
              </w:tabs>
              <w:rPr>
                <w:rFonts w:ascii="Arial" w:eastAsia="Times New Roman" w:hAnsi="Arial" w:cs="Arial"/>
                <w:sz w:val="16"/>
                <w:szCs w:val="14"/>
              </w:rPr>
            </w:pPr>
            <w:sdt>
              <w:sdtPr>
                <w:rPr>
                  <w:szCs w:val="28"/>
                </w:rPr>
                <w:id w:val="1820927069"/>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Demonstrating Science Knowledge </w:t>
            </w:r>
            <w:r w:rsidR="00CF4055" w:rsidRPr="00E51346">
              <w:rPr>
                <w:rFonts w:ascii="Arial" w:eastAsia="Times New Roman" w:hAnsi="Arial" w:cs="Arial"/>
                <w:b/>
                <w:sz w:val="16"/>
                <w:szCs w:val="14"/>
              </w:rPr>
              <w:t>(D)</w:t>
            </w:r>
          </w:p>
        </w:tc>
      </w:tr>
      <w:tr w:rsidR="00CF4055" w14:paraId="5363367A" w14:textId="77777777" w:rsidTr="00CF4055">
        <w:tc>
          <w:tcPr>
            <w:tcW w:w="9648" w:type="dxa"/>
          </w:tcPr>
          <w:p w14:paraId="61674F89" w14:textId="77777777" w:rsidR="00CF4055" w:rsidRPr="00E51346" w:rsidRDefault="00983697" w:rsidP="00CF4055">
            <w:pPr>
              <w:tabs>
                <w:tab w:val="left" w:pos="5670"/>
              </w:tabs>
              <w:rPr>
                <w:rFonts w:ascii="Arial" w:eastAsia="Times New Roman" w:hAnsi="Arial" w:cs="Arial"/>
                <w:sz w:val="16"/>
                <w:szCs w:val="14"/>
              </w:rPr>
            </w:pPr>
            <w:sdt>
              <w:sdtPr>
                <w:rPr>
                  <w:szCs w:val="28"/>
                </w:rPr>
                <w:id w:val="1292256449"/>
              </w:sdtPr>
              <w:sdtContent>
                <w:r w:rsidR="00CF4055">
                  <w:rPr>
                    <w:rFonts w:ascii="MS Gothic" w:eastAsia="MS Gothic" w:hAnsi="MS Gothic" w:cs="Arial" w:hint="eastAsia"/>
                    <w:sz w:val="22"/>
                    <w:szCs w:val="28"/>
                  </w:rPr>
                  <w:t>☐</w:t>
                </w:r>
              </w:sdtContent>
            </w:sdt>
            <w:r w:rsidR="00CF4055" w:rsidRPr="00E51346">
              <w:rPr>
                <w:rFonts w:ascii="Arial" w:hAnsi="Arial" w:cs="Arial"/>
                <w:sz w:val="22"/>
              </w:rPr>
              <w:t xml:space="preserve"> </w:t>
            </w:r>
            <w:r w:rsidR="00CF4055" w:rsidRPr="00E51346">
              <w:rPr>
                <w:rFonts w:ascii="Arial" w:eastAsia="Times New Roman" w:hAnsi="Arial" w:cs="Arial"/>
                <w:sz w:val="16"/>
                <w:szCs w:val="14"/>
              </w:rPr>
              <w:t xml:space="preserve">Interpreting and Communicating Science Concepts </w:t>
            </w:r>
            <w:r w:rsidR="00CF4055" w:rsidRPr="00E51346">
              <w:rPr>
                <w:rFonts w:ascii="Arial" w:eastAsia="Times New Roman" w:hAnsi="Arial" w:cs="Arial"/>
                <w:b/>
                <w:sz w:val="16"/>
                <w:szCs w:val="14"/>
              </w:rPr>
              <w:t>(C)</w:t>
            </w:r>
          </w:p>
        </w:tc>
      </w:tr>
      <w:tr w:rsidR="00CF4055" w14:paraId="158DDDF1" w14:textId="77777777" w:rsidTr="00CF4055">
        <w:tc>
          <w:tcPr>
            <w:tcW w:w="9648" w:type="dxa"/>
          </w:tcPr>
          <w:p w14:paraId="202DBBE4" w14:textId="77777777" w:rsidR="00CF4055" w:rsidRPr="00E51346" w:rsidRDefault="00983697" w:rsidP="00CF4055">
            <w:pPr>
              <w:rPr>
                <w:rFonts w:ascii="Arial" w:hAnsi="Arial" w:cs="Arial"/>
                <w:b/>
              </w:rPr>
            </w:pPr>
            <w:sdt>
              <w:sdtPr>
                <w:rPr>
                  <w:szCs w:val="28"/>
                </w:rPr>
                <w:id w:val="-96877057"/>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Recalling Accurate Science </w:t>
            </w:r>
            <w:r w:rsidR="00CF4055" w:rsidRPr="00E51346">
              <w:rPr>
                <w:rFonts w:ascii="Arial" w:eastAsia="Times New Roman" w:hAnsi="Arial" w:cs="Arial"/>
                <w:b/>
                <w:sz w:val="16"/>
                <w:szCs w:val="14"/>
              </w:rPr>
              <w:t>(R)</w:t>
            </w:r>
          </w:p>
        </w:tc>
      </w:tr>
    </w:tbl>
    <w:p w14:paraId="7E881E4B" w14:textId="77777777" w:rsidR="00CF4055" w:rsidRDefault="00CF4055" w:rsidP="00CF4055">
      <w:pPr>
        <w:rPr>
          <w:b/>
          <w:szCs w:val="16"/>
        </w:rPr>
      </w:pPr>
    </w:p>
    <w:p w14:paraId="46FF28D8" w14:textId="77777777" w:rsidR="00CF4055" w:rsidRDefault="00CF4055" w:rsidP="00CF4055">
      <w:pPr>
        <w:rPr>
          <w:b/>
          <w:szCs w:val="16"/>
        </w:rPr>
      </w:pPr>
    </w:p>
    <w:p w14:paraId="45CEBB36" w14:textId="77777777" w:rsidR="00CF4055" w:rsidRPr="00FE48F7" w:rsidRDefault="00CF4055" w:rsidP="00CF4055">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CF4055" w:rsidRPr="009A3BA5" w14:paraId="0E4C675C" w14:textId="77777777" w:rsidTr="00CF4055">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0F12B" w14:textId="77777777" w:rsidR="00CF4055" w:rsidRDefault="00CF4055" w:rsidP="00CF4055">
            <w:pPr>
              <w:jc w:val="center"/>
              <w:rPr>
                <w:rFonts w:ascii="Arial" w:hAnsi="Arial" w:cs="Arial"/>
                <w:b/>
                <w:sz w:val="22"/>
              </w:rPr>
            </w:pPr>
            <w:r>
              <w:rPr>
                <w:rFonts w:ascii="Arial" w:hAnsi="Arial" w:cs="Arial"/>
                <w:b/>
                <w:sz w:val="22"/>
              </w:rPr>
              <w:t>Ohio’s Learning Standards for Math (OLS) and/or</w:t>
            </w:r>
          </w:p>
          <w:p w14:paraId="0460BD57" w14:textId="77777777" w:rsidR="00CF4055" w:rsidRPr="009A3BA5" w:rsidRDefault="00CF4055" w:rsidP="00CF4055">
            <w:pPr>
              <w:jc w:val="center"/>
              <w:rPr>
                <w:rFonts w:ascii="Arial" w:hAnsi="Arial" w:cs="Arial"/>
                <w:b/>
                <w:sz w:val="22"/>
              </w:rPr>
            </w:pPr>
            <w:r>
              <w:rPr>
                <w:rFonts w:ascii="Arial" w:hAnsi="Arial" w:cs="Arial"/>
                <w:b/>
                <w:sz w:val="22"/>
              </w:rPr>
              <w:t xml:space="preserve"> Common Core State Standards -- Mathematics (CCSS)</w:t>
            </w:r>
          </w:p>
        </w:tc>
      </w:tr>
      <w:tr w:rsidR="00CF4055" w14:paraId="5C863C81" w14:textId="77777777" w:rsidTr="00CF405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5E31B" w14:textId="77777777" w:rsidR="00CF4055" w:rsidRPr="006E43FC" w:rsidRDefault="00CF4055" w:rsidP="00CF4055">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CF4055" w:rsidRPr="00536D41" w14:paraId="3B1E53DB" w14:textId="77777777" w:rsidTr="00CF4055">
        <w:tc>
          <w:tcPr>
            <w:tcW w:w="5220" w:type="dxa"/>
            <w:tcBorders>
              <w:top w:val="single" w:sz="4" w:space="0" w:color="000000" w:themeColor="text1"/>
            </w:tcBorders>
          </w:tcPr>
          <w:p w14:paraId="24CBF576" w14:textId="77777777" w:rsidR="00CF4055" w:rsidRPr="00536D41" w:rsidRDefault="00983697" w:rsidP="00CF4055">
            <w:pPr>
              <w:ind w:left="252" w:hanging="252"/>
              <w:rPr>
                <w:rFonts w:ascii="Arial" w:eastAsia="Times New Roman" w:hAnsi="Arial" w:cs="Arial"/>
                <w:sz w:val="18"/>
                <w:szCs w:val="16"/>
              </w:rPr>
            </w:pPr>
            <w:sdt>
              <w:sdtPr>
                <w:rPr>
                  <w:szCs w:val="16"/>
                </w:rPr>
                <w:id w:val="1054672062"/>
              </w:sdtPr>
              <w:sdtContent>
                <w:r w:rsidR="00CF4055" w:rsidRPr="009A3BA5">
                  <w:rPr>
                    <w:rFonts w:ascii="MS Gothic" w:eastAsia="MS Gothic" w:hAnsi="MS Gothic" w:cs="Arial" w:hint="eastAsia"/>
                    <w:sz w:val="22"/>
                    <w:szCs w:val="16"/>
                  </w:rPr>
                  <w:t>☐</w:t>
                </w:r>
              </w:sdtContent>
            </w:sdt>
            <w:r w:rsidR="00CF4055" w:rsidRPr="009A3BA5">
              <w:rPr>
                <w:rFonts w:ascii="Arial" w:hAnsi="Arial" w:cs="Arial"/>
                <w:sz w:val="22"/>
                <w:szCs w:val="16"/>
              </w:rPr>
              <w:t xml:space="preserve"> </w:t>
            </w:r>
            <w:r w:rsidR="00CF4055"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3F94661E" w14:textId="77777777" w:rsidR="00CF4055" w:rsidRPr="00536D41" w:rsidRDefault="00983697" w:rsidP="00CF4055">
            <w:pPr>
              <w:rPr>
                <w:rFonts w:ascii="Arial" w:eastAsia="Times New Roman" w:hAnsi="Arial" w:cs="Arial"/>
                <w:sz w:val="18"/>
                <w:szCs w:val="16"/>
              </w:rPr>
            </w:pPr>
            <w:sdt>
              <w:sdtPr>
                <w:rPr>
                  <w:szCs w:val="16"/>
                </w:rPr>
                <w:id w:val="927932117"/>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Use</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appropriate tools strategically</w:t>
            </w:r>
          </w:p>
        </w:tc>
      </w:tr>
      <w:tr w:rsidR="00CF4055" w:rsidRPr="00536D41" w14:paraId="08B0F233" w14:textId="77777777" w:rsidTr="00CF4055">
        <w:tc>
          <w:tcPr>
            <w:tcW w:w="5220" w:type="dxa"/>
          </w:tcPr>
          <w:p w14:paraId="1583D2ED" w14:textId="77777777" w:rsidR="00CF4055" w:rsidRPr="00536D41" w:rsidRDefault="00983697" w:rsidP="00CF4055">
            <w:pPr>
              <w:rPr>
                <w:rFonts w:ascii="Arial" w:eastAsia="Times New Roman" w:hAnsi="Arial" w:cs="Arial"/>
                <w:sz w:val="18"/>
                <w:szCs w:val="16"/>
              </w:rPr>
            </w:pPr>
            <w:sdt>
              <w:sdtPr>
                <w:rPr>
                  <w:szCs w:val="16"/>
                </w:rPr>
                <w:id w:val="429093885"/>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sz w:val="16"/>
                <w:szCs w:val="14"/>
              </w:rPr>
              <w:t xml:space="preserve"> </w:t>
            </w:r>
            <w:r w:rsidR="00CF4055">
              <w:rPr>
                <w:rFonts w:ascii="Arial" w:eastAsia="Times New Roman" w:hAnsi="Arial" w:cs="Arial"/>
                <w:sz w:val="16"/>
                <w:szCs w:val="14"/>
              </w:rPr>
              <w:t xml:space="preserve"> </w:t>
            </w:r>
            <w:r w:rsidR="00CF4055" w:rsidRPr="009B69E6">
              <w:rPr>
                <w:rFonts w:ascii="Arial" w:eastAsia="Times New Roman" w:hAnsi="Arial" w:cs="Arial"/>
                <w:sz w:val="16"/>
                <w:szCs w:val="14"/>
              </w:rPr>
              <w:t>Reason abstractly and quantitatively</w:t>
            </w:r>
          </w:p>
        </w:tc>
        <w:tc>
          <w:tcPr>
            <w:tcW w:w="4410" w:type="dxa"/>
          </w:tcPr>
          <w:p w14:paraId="7D3F83D1" w14:textId="77777777" w:rsidR="00CF4055" w:rsidRPr="00536D41" w:rsidRDefault="00983697" w:rsidP="00CF4055">
            <w:pPr>
              <w:rPr>
                <w:rFonts w:ascii="Arial" w:eastAsia="Times New Roman" w:hAnsi="Arial" w:cs="Arial"/>
                <w:sz w:val="18"/>
                <w:szCs w:val="16"/>
              </w:rPr>
            </w:pPr>
            <w:sdt>
              <w:sdtPr>
                <w:rPr>
                  <w:rFonts w:eastAsia="Times New Roman"/>
                  <w:szCs w:val="16"/>
                </w:rPr>
                <w:id w:val="326567239"/>
              </w:sdtPr>
              <w:sdtContent>
                <w:r w:rsidR="00CF4055" w:rsidRPr="009A3BA5">
                  <w:rPr>
                    <w:rFonts w:ascii="MS Gothic" w:eastAsia="MS Gothic" w:hAnsi="MS Gothic" w:cs="Arial" w:hint="eastAsia"/>
                    <w:sz w:val="22"/>
                    <w:szCs w:val="16"/>
                  </w:rPr>
                  <w:t>☐</w:t>
                </w:r>
              </w:sdtContent>
            </w:sdt>
            <w:r w:rsidR="00CF4055" w:rsidRPr="009A3BA5">
              <w:rPr>
                <w:rFonts w:ascii="Arial" w:hAnsi="Arial" w:cs="Arial"/>
                <w:sz w:val="22"/>
                <w:szCs w:val="16"/>
              </w:rPr>
              <w:t xml:space="preserve"> </w:t>
            </w:r>
            <w:r w:rsidR="00CF4055" w:rsidRPr="009B69E6">
              <w:rPr>
                <w:rFonts w:ascii="Arial" w:eastAsia="Times New Roman" w:hAnsi="Arial" w:cs="Arial"/>
                <w:bCs/>
                <w:sz w:val="16"/>
                <w:szCs w:val="14"/>
              </w:rPr>
              <w:t>Attend</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to precision</w:t>
            </w:r>
          </w:p>
        </w:tc>
      </w:tr>
      <w:tr w:rsidR="00CF4055" w:rsidRPr="00536D41" w14:paraId="790879C7" w14:textId="77777777" w:rsidTr="00CF4055">
        <w:tc>
          <w:tcPr>
            <w:tcW w:w="5220" w:type="dxa"/>
          </w:tcPr>
          <w:p w14:paraId="07483904" w14:textId="77777777" w:rsidR="00CF4055" w:rsidRPr="00536D41" w:rsidRDefault="00983697" w:rsidP="00CF4055">
            <w:pPr>
              <w:rPr>
                <w:rFonts w:ascii="Arial" w:eastAsia="Times New Roman" w:hAnsi="Arial" w:cs="Arial"/>
                <w:sz w:val="18"/>
                <w:szCs w:val="16"/>
              </w:rPr>
            </w:pPr>
            <w:sdt>
              <w:sdtPr>
                <w:rPr>
                  <w:rFonts w:ascii="Wingdings" w:hAnsi="Wingdings"/>
                  <w:szCs w:val="16"/>
                </w:rPr>
                <w:id w:val="-1236932111"/>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Construct viable arguments and critique the reasoning of others</w:t>
            </w:r>
          </w:p>
        </w:tc>
        <w:tc>
          <w:tcPr>
            <w:tcW w:w="4410" w:type="dxa"/>
          </w:tcPr>
          <w:p w14:paraId="78C0018D" w14:textId="77777777" w:rsidR="00CF4055" w:rsidRPr="00536D41" w:rsidRDefault="00983697" w:rsidP="00CF4055">
            <w:pPr>
              <w:rPr>
                <w:rFonts w:ascii="Arial" w:eastAsia="Times New Roman" w:hAnsi="Arial" w:cs="Arial"/>
                <w:sz w:val="18"/>
                <w:szCs w:val="16"/>
              </w:rPr>
            </w:pPr>
            <w:sdt>
              <w:sdtPr>
                <w:rPr>
                  <w:rFonts w:eastAsia="Times New Roman"/>
                  <w:szCs w:val="16"/>
                </w:rPr>
                <w:id w:val="876273049"/>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Look for and make use of structure</w:t>
            </w:r>
          </w:p>
        </w:tc>
      </w:tr>
      <w:tr w:rsidR="00CF4055" w:rsidRPr="00536D41" w14:paraId="47C1B8EB" w14:textId="77777777" w:rsidTr="00CF4055">
        <w:tc>
          <w:tcPr>
            <w:tcW w:w="5220" w:type="dxa"/>
          </w:tcPr>
          <w:p w14:paraId="5534B55D" w14:textId="77777777" w:rsidR="00CF4055" w:rsidRPr="00536D41" w:rsidRDefault="00983697" w:rsidP="00CF4055">
            <w:pPr>
              <w:rPr>
                <w:rFonts w:ascii="Arial" w:eastAsia="Times New Roman" w:hAnsi="Arial" w:cs="Arial"/>
                <w:sz w:val="18"/>
                <w:szCs w:val="16"/>
              </w:rPr>
            </w:pPr>
            <w:sdt>
              <w:sdtPr>
                <w:rPr>
                  <w:szCs w:val="16"/>
                </w:rPr>
                <w:id w:val="-1671859118"/>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Model with mathematics</w:t>
            </w:r>
          </w:p>
        </w:tc>
        <w:tc>
          <w:tcPr>
            <w:tcW w:w="4410" w:type="dxa"/>
          </w:tcPr>
          <w:p w14:paraId="621E842E" w14:textId="77777777" w:rsidR="00CF4055" w:rsidRPr="00536D41" w:rsidRDefault="00983697" w:rsidP="00CF4055">
            <w:pPr>
              <w:rPr>
                <w:rFonts w:ascii="Arial" w:eastAsia="Times New Roman" w:hAnsi="Arial" w:cs="Arial"/>
                <w:sz w:val="18"/>
                <w:szCs w:val="16"/>
              </w:rPr>
            </w:pPr>
            <w:sdt>
              <w:sdtPr>
                <w:rPr>
                  <w:szCs w:val="16"/>
                </w:rPr>
                <w:id w:val="-781034331"/>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Look for and express regularity in repeated reasoning</w:t>
            </w:r>
          </w:p>
        </w:tc>
      </w:tr>
    </w:tbl>
    <w:p w14:paraId="6DDFF1E6" w14:textId="77777777" w:rsidR="00CF4055" w:rsidRDefault="00CF4055" w:rsidP="00CF4055">
      <w:pPr>
        <w:rPr>
          <w:sz w:val="20"/>
          <w:szCs w:val="20"/>
        </w:rPr>
      </w:pPr>
    </w:p>
    <w:p w14:paraId="434FFF4A" w14:textId="77777777" w:rsidR="00CF4055" w:rsidRDefault="00CF4055" w:rsidP="00CF4055">
      <w:pPr>
        <w:rPr>
          <w:sz w:val="20"/>
          <w:szCs w:val="20"/>
        </w:rPr>
      </w:pPr>
    </w:p>
    <w:p w14:paraId="6F0181BD"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1A24D885" w14:textId="77777777" w:rsidTr="00CF4055">
        <w:trPr>
          <w:trHeight w:val="346"/>
        </w:trPr>
        <w:tc>
          <w:tcPr>
            <w:tcW w:w="9576" w:type="dxa"/>
            <w:vAlign w:val="center"/>
          </w:tcPr>
          <w:p w14:paraId="27DB10EB" w14:textId="77777777" w:rsidR="00CF4055" w:rsidRPr="001E6C15" w:rsidRDefault="00CF4055" w:rsidP="00CF4055">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1293354B" w14:textId="77777777" w:rsidR="00CF4055" w:rsidRPr="00F60B84" w:rsidRDefault="00CF4055" w:rsidP="00CF4055">
      <w:pPr>
        <w:rPr>
          <w:sz w:val="20"/>
          <w:szCs w:val="20"/>
        </w:rPr>
      </w:pPr>
      <w:r w:rsidRPr="00F60B84">
        <w:rPr>
          <w:sz w:val="20"/>
          <w:szCs w:val="20"/>
        </w:rPr>
        <w:t xml:space="preserve">F-IF Interpreting Functions-B:4-6--- Students will interpret functions including interpreting key features of graphs and tables, relate the domain of a function to its graph and describe the relationship, and calculate and interpret the average rate of change of a function. This content will be taught and practiced once students have results to compile and interpret. </w:t>
      </w:r>
    </w:p>
    <w:p w14:paraId="347042F5" w14:textId="77777777" w:rsidR="00CF4055" w:rsidRPr="00F60B84" w:rsidRDefault="00CF4055" w:rsidP="00CF4055">
      <w:pPr>
        <w:rPr>
          <w:sz w:val="20"/>
          <w:szCs w:val="20"/>
        </w:rPr>
      </w:pPr>
    </w:p>
    <w:p w14:paraId="51C57A22" w14:textId="77777777" w:rsidR="00CF4055" w:rsidRPr="00F60B84" w:rsidRDefault="00CF4055" w:rsidP="00CF4055">
      <w:pPr>
        <w:rPr>
          <w:sz w:val="20"/>
          <w:szCs w:val="20"/>
        </w:rPr>
      </w:pPr>
      <w:r w:rsidRPr="00F60B84">
        <w:rPr>
          <w:sz w:val="20"/>
          <w:szCs w:val="20"/>
        </w:rPr>
        <w:t xml:space="preserve">F-IF Interpreting Functions-C:7,9---- Students will analyze functions using different representations by graphing functions expressed symbolically and showing key features of the graph and students will compare properties of 2 functions each represented in a different way (algebraically, graphically, numerically in tables, or by verbal description). This content will be taught and practiced as students analyze the functions they created with cycle life in addition to analyzing the amperage and voltage equations in combination with analyzing the graphs they created using their data from the testing. </w:t>
      </w:r>
    </w:p>
    <w:p w14:paraId="1FEB4EFC" w14:textId="77777777" w:rsidR="00CF4055" w:rsidRDefault="00CF4055" w:rsidP="00CF4055">
      <w:pPr>
        <w:rPr>
          <w:sz w:val="20"/>
          <w:szCs w:val="20"/>
        </w:rPr>
      </w:pPr>
    </w:p>
    <w:p w14:paraId="2141CADA" w14:textId="77777777" w:rsidR="00CF4055" w:rsidRDefault="00CF4055" w:rsidP="00CF4055">
      <w:pPr>
        <w:rPr>
          <w:b/>
          <w:sz w:val="16"/>
          <w:szCs w:val="16"/>
        </w:rPr>
      </w:pPr>
    </w:p>
    <w:tbl>
      <w:tblPr>
        <w:tblStyle w:val="TableGrid"/>
        <w:tblW w:w="0" w:type="auto"/>
        <w:tblLook w:val="04A0" w:firstRow="1" w:lastRow="0" w:firstColumn="1" w:lastColumn="0" w:noHBand="0" w:noVBand="1"/>
      </w:tblPr>
      <w:tblGrid>
        <w:gridCol w:w="9350"/>
      </w:tblGrid>
      <w:tr w:rsidR="00CF4055" w14:paraId="1E5BF5C2" w14:textId="77777777" w:rsidTr="00CF4055">
        <w:tc>
          <w:tcPr>
            <w:tcW w:w="9576" w:type="dxa"/>
          </w:tcPr>
          <w:p w14:paraId="740FD499" w14:textId="77777777" w:rsidR="00CF4055" w:rsidRPr="00662936" w:rsidRDefault="00CF4055" w:rsidP="00CF4055">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48EFD6D6" w14:textId="77777777" w:rsidR="00CF4055" w:rsidRDefault="00CF4055" w:rsidP="00CF4055">
      <w:pPr>
        <w:rPr>
          <w:sz w:val="20"/>
          <w:szCs w:val="20"/>
        </w:rPr>
      </w:pPr>
      <w:r>
        <w:rPr>
          <w:sz w:val="20"/>
          <w:szCs w:val="20"/>
        </w:rPr>
        <w:t>PowerPoint: Created to mirror handout to assist with understanding of applications</w:t>
      </w:r>
    </w:p>
    <w:p w14:paraId="3411B4E5" w14:textId="77777777" w:rsidR="00CF4055" w:rsidRDefault="00CF4055" w:rsidP="00CF4055">
      <w:pPr>
        <w:ind w:left="1170"/>
        <w:rPr>
          <w:sz w:val="20"/>
          <w:szCs w:val="20"/>
        </w:rPr>
      </w:pPr>
      <w:r>
        <w:rPr>
          <w:sz w:val="20"/>
          <w:szCs w:val="20"/>
        </w:rPr>
        <w:t>Remind students of group roles to ensure full participation.</w:t>
      </w:r>
    </w:p>
    <w:p w14:paraId="26559746" w14:textId="77777777" w:rsidR="00CF4055" w:rsidRDefault="00CF4055" w:rsidP="00CF4055">
      <w:pPr>
        <w:ind w:left="1170"/>
        <w:rPr>
          <w:sz w:val="20"/>
          <w:szCs w:val="20"/>
        </w:rPr>
      </w:pPr>
      <w:r>
        <w:rPr>
          <w:sz w:val="20"/>
          <w:szCs w:val="20"/>
        </w:rPr>
        <w:t xml:space="preserve">PowerPoint will also provide Google Sheets hints and additional instructions (as needed).  </w:t>
      </w:r>
    </w:p>
    <w:p w14:paraId="3C99295A" w14:textId="77777777" w:rsidR="00CF4055" w:rsidRDefault="00CF4055" w:rsidP="00CF4055">
      <w:pPr>
        <w:rPr>
          <w:sz w:val="20"/>
          <w:szCs w:val="20"/>
        </w:rPr>
      </w:pPr>
    </w:p>
    <w:p w14:paraId="5AD44220" w14:textId="77777777" w:rsidR="00CF4055" w:rsidRDefault="00CF4055" w:rsidP="00CF4055">
      <w:pPr>
        <w:rPr>
          <w:sz w:val="20"/>
          <w:szCs w:val="20"/>
        </w:rPr>
      </w:pPr>
      <w:r>
        <w:rPr>
          <w:sz w:val="20"/>
          <w:szCs w:val="20"/>
        </w:rPr>
        <w:t xml:space="preserve">Handout: </w:t>
      </w:r>
      <w:r w:rsidRPr="00633468">
        <w:rPr>
          <w:i/>
          <w:sz w:val="20"/>
          <w:szCs w:val="20"/>
        </w:rPr>
        <w:t>To be used for entirety of Unit.</w:t>
      </w:r>
      <w:r>
        <w:rPr>
          <w:sz w:val="20"/>
          <w:szCs w:val="20"/>
        </w:rPr>
        <w:t xml:space="preserve"> </w:t>
      </w:r>
    </w:p>
    <w:p w14:paraId="1BF9BD10" w14:textId="77777777" w:rsidR="00CF4055" w:rsidRDefault="00CF4055" w:rsidP="00CF4055">
      <w:pPr>
        <w:ind w:left="900" w:hanging="180"/>
        <w:rPr>
          <w:sz w:val="20"/>
          <w:szCs w:val="20"/>
        </w:rPr>
      </w:pPr>
      <w:r>
        <w:rPr>
          <w:sz w:val="20"/>
          <w:szCs w:val="20"/>
        </w:rPr>
        <w:tab/>
        <w:t xml:space="preserve">Data will be recorded into Google Sheets. Handout will show instructions to ease the use of Google Sheets and clearly outline data to be collected. </w:t>
      </w:r>
    </w:p>
    <w:p w14:paraId="56D6D6D1" w14:textId="77777777" w:rsidR="00CF4055" w:rsidRDefault="00CF4055" w:rsidP="00CF4055">
      <w:pPr>
        <w:ind w:left="900" w:hanging="180"/>
        <w:rPr>
          <w:sz w:val="20"/>
          <w:szCs w:val="20"/>
        </w:rPr>
      </w:pPr>
    </w:p>
    <w:p w14:paraId="0AFBFF1F" w14:textId="77777777" w:rsidR="00CF4055" w:rsidRDefault="00CF4055" w:rsidP="00CF4055">
      <w:pPr>
        <w:ind w:left="900" w:hanging="180"/>
        <w:rPr>
          <w:sz w:val="20"/>
          <w:szCs w:val="20"/>
        </w:rPr>
      </w:pPr>
      <w:r>
        <w:rPr>
          <w:sz w:val="20"/>
          <w:szCs w:val="20"/>
        </w:rPr>
        <w:t xml:space="preserve">Participation rubric: to be completed by reflector (see roles below in activity procedures) and turned in daily. </w:t>
      </w:r>
    </w:p>
    <w:p w14:paraId="00771105" w14:textId="77777777" w:rsidR="00CF4055" w:rsidRDefault="00CF4055" w:rsidP="00CF4055">
      <w:pPr>
        <w:ind w:left="360" w:hanging="180"/>
        <w:rPr>
          <w:sz w:val="20"/>
          <w:szCs w:val="20"/>
        </w:rPr>
      </w:pPr>
    </w:p>
    <w:p w14:paraId="72D4AE9A" w14:textId="77777777" w:rsidR="00CF4055" w:rsidRDefault="00CF4055" w:rsidP="00CF4055">
      <w:pPr>
        <w:rPr>
          <w:sz w:val="20"/>
          <w:szCs w:val="20"/>
        </w:rPr>
      </w:pPr>
      <w:r>
        <w:rPr>
          <w:sz w:val="20"/>
          <w:szCs w:val="20"/>
        </w:rPr>
        <w:t xml:space="preserve">Resources: </w:t>
      </w:r>
    </w:p>
    <w:p w14:paraId="643B3637" w14:textId="77777777" w:rsidR="00CF4055" w:rsidRDefault="00CF4055" w:rsidP="00CF4055">
      <w:pPr>
        <w:ind w:firstLine="360"/>
        <w:rPr>
          <w:sz w:val="20"/>
          <w:szCs w:val="20"/>
        </w:rPr>
      </w:pPr>
      <w:r>
        <w:rPr>
          <w:sz w:val="20"/>
          <w:szCs w:val="20"/>
        </w:rPr>
        <w:t>Applications to be used: System information and Activity Monitor</w:t>
      </w:r>
    </w:p>
    <w:p w14:paraId="4E9BD37E" w14:textId="77777777" w:rsidR="00CF4055" w:rsidRDefault="00CF4055" w:rsidP="00CF4055">
      <w:pPr>
        <w:ind w:firstLine="360"/>
        <w:rPr>
          <w:sz w:val="20"/>
          <w:szCs w:val="20"/>
        </w:rPr>
      </w:pPr>
      <w:r>
        <w:rPr>
          <w:sz w:val="20"/>
          <w:szCs w:val="20"/>
        </w:rPr>
        <w:t>Applications to be downloaded: Battery Health 1 &amp; Battery Health 2</w:t>
      </w:r>
    </w:p>
    <w:p w14:paraId="4B0D57BF" w14:textId="77777777" w:rsidR="00CF4055" w:rsidRDefault="00CF4055" w:rsidP="00CF4055">
      <w:pPr>
        <w:ind w:firstLine="360"/>
        <w:rPr>
          <w:sz w:val="20"/>
          <w:szCs w:val="20"/>
        </w:rPr>
      </w:pPr>
      <w:r>
        <w:rPr>
          <w:sz w:val="20"/>
          <w:szCs w:val="20"/>
        </w:rPr>
        <w:t>Applications to be used via internet: Coconut Battery, Google Sheets</w:t>
      </w:r>
    </w:p>
    <w:p w14:paraId="59EC2575" w14:textId="77777777" w:rsidR="00CF4055" w:rsidRDefault="00CF4055" w:rsidP="00CF4055">
      <w:pPr>
        <w:rPr>
          <w:sz w:val="20"/>
          <w:szCs w:val="20"/>
        </w:rPr>
      </w:pPr>
    </w:p>
    <w:p w14:paraId="5365E8FF" w14:textId="77777777" w:rsidR="00CF4055" w:rsidRDefault="00CF4055" w:rsidP="00CF4055">
      <w:pPr>
        <w:rPr>
          <w:sz w:val="20"/>
          <w:szCs w:val="20"/>
        </w:rPr>
      </w:pPr>
      <w:r>
        <w:rPr>
          <w:sz w:val="20"/>
          <w:szCs w:val="20"/>
        </w:rPr>
        <w:t>Supplies: School supplied MacBooks (students are assigned MacBooks at the start of the school year)</w:t>
      </w:r>
    </w:p>
    <w:p w14:paraId="07A86345" w14:textId="77777777" w:rsidR="00CF4055" w:rsidRDefault="00CF4055" w:rsidP="00CF4055">
      <w:pPr>
        <w:ind w:left="900"/>
        <w:rPr>
          <w:sz w:val="20"/>
          <w:szCs w:val="20"/>
        </w:rPr>
      </w:pPr>
      <w:r>
        <w:rPr>
          <w:sz w:val="20"/>
          <w:szCs w:val="20"/>
        </w:rPr>
        <w:t xml:space="preserve">Will use Apple TV to screen mirror teacher MacBook and mirror applications as students become accustomed to information supplied in these applications. </w:t>
      </w:r>
    </w:p>
    <w:p w14:paraId="61F4FF5E" w14:textId="77777777" w:rsidR="00CF4055" w:rsidRDefault="00CF4055" w:rsidP="00CF4055">
      <w:pPr>
        <w:rPr>
          <w:sz w:val="20"/>
          <w:szCs w:val="20"/>
        </w:rPr>
      </w:pPr>
    </w:p>
    <w:p w14:paraId="0EF5A6EC" w14:textId="77777777" w:rsidR="00CF4055" w:rsidRDefault="00CF4055" w:rsidP="00CF4055">
      <w:pPr>
        <w:ind w:left="1080" w:hanging="1080"/>
        <w:rPr>
          <w:b/>
          <w:sz w:val="20"/>
          <w:szCs w:val="20"/>
        </w:rPr>
      </w:pPr>
    </w:p>
    <w:tbl>
      <w:tblPr>
        <w:tblStyle w:val="TableGrid"/>
        <w:tblW w:w="0" w:type="auto"/>
        <w:tblLook w:val="04A0" w:firstRow="1" w:lastRow="0" w:firstColumn="1" w:lastColumn="0" w:noHBand="0" w:noVBand="1"/>
      </w:tblPr>
      <w:tblGrid>
        <w:gridCol w:w="9350"/>
      </w:tblGrid>
      <w:tr w:rsidR="00CF4055" w14:paraId="1316C570" w14:textId="77777777" w:rsidTr="00CF4055">
        <w:tc>
          <w:tcPr>
            <w:tcW w:w="9576" w:type="dxa"/>
          </w:tcPr>
          <w:p w14:paraId="0111632F" w14:textId="77777777" w:rsidR="00CF4055" w:rsidRPr="00662936" w:rsidRDefault="00CF4055" w:rsidP="00CF4055">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6BA1187A" w14:textId="77777777" w:rsidR="00CF4055" w:rsidRDefault="00CF4055" w:rsidP="00CF4055">
      <w:pPr>
        <w:pStyle w:val="ListParagraph"/>
        <w:numPr>
          <w:ilvl w:val="0"/>
          <w:numId w:val="19"/>
        </w:numPr>
        <w:rPr>
          <w:rFonts w:ascii="Arial" w:hAnsi="Arial" w:cs="Arial"/>
          <w:sz w:val="20"/>
          <w:szCs w:val="20"/>
        </w:rPr>
      </w:pPr>
      <w:r w:rsidRPr="00986881">
        <w:rPr>
          <w:rFonts w:ascii="Arial" w:hAnsi="Arial" w:cs="Arial"/>
          <w:sz w:val="20"/>
          <w:szCs w:val="20"/>
        </w:rPr>
        <w:t>Create/modify PowerPoint as described above.</w:t>
      </w:r>
    </w:p>
    <w:p w14:paraId="1E34EDE8" w14:textId="77777777" w:rsidR="00CF4055" w:rsidRPr="00986881" w:rsidRDefault="00CF4055" w:rsidP="00CF4055">
      <w:pPr>
        <w:pStyle w:val="ListParagraph"/>
        <w:numPr>
          <w:ilvl w:val="0"/>
          <w:numId w:val="19"/>
        </w:numPr>
        <w:rPr>
          <w:rFonts w:ascii="Arial" w:hAnsi="Arial" w:cs="Arial"/>
          <w:sz w:val="20"/>
          <w:szCs w:val="20"/>
        </w:rPr>
      </w:pPr>
      <w:r>
        <w:rPr>
          <w:rFonts w:ascii="Arial" w:hAnsi="Arial" w:cs="Arial"/>
          <w:sz w:val="20"/>
          <w:szCs w:val="20"/>
        </w:rPr>
        <w:lastRenderedPageBreak/>
        <w:t xml:space="preserve">Check all groups have shared their Google Spreadsheet with teacher. Identify groups that have not and advise of this before beginning round 1 of testing. </w:t>
      </w:r>
    </w:p>
    <w:p w14:paraId="6F979699"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3DE6B2AB" w14:textId="77777777" w:rsidTr="00CF4055">
        <w:tc>
          <w:tcPr>
            <w:tcW w:w="9576" w:type="dxa"/>
          </w:tcPr>
          <w:p w14:paraId="25796A10" w14:textId="77777777" w:rsidR="00CF4055" w:rsidRPr="00662936" w:rsidRDefault="00CF4055" w:rsidP="00CF4055">
            <w:pPr>
              <w:spacing w:before="60" w:after="60"/>
              <w:rPr>
                <w:rFonts w:ascii="Arial" w:hAnsi="Arial" w:cs="Arial"/>
                <w:b/>
              </w:rPr>
            </w:pPr>
            <w:r>
              <w:rPr>
                <w:rFonts w:ascii="Arial" w:hAnsi="Arial" w:cs="Arial"/>
                <w:b/>
              </w:rPr>
              <w:t>Activity Procedures:</w:t>
            </w:r>
          </w:p>
        </w:tc>
      </w:tr>
    </w:tbl>
    <w:p w14:paraId="56610F34" w14:textId="77777777" w:rsidR="00CF4055" w:rsidRDefault="00CF4055" w:rsidP="00CF4055">
      <w:pPr>
        <w:rPr>
          <w:sz w:val="20"/>
          <w:szCs w:val="20"/>
        </w:rPr>
      </w:pPr>
      <w:r>
        <w:rPr>
          <w:sz w:val="20"/>
          <w:szCs w:val="20"/>
        </w:rPr>
        <w:t>Testing round 1 of MacBook usage. During this round of testing students will be working in their assigned groups and will begin monitoring and recording the data about their MacBooks’ batteries while constantly playing the determined usage. The above described applications will be used to obtain data.</w:t>
      </w:r>
    </w:p>
    <w:p w14:paraId="649129DC" w14:textId="77777777" w:rsidR="00CF4055" w:rsidRDefault="00CF4055" w:rsidP="00CF4055">
      <w:pPr>
        <w:rPr>
          <w:sz w:val="20"/>
          <w:szCs w:val="20"/>
        </w:rPr>
      </w:pPr>
    </w:p>
    <w:p w14:paraId="2FFFD34F" w14:textId="77777777" w:rsidR="00CF4055" w:rsidRDefault="00CF4055" w:rsidP="00CF4055">
      <w:pPr>
        <w:rPr>
          <w:sz w:val="20"/>
          <w:szCs w:val="20"/>
        </w:rPr>
      </w:pPr>
      <w:r>
        <w:rPr>
          <w:sz w:val="20"/>
          <w:szCs w:val="20"/>
        </w:rPr>
        <w:t xml:space="preserve">Day 1: </w:t>
      </w:r>
    </w:p>
    <w:p w14:paraId="045A573E" w14:textId="77777777" w:rsidR="00CF4055" w:rsidRPr="008501E0" w:rsidRDefault="00CF4055" w:rsidP="00CF4055">
      <w:pPr>
        <w:pStyle w:val="ListParagraph"/>
        <w:numPr>
          <w:ilvl w:val="0"/>
          <w:numId w:val="24"/>
        </w:numPr>
        <w:rPr>
          <w:rFonts w:ascii="Arial" w:hAnsi="Arial" w:cs="Arial"/>
          <w:sz w:val="20"/>
          <w:szCs w:val="20"/>
        </w:rPr>
      </w:pPr>
      <w:r>
        <w:rPr>
          <w:rFonts w:ascii="Arial" w:hAnsi="Arial" w:cs="Arial"/>
          <w:sz w:val="20"/>
          <w:szCs w:val="20"/>
        </w:rPr>
        <w:t>Based upon the group’s assigned MacBook usage (movie, game, Netflix…) the students will begin monitoring and recording the data about their groups’ MacBooks’ batteries while using the applications previously introduced.</w:t>
      </w:r>
    </w:p>
    <w:p w14:paraId="18D19B53" w14:textId="77777777" w:rsidR="00CF4055" w:rsidRDefault="00CF4055" w:rsidP="00CF4055">
      <w:pPr>
        <w:pStyle w:val="ListParagraph"/>
        <w:numPr>
          <w:ilvl w:val="0"/>
          <w:numId w:val="24"/>
        </w:numPr>
        <w:rPr>
          <w:rFonts w:ascii="Arial" w:hAnsi="Arial" w:cs="Arial"/>
          <w:sz w:val="20"/>
          <w:szCs w:val="20"/>
        </w:rPr>
      </w:pPr>
      <w:r>
        <w:rPr>
          <w:rFonts w:ascii="Arial" w:hAnsi="Arial" w:cs="Arial"/>
          <w:sz w:val="20"/>
          <w:szCs w:val="20"/>
        </w:rPr>
        <w:t xml:space="preserve">Teacher will remind students of group roles by using PowerPoint to display each role’s duties. </w:t>
      </w:r>
    </w:p>
    <w:p w14:paraId="3C4082AA" w14:textId="77777777" w:rsidR="00CF4055" w:rsidRPr="008A196C" w:rsidRDefault="00CF4055" w:rsidP="00CF4055">
      <w:pPr>
        <w:pStyle w:val="ListParagraph"/>
        <w:numPr>
          <w:ilvl w:val="0"/>
          <w:numId w:val="24"/>
        </w:numPr>
        <w:rPr>
          <w:rFonts w:ascii="Arial" w:hAnsi="Arial" w:cs="Arial"/>
          <w:sz w:val="20"/>
          <w:szCs w:val="20"/>
        </w:rPr>
      </w:pPr>
      <w:r>
        <w:rPr>
          <w:rFonts w:ascii="Arial" w:hAnsi="Arial" w:cs="Arial"/>
          <w:sz w:val="20"/>
          <w:szCs w:val="20"/>
        </w:rPr>
        <w:t xml:space="preserve">Direct Instruction: </w:t>
      </w:r>
      <w:r w:rsidRPr="008A196C">
        <w:rPr>
          <w:rFonts w:ascii="Arial" w:hAnsi="Arial" w:cs="Arial"/>
          <w:sz w:val="20"/>
          <w:szCs w:val="20"/>
        </w:rPr>
        <w:t>Teacher will answer any questions about Round 1 of testing or about</w:t>
      </w:r>
      <w:r>
        <w:rPr>
          <w:rFonts w:ascii="Arial" w:hAnsi="Arial" w:cs="Arial"/>
          <w:sz w:val="20"/>
          <w:szCs w:val="20"/>
        </w:rPr>
        <w:t xml:space="preserve"> how to record in Google Sheets This w</w:t>
      </w:r>
      <w:r w:rsidRPr="008A196C">
        <w:rPr>
          <w:rFonts w:ascii="Arial" w:hAnsi="Arial" w:cs="Arial"/>
          <w:sz w:val="20"/>
          <w:szCs w:val="20"/>
        </w:rPr>
        <w:t>ill</w:t>
      </w:r>
      <w:r>
        <w:rPr>
          <w:rFonts w:ascii="Arial" w:hAnsi="Arial" w:cs="Arial"/>
          <w:sz w:val="20"/>
          <w:szCs w:val="20"/>
        </w:rPr>
        <w:t xml:space="preserve"> be completed using Apple TV</w:t>
      </w:r>
      <w:r w:rsidRPr="008A196C">
        <w:rPr>
          <w:rFonts w:ascii="Arial" w:hAnsi="Arial" w:cs="Arial"/>
          <w:sz w:val="20"/>
          <w:szCs w:val="20"/>
        </w:rPr>
        <w:t xml:space="preserve"> screen </w:t>
      </w:r>
      <w:r>
        <w:rPr>
          <w:rFonts w:ascii="Arial" w:hAnsi="Arial" w:cs="Arial"/>
          <w:sz w:val="20"/>
          <w:szCs w:val="20"/>
        </w:rPr>
        <w:t>mirroring to display</w:t>
      </w:r>
      <w:r w:rsidRPr="008A196C">
        <w:rPr>
          <w:rFonts w:ascii="Arial" w:hAnsi="Arial" w:cs="Arial"/>
          <w:sz w:val="20"/>
          <w:szCs w:val="20"/>
        </w:rPr>
        <w:t xml:space="preserve"> Google Sheets </w:t>
      </w:r>
      <w:r>
        <w:rPr>
          <w:rFonts w:ascii="Arial" w:hAnsi="Arial" w:cs="Arial"/>
          <w:sz w:val="20"/>
          <w:szCs w:val="20"/>
        </w:rPr>
        <w:t xml:space="preserve">and actively show students in real time how to fix any issues or demonstrate how to create graphs and insert trend lines and so forth. This can also be completed answering questions group by group. </w:t>
      </w:r>
    </w:p>
    <w:p w14:paraId="11E1807D" w14:textId="77777777" w:rsidR="00CF4055" w:rsidRDefault="00CF4055" w:rsidP="00CF4055">
      <w:pPr>
        <w:pStyle w:val="ListParagraph"/>
        <w:numPr>
          <w:ilvl w:val="0"/>
          <w:numId w:val="24"/>
        </w:numPr>
        <w:rPr>
          <w:rFonts w:ascii="Arial" w:hAnsi="Arial" w:cs="Arial"/>
          <w:sz w:val="20"/>
          <w:szCs w:val="20"/>
        </w:rPr>
      </w:pPr>
      <w:r>
        <w:rPr>
          <w:rFonts w:ascii="Arial" w:hAnsi="Arial" w:cs="Arial"/>
          <w:sz w:val="20"/>
          <w:szCs w:val="20"/>
        </w:rPr>
        <w:t>Circulate throughout testing to ensure students are properly recording data as their MacBook batteries are being used and depleted.</w:t>
      </w:r>
    </w:p>
    <w:p w14:paraId="130AEEE4" w14:textId="77777777" w:rsidR="00CF4055" w:rsidRDefault="00CF4055" w:rsidP="00CF4055">
      <w:pPr>
        <w:rPr>
          <w:sz w:val="20"/>
          <w:szCs w:val="20"/>
        </w:rPr>
      </w:pPr>
      <w:r>
        <w:rPr>
          <w:sz w:val="20"/>
          <w:szCs w:val="20"/>
        </w:rPr>
        <w:t xml:space="preserve">Day 2: </w:t>
      </w:r>
    </w:p>
    <w:p w14:paraId="257B4C23"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Teacher will remind students of group roles by using PowerPoint to display each role’s duties. </w:t>
      </w:r>
    </w:p>
    <w:p w14:paraId="0624B41C" w14:textId="77777777" w:rsidR="00CF4055" w:rsidRPr="008A196C"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Direct Instruction: </w:t>
      </w:r>
      <w:r w:rsidRPr="008A196C">
        <w:rPr>
          <w:rFonts w:ascii="Arial" w:hAnsi="Arial" w:cs="Arial"/>
          <w:sz w:val="20"/>
          <w:szCs w:val="20"/>
        </w:rPr>
        <w:t>Teacher will answer any questions about Round 1 of testing or about</w:t>
      </w:r>
      <w:r>
        <w:rPr>
          <w:rFonts w:ascii="Arial" w:hAnsi="Arial" w:cs="Arial"/>
          <w:sz w:val="20"/>
          <w:szCs w:val="20"/>
        </w:rPr>
        <w:t xml:space="preserve"> how to record in Google Sheets This w</w:t>
      </w:r>
      <w:r w:rsidRPr="008A196C">
        <w:rPr>
          <w:rFonts w:ascii="Arial" w:hAnsi="Arial" w:cs="Arial"/>
          <w:sz w:val="20"/>
          <w:szCs w:val="20"/>
        </w:rPr>
        <w:t>ill</w:t>
      </w:r>
      <w:r>
        <w:rPr>
          <w:rFonts w:ascii="Arial" w:hAnsi="Arial" w:cs="Arial"/>
          <w:sz w:val="20"/>
          <w:szCs w:val="20"/>
        </w:rPr>
        <w:t xml:space="preserve"> be completed using Apple TV</w:t>
      </w:r>
      <w:r w:rsidRPr="008A196C">
        <w:rPr>
          <w:rFonts w:ascii="Arial" w:hAnsi="Arial" w:cs="Arial"/>
          <w:sz w:val="20"/>
          <w:szCs w:val="20"/>
        </w:rPr>
        <w:t xml:space="preserve"> screen </w:t>
      </w:r>
      <w:r>
        <w:rPr>
          <w:rFonts w:ascii="Arial" w:hAnsi="Arial" w:cs="Arial"/>
          <w:sz w:val="20"/>
          <w:szCs w:val="20"/>
        </w:rPr>
        <w:t>mirroring to display</w:t>
      </w:r>
      <w:r w:rsidRPr="008A196C">
        <w:rPr>
          <w:rFonts w:ascii="Arial" w:hAnsi="Arial" w:cs="Arial"/>
          <w:sz w:val="20"/>
          <w:szCs w:val="20"/>
        </w:rPr>
        <w:t xml:space="preserve"> Google Sheets </w:t>
      </w:r>
      <w:r>
        <w:rPr>
          <w:rFonts w:ascii="Arial" w:hAnsi="Arial" w:cs="Arial"/>
          <w:sz w:val="20"/>
          <w:szCs w:val="20"/>
        </w:rPr>
        <w:t xml:space="preserve">and actively show students in real time how to fix any issues or demonstrate how to create graphs and insert trend lines and so forth. This can also be completed answering questions group by group. </w:t>
      </w:r>
    </w:p>
    <w:p w14:paraId="491E3E09"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Teacher will prompt students to begin thinking about their data as they collect day 2 data. During this prompting the teacher will ensure students are following the handout for decreasing confusion about using Google Sheets. Additionally, the teacher can spark conversations as students begin to see trends in their data. </w:t>
      </w:r>
    </w:p>
    <w:p w14:paraId="283EAB06"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Teacher will answer any questions that arise while circulating. These questions should be communicated to the teacher from the student designated as the runner, but while circulating other students may have questions as well.  </w:t>
      </w:r>
    </w:p>
    <w:p w14:paraId="0733D129"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Begin testing. Same instruction as Day 1. See #1 above. </w:t>
      </w:r>
    </w:p>
    <w:p w14:paraId="69EBCC69" w14:textId="77777777" w:rsidR="00CF4055" w:rsidRDefault="00CF4055" w:rsidP="00CF4055">
      <w:pPr>
        <w:rPr>
          <w:sz w:val="20"/>
          <w:szCs w:val="20"/>
        </w:rPr>
      </w:pPr>
      <w:r>
        <w:rPr>
          <w:sz w:val="20"/>
          <w:szCs w:val="20"/>
        </w:rPr>
        <w:t>Day 3:</w:t>
      </w:r>
    </w:p>
    <w:p w14:paraId="160DD308" w14:textId="77777777" w:rsidR="00CF4055"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Remind of group roles. All roles can begin assisting, in their own capacity, with interpreting and analyzing data as described per handout. </w:t>
      </w:r>
    </w:p>
    <w:p w14:paraId="2B658930" w14:textId="77777777" w:rsidR="00CF4055"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Direct instruction: Troubleshoot prior to beginning testing on Day 3. </w:t>
      </w:r>
    </w:p>
    <w:p w14:paraId="714CC183" w14:textId="77777777" w:rsidR="00CF4055" w:rsidRPr="008E1A14"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Teacher will prompt students to begin thinking about their data as they collect day 3 data. During this prompting the teacher will ensure students are following the handout for decreasing confusion about using Google Sheets. Additionally, the teacher can spark conversations as students begin to see trends in their data. </w:t>
      </w:r>
      <w:r w:rsidRPr="008E1A14">
        <w:rPr>
          <w:rFonts w:ascii="Arial" w:hAnsi="Arial" w:cs="Arial"/>
          <w:sz w:val="20"/>
          <w:szCs w:val="20"/>
        </w:rPr>
        <w:t xml:space="preserve">Their handout will outline how to begin plotting the data points collected during the previous 2 days of testing.  </w:t>
      </w:r>
    </w:p>
    <w:p w14:paraId="28A8BEF2" w14:textId="77777777" w:rsidR="00CF4055" w:rsidRPr="008E1A14" w:rsidRDefault="00CF4055" w:rsidP="00CF4055">
      <w:pPr>
        <w:pStyle w:val="ListParagraph"/>
        <w:numPr>
          <w:ilvl w:val="0"/>
          <w:numId w:val="26"/>
        </w:numPr>
        <w:rPr>
          <w:rFonts w:ascii="Arial" w:hAnsi="Arial" w:cs="Arial"/>
          <w:sz w:val="20"/>
          <w:szCs w:val="20"/>
        </w:rPr>
      </w:pPr>
      <w:r>
        <w:rPr>
          <w:rFonts w:ascii="Arial" w:hAnsi="Arial" w:cs="Arial"/>
          <w:sz w:val="20"/>
          <w:szCs w:val="20"/>
        </w:rPr>
        <w:lastRenderedPageBreak/>
        <w:t>Teacher will answer any questions that arise while circulating. These questions should be communicated to the teacher from the student designated as the runner, but while circulating other students may have questions as well</w:t>
      </w:r>
      <w:r w:rsidRPr="008E1A14">
        <w:rPr>
          <w:rFonts w:ascii="Arial" w:hAnsi="Arial" w:cs="Arial"/>
          <w:sz w:val="20"/>
          <w:szCs w:val="20"/>
        </w:rPr>
        <w:t xml:space="preserve">.  </w:t>
      </w:r>
    </w:p>
    <w:p w14:paraId="6CB2033B" w14:textId="77777777" w:rsidR="00CF4055" w:rsidRDefault="00CF4055" w:rsidP="00CF4055">
      <w:pPr>
        <w:pStyle w:val="ListParagraph"/>
        <w:numPr>
          <w:ilvl w:val="0"/>
          <w:numId w:val="26"/>
        </w:numPr>
        <w:rPr>
          <w:rFonts w:ascii="Arial" w:hAnsi="Arial" w:cs="Arial"/>
          <w:sz w:val="20"/>
          <w:szCs w:val="20"/>
        </w:rPr>
      </w:pPr>
      <w:r>
        <w:rPr>
          <w:rFonts w:ascii="Arial" w:hAnsi="Arial" w:cs="Arial"/>
          <w:sz w:val="20"/>
          <w:szCs w:val="20"/>
        </w:rPr>
        <w:t>Begin testing. Same instruction as Day 1. See #1 from Day 1 above.</w:t>
      </w:r>
    </w:p>
    <w:p w14:paraId="0432ECEB" w14:textId="77777777" w:rsidR="00CF4055" w:rsidRPr="008501E0"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After testing has completed, students will be prompted by teacher and handout to review data, interpret results using Google Sheets, collaborate with group members and brainstorm ways to improve the batteries’ performance for the second round of testing, such as decreasing audio volume or reducing brightness. These ideas/criteria for improved battery performance will be recorded into Google Sheets. </w:t>
      </w:r>
    </w:p>
    <w:p w14:paraId="30B797DD"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66432" behindDoc="0" locked="0" layoutInCell="1" allowOverlap="1" wp14:anchorId="4DAC264F" wp14:editId="60469457">
                <wp:simplePos x="0" y="0"/>
                <wp:positionH relativeFrom="column">
                  <wp:posOffset>-58420</wp:posOffset>
                </wp:positionH>
                <wp:positionV relativeFrom="paragraph">
                  <wp:posOffset>100330</wp:posOffset>
                </wp:positionV>
                <wp:extent cx="6087110" cy="247015"/>
                <wp:effectExtent l="0" t="0" r="8890" b="127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46D161C8"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AC264F" id="_x0000_s1030" type="#_x0000_t202" style="position:absolute;margin-left:-4.6pt;margin-top:7.9pt;width:479.3pt;height:19.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j2LAIAAFgEAAAOAAAAZHJzL2Uyb0RvYy54bWysVNtu2zAMfR+wfxD0vviypE2NOEWXLsOA&#13;&#10;7gK0+wBalm1hsqRJSuzs60fJSZrdXob5QRBF6pA6h/Tqduwl2XPrhFYlzWYpJVwxXQvVlvTL0/bV&#13;&#10;khLnQdUgteIlPXBHb9cvX6wGU/Bcd1rW3BIEUa4YTEk7702RJI51vAc304YrdDba9uDRtG1SWxgQ&#13;&#10;vZdJnqZXyaBtbaxm3Dk8vZ+cdB3xm4Yz/6lpHPdElhRr83G1ca3CmqxXULQWTCfYsQz4hyp6EAqT&#13;&#10;nqHuwQPZWfEbVC+Y1U43fsZ0n+imEYzHN+BrsvSX1zx2YHh8C5LjzJkm9/9g2cf9Z0tEXdIclVLQ&#13;&#10;o0ZPfPTkjR7J60DPYFyBUY8G4/yIxyhzfKozD5p9dUTpTQeq5XfW6qHjUGN5WbiZXFydcFwAqYYP&#13;&#10;usY0sPM6Ao2N7QN3yAZBdJTpcJYmlMLw8CpdXmcZuhj68vl1mi1iCihOt411/h3XPQmbklqUPqLD&#13;&#10;/sH5UA0Up5CQzGkp6q2QMhq2rTbSkj1gm2zjd0T/KUwqMpT0ZpEvJgL+CpHG708QvfDY71L0JV2e&#13;&#10;g6AItL1VdexGD0JOeyxZqiOPgbqJRD9WY1RsHhIEjitdH5BYq6f2xnHETaftd0oGbO2Sum87sJwS&#13;&#10;+V6hODfZfB5mIRrzxXWOhr30VJceUAyhSuopmbYbP83PzljRdpjp1A53KOhWRK6fqzqWj+0bJTiO&#13;&#10;WpiPSztGPf8Q1j8AAAD//wMAUEsDBBQABgAIAAAAIQA03TBk4gAAAA0BAAAPAAAAZHJzL2Rvd25y&#13;&#10;ZXYueG1sTI9Bb8IwDIXvk/YfIk/aBUE61jJamqKNiRMnOnYPjWmrNU7XBCj/ft5pu1iyn/38vnw9&#13;&#10;2k5ccPCtIwVPswgEUuVMS7WCw8d2ugThgyajO0eo4IYe1sX9Xa4z4660x0sZasEm5DOtoAmhz6T0&#13;&#10;VYNW+5nrkVg7ucHqwO1QSzPoK5vbTs6jaCGtbok/NLrHTYPVV3m2Chbf5fNk92kmtL9t34bKJmZz&#13;&#10;SJR6fBjfV1xeVyACjuHvAn4ZOD8UHOzozmS86BRM0zlv8jxhDNbTOI1BHBUk8QvIIpf/KYofAAAA&#13;&#10;//8DAFBLAQItABQABgAIAAAAIQC2gziS/gAAAOEBAAATAAAAAAAAAAAAAAAAAAAAAABbQ29udGVu&#13;&#10;dF9UeXBlc10ueG1sUEsBAi0AFAAGAAgAAAAhADj9If/WAAAAlAEAAAsAAAAAAAAAAAAAAAAALwEA&#13;&#10;AF9yZWxzLy5yZWxzUEsBAi0AFAAGAAgAAAAhAPP92PYsAgAAWAQAAA4AAAAAAAAAAAAAAAAALgIA&#13;&#10;AGRycy9lMm9Eb2MueG1sUEsBAi0AFAAGAAgAAAAhADTdMGTiAAAADQEAAA8AAAAAAAAAAAAAAAAA&#13;&#10;hgQAAGRycy9kb3ducmV2LnhtbFBLBQYAAAAABAAEAPMAAACVBQAAAAA=&#13;&#10;">
                <v:textbox style="mso-fit-shape-to-text:t">
                  <w:txbxContent>
                    <w:p w14:paraId="46D161C8"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0E49BE5F" w14:textId="77777777" w:rsidR="00CF4055" w:rsidRDefault="00CF4055" w:rsidP="00CF4055">
      <w:pPr>
        <w:rPr>
          <w:sz w:val="20"/>
          <w:szCs w:val="20"/>
        </w:rPr>
      </w:pPr>
    </w:p>
    <w:p w14:paraId="3E19081F" w14:textId="77777777" w:rsidR="00CF4055" w:rsidRDefault="00CF4055" w:rsidP="00CF4055">
      <w:pPr>
        <w:rPr>
          <w:sz w:val="20"/>
          <w:szCs w:val="20"/>
        </w:rPr>
      </w:pPr>
    </w:p>
    <w:p w14:paraId="61595D49" w14:textId="77777777" w:rsidR="00CF4055" w:rsidRDefault="00CF4055" w:rsidP="00CF4055">
      <w:pPr>
        <w:rPr>
          <w:sz w:val="20"/>
          <w:szCs w:val="20"/>
        </w:rPr>
      </w:pPr>
      <w:r>
        <w:rPr>
          <w:sz w:val="20"/>
          <w:szCs w:val="20"/>
        </w:rPr>
        <w:t>Participation Rubric</w:t>
      </w:r>
    </w:p>
    <w:p w14:paraId="3C5C930F" w14:textId="77777777" w:rsidR="00CF4055" w:rsidRDefault="00CF4055" w:rsidP="00CF4055">
      <w:pPr>
        <w:rPr>
          <w:sz w:val="20"/>
          <w:szCs w:val="20"/>
        </w:rPr>
      </w:pPr>
    </w:p>
    <w:p w14:paraId="4682829C" w14:textId="77777777" w:rsidR="00CF4055" w:rsidRDefault="00CF4055" w:rsidP="00CF4055">
      <w:pPr>
        <w:rPr>
          <w:sz w:val="20"/>
          <w:szCs w:val="20"/>
        </w:rPr>
      </w:pPr>
      <w:r>
        <w:rPr>
          <w:sz w:val="20"/>
          <w:szCs w:val="20"/>
        </w:rPr>
        <w:t xml:space="preserve">Formative points for completion of round 1 of testing (3 days). This will be graded for completion as teacher will have access to each group’s Google Spreadsheet of data. </w:t>
      </w:r>
    </w:p>
    <w:p w14:paraId="17D9848C"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67456" behindDoc="0" locked="0" layoutInCell="1" allowOverlap="1" wp14:anchorId="0EB5C02D" wp14:editId="6D9A2768">
                <wp:simplePos x="0" y="0"/>
                <wp:positionH relativeFrom="column">
                  <wp:posOffset>-52705</wp:posOffset>
                </wp:positionH>
                <wp:positionV relativeFrom="paragraph">
                  <wp:posOffset>73025</wp:posOffset>
                </wp:positionV>
                <wp:extent cx="6037580" cy="393065"/>
                <wp:effectExtent l="0" t="0" r="1270" b="762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69A112CA"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B5C02D" id="_x0000_s1031" type="#_x0000_t202" style="position:absolute;margin-left:-4.15pt;margin-top:5.75pt;width:475.4pt;height:30.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nd3KwIAAFgEAAAOAAAAZHJzL2Uyb0RvYy54bWysVNtu2zAMfR+wfxD0vti5NjHiFF26DAO6&#13;&#10;C9DuA2hZtoXJkiYpsbOvLyUnaXZ7GeYHgRSpQ/KQ9Pq2byU5cOuEVjkdj1JKuGK6FKrO6den3Zsl&#13;&#10;Jc6DKkFqxXN65I7ebl6/Wncm4xPdaFlySxBEuawzOW28N1mSONbwFtxIG67QWGnbgkfV1klpoUP0&#13;&#10;ViaTNF0knbalsZpx5/D2fjDSTcSvKs7856py3BOZU8zNx9PGswhnsllDVlswjWCnNOAfsmhBKAx6&#13;&#10;gboHD2RvxW9QrWBWO135EdNtoqtKMB5rwGrG6S/VPDZgeKwFyXHmQpP7f7Ds0+GLJaLM6WRFiYIW&#13;&#10;e/TEe0/e6p7MAj2dcRl6PRr08z1eY5tjqc48aPbNEaW3Daia31mru4ZDiemNw8vk6umA4wJI0X3U&#13;&#10;JYaBvdcRqK9sG7hDNgiiY5uOl9aEVBheLtLpzXyJJoa26WqaLuYxBGTn18Y6/57rlgQhpxZbH9Hh&#13;&#10;8OB8yAays0sI5rQU5U5IGRVbF1tpyQFwTHbxO6H/5CYV6XK6mk/mAwF/hUjj9yeIVnicdynanC4v&#13;&#10;TpAF2t6pMk6jByEHGVOW6sRjoG4g0fdFHzsWGQgcF7o8IrFWD+ON64hCo+0PSjoc7Zy673uwnBL5&#13;&#10;QWFzVuPZLOxCVGbzmwkq9tpSXFtAMYTKqadkELd+2J+9saJuMNJ5HO6woTsRuX7J6pQ+jm9swWnV&#13;&#10;wn5c69Hr5YeweQYAAP//AwBQSwMEFAAGAAgAAAAhAEBzdpngAAAADQEAAA8AAABkcnMvZG93bnJl&#13;&#10;di54bWxMT01vwjAMvU/af4g8aRcEKZQyKE3RxsSJEx27h8a01RqnawKUfz/vtF0s289+H9lmsK24&#13;&#10;Yu8bRwqmkwgEUulMQ5WC48duvAThgyajW0eo4I4eNvnjQ6ZT4250wGsRKsEk5FOtoA6hS6X0ZY1W&#13;&#10;+4nrkBg7u97qwGNfSdPrG5PbVs6iaCGtbogVat3htsbyq7hYBYvvIh7tP82IDvfdW1/axGyPiVLP&#13;&#10;T8P7msvrGkTAIfx9wG8G9g85Gzu5CxkvWgXjZcyXvJ8mIBhfzWfcnBS8xHOQeSb/p8h/AAAA//8D&#13;&#10;AFBLAQItABQABgAIAAAAIQC2gziS/gAAAOEBAAATAAAAAAAAAAAAAAAAAAAAAABbQ29udGVudF9U&#13;&#10;eXBlc10ueG1sUEsBAi0AFAAGAAgAAAAhADj9If/WAAAAlAEAAAsAAAAAAAAAAAAAAAAALwEAAF9y&#13;&#10;ZWxzLy5yZWxzUEsBAi0AFAAGAAgAAAAhACSWd3crAgAAWAQAAA4AAAAAAAAAAAAAAAAALgIAAGRy&#13;&#10;cy9lMm9Eb2MueG1sUEsBAi0AFAAGAAgAAAAhAEBzdpngAAAADQEAAA8AAAAAAAAAAAAAAAAAhQQA&#13;&#10;AGRycy9kb3ducmV2LnhtbFBLBQYAAAAABAAEAPMAAACSBQAAAAA=&#13;&#10;">
                <v:textbox style="mso-fit-shape-to-text:t">
                  <w:txbxContent>
                    <w:p w14:paraId="69A112CA"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0EBEBB97" w14:textId="77777777" w:rsidR="00CF4055" w:rsidRDefault="00CF4055" w:rsidP="00CF4055">
      <w:pPr>
        <w:rPr>
          <w:sz w:val="20"/>
          <w:szCs w:val="20"/>
        </w:rPr>
      </w:pPr>
    </w:p>
    <w:p w14:paraId="462F4355" w14:textId="77777777" w:rsidR="00CF4055" w:rsidRDefault="00CF4055" w:rsidP="00CF4055">
      <w:pPr>
        <w:rPr>
          <w:sz w:val="20"/>
          <w:szCs w:val="20"/>
        </w:rPr>
      </w:pPr>
    </w:p>
    <w:p w14:paraId="1E36E58E" w14:textId="77777777" w:rsidR="00CF4055" w:rsidRDefault="00CF4055" w:rsidP="00CF4055">
      <w:pPr>
        <w:rPr>
          <w:sz w:val="20"/>
          <w:szCs w:val="20"/>
        </w:rPr>
      </w:pPr>
    </w:p>
    <w:p w14:paraId="3B112B9D" w14:textId="77777777" w:rsidR="00CF4055" w:rsidRDefault="00CF4055" w:rsidP="00CF4055">
      <w:pPr>
        <w:rPr>
          <w:sz w:val="20"/>
          <w:szCs w:val="20"/>
        </w:rPr>
      </w:pPr>
      <w:r>
        <w:rPr>
          <w:sz w:val="20"/>
          <w:szCs w:val="20"/>
        </w:rPr>
        <w:t xml:space="preserve">Completion of creating criteria for improved battery performance for round 2 of testing. This will be checked by teacher and graded for completion. The participation rubric will be considered while reviewing this summative grade. </w:t>
      </w: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CF4055" w14:paraId="6555B6B2" w14:textId="77777777" w:rsidTr="00CF4055">
        <w:tc>
          <w:tcPr>
            <w:tcW w:w="9576" w:type="dxa"/>
          </w:tcPr>
          <w:p w14:paraId="1CC2F443" w14:textId="77777777" w:rsidR="00CF4055" w:rsidRPr="00E43281" w:rsidRDefault="00CF4055" w:rsidP="00CF4055">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7E217A17" w14:textId="77777777" w:rsidR="00CF4055" w:rsidRPr="00D650E1" w:rsidRDefault="00CF4055" w:rsidP="00CF4055">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244EABB3" w14:textId="77777777" w:rsidR="00CF4055" w:rsidRDefault="00CF4055" w:rsidP="00CF4055">
      <w:pPr>
        <w:rPr>
          <w:sz w:val="20"/>
          <w:szCs w:val="20"/>
        </w:rPr>
      </w:pPr>
    </w:p>
    <w:p w14:paraId="791DAE1E" w14:textId="77777777" w:rsidR="00CF4055" w:rsidRDefault="00CF4055" w:rsidP="00CF4055">
      <w:pPr>
        <w:rPr>
          <w:sz w:val="20"/>
          <w:szCs w:val="20"/>
        </w:rPr>
      </w:pPr>
      <w:r>
        <w:rPr>
          <w:sz w:val="20"/>
          <w:szCs w:val="20"/>
        </w:rPr>
        <w:t xml:space="preserve">Videos showing how to record data in Google Sheets plus screen shots will be present on the Handout. </w:t>
      </w:r>
    </w:p>
    <w:p w14:paraId="02ADA8AB" w14:textId="77777777" w:rsidR="00CF4055" w:rsidRDefault="00CF4055" w:rsidP="00CF4055">
      <w:pPr>
        <w:rPr>
          <w:sz w:val="20"/>
          <w:szCs w:val="20"/>
        </w:rPr>
      </w:pPr>
    </w:p>
    <w:p w14:paraId="5B2C4DA9" w14:textId="77777777" w:rsidR="00CF4055" w:rsidRDefault="00CF4055" w:rsidP="00CF4055">
      <w:pPr>
        <w:rPr>
          <w:sz w:val="20"/>
          <w:szCs w:val="20"/>
        </w:rPr>
      </w:pPr>
      <w:r>
        <w:rPr>
          <w:sz w:val="20"/>
          <w:szCs w:val="20"/>
        </w:rPr>
        <w:t xml:space="preserve">Teacher will constantly circulate throughout testing to assist with monitoring, recording, and beginning interpretation of data. </w:t>
      </w:r>
    </w:p>
    <w:p w14:paraId="01145FFC" w14:textId="77777777" w:rsidR="00CF4055" w:rsidRDefault="00CF4055">
      <w:pPr>
        <w:contextualSpacing w:val="0"/>
        <w:rPr>
          <w:sz w:val="20"/>
          <w:szCs w:val="20"/>
        </w:rPr>
      </w:pPr>
    </w:p>
    <w:tbl>
      <w:tblPr>
        <w:tblStyle w:val="TableGrid"/>
        <w:tblW w:w="9558" w:type="dxa"/>
        <w:tblLook w:val="04A0" w:firstRow="1" w:lastRow="0" w:firstColumn="1" w:lastColumn="0" w:noHBand="0" w:noVBand="1"/>
      </w:tblPr>
      <w:tblGrid>
        <w:gridCol w:w="3330"/>
        <w:gridCol w:w="4355"/>
        <w:gridCol w:w="1873"/>
      </w:tblGrid>
      <w:tr w:rsidR="00CF4055" w14:paraId="75362BEF" w14:textId="77777777" w:rsidTr="00CF4055">
        <w:tc>
          <w:tcPr>
            <w:tcW w:w="3330" w:type="dxa"/>
            <w:tcBorders>
              <w:top w:val="single" w:sz="4" w:space="0" w:color="auto"/>
              <w:left w:val="single" w:sz="4" w:space="0" w:color="auto"/>
              <w:bottom w:val="single" w:sz="4" w:space="0" w:color="auto"/>
              <w:right w:val="single" w:sz="4" w:space="0" w:color="auto"/>
            </w:tcBorders>
            <w:hideMark/>
          </w:tcPr>
          <w:p w14:paraId="6F4F7D98"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 xml:space="preserve">Name: </w:t>
            </w:r>
            <w:r w:rsidRPr="00F60B84">
              <w:rPr>
                <w:rFonts w:ascii="Arial" w:hAnsi="Arial" w:cs="Arial"/>
              </w:rPr>
              <w:t>Megan Stafford</w:t>
            </w:r>
          </w:p>
        </w:tc>
        <w:tc>
          <w:tcPr>
            <w:tcW w:w="4355" w:type="dxa"/>
            <w:tcBorders>
              <w:top w:val="single" w:sz="4" w:space="0" w:color="auto"/>
              <w:left w:val="single" w:sz="4" w:space="0" w:color="auto"/>
              <w:bottom w:val="single" w:sz="4" w:space="0" w:color="auto"/>
              <w:right w:val="single" w:sz="4" w:space="0" w:color="auto"/>
            </w:tcBorders>
            <w:hideMark/>
          </w:tcPr>
          <w:p w14:paraId="57922D7F" w14:textId="77777777" w:rsidR="00CF4055" w:rsidRDefault="00CF4055" w:rsidP="00CF4055">
            <w:pPr>
              <w:tabs>
                <w:tab w:val="left" w:pos="2799"/>
              </w:tabs>
              <w:spacing w:before="60" w:after="60"/>
              <w:rPr>
                <w:rFonts w:asciiTheme="minorHAnsi" w:hAnsiTheme="minorHAnsi" w:cs="Arial"/>
                <w:color w:val="000000" w:themeColor="text1"/>
              </w:rPr>
            </w:pPr>
            <w:r>
              <w:rPr>
                <w:rFonts w:ascii="Arial" w:hAnsi="Arial" w:cs="Arial"/>
                <w:b/>
              </w:rPr>
              <w:t xml:space="preserve">Contact Info: </w:t>
            </w:r>
            <w:r w:rsidRPr="00F60B84">
              <w:rPr>
                <w:rFonts w:ascii="Arial" w:hAnsi="Arial" w:cs="Arial"/>
              </w:rPr>
              <w:t>330-606-2402</w:t>
            </w:r>
          </w:p>
        </w:tc>
        <w:tc>
          <w:tcPr>
            <w:tcW w:w="1873" w:type="dxa"/>
            <w:tcBorders>
              <w:top w:val="single" w:sz="4" w:space="0" w:color="auto"/>
              <w:left w:val="single" w:sz="4" w:space="0" w:color="auto"/>
              <w:bottom w:val="single" w:sz="4" w:space="0" w:color="auto"/>
              <w:right w:val="single" w:sz="4" w:space="0" w:color="auto"/>
            </w:tcBorders>
            <w:hideMark/>
          </w:tcPr>
          <w:p w14:paraId="1DE855F4" w14:textId="77777777" w:rsidR="00CF4055" w:rsidRDefault="00CF4055" w:rsidP="00CF4055">
            <w:pPr>
              <w:tabs>
                <w:tab w:val="left" w:pos="1307"/>
              </w:tabs>
              <w:spacing w:before="60" w:after="60"/>
              <w:rPr>
                <w:rFonts w:asciiTheme="minorHAnsi" w:hAnsiTheme="minorHAnsi" w:cs="Arial"/>
                <w:b/>
                <w:color w:val="000000" w:themeColor="text1"/>
              </w:rPr>
            </w:pPr>
            <w:r>
              <w:rPr>
                <w:rFonts w:ascii="Arial" w:hAnsi="Arial" w:cs="Arial"/>
                <w:b/>
              </w:rPr>
              <w:t xml:space="preserve">Date: </w:t>
            </w:r>
            <w:r w:rsidRPr="00F60B84">
              <w:rPr>
                <w:rFonts w:ascii="Arial" w:hAnsi="Arial" w:cs="Arial"/>
              </w:rPr>
              <w:t>7/0</w:t>
            </w:r>
            <w:r>
              <w:rPr>
                <w:rFonts w:ascii="Arial" w:hAnsi="Arial" w:cs="Arial"/>
              </w:rPr>
              <w:t>3</w:t>
            </w:r>
            <w:r w:rsidRPr="00F60B84">
              <w:rPr>
                <w:rFonts w:ascii="Arial" w:hAnsi="Arial" w:cs="Arial"/>
              </w:rPr>
              <w:t>/2018</w:t>
            </w:r>
          </w:p>
        </w:tc>
      </w:tr>
    </w:tbl>
    <w:p w14:paraId="3A4055CD" w14:textId="77777777" w:rsidR="00CF4055" w:rsidRDefault="00CF4055" w:rsidP="00CF4055"/>
    <w:tbl>
      <w:tblPr>
        <w:tblStyle w:val="TableGrid"/>
        <w:tblW w:w="0" w:type="auto"/>
        <w:tblLook w:val="04A0" w:firstRow="1" w:lastRow="0" w:firstColumn="1" w:lastColumn="0" w:noHBand="0" w:noVBand="1"/>
      </w:tblPr>
      <w:tblGrid>
        <w:gridCol w:w="5690"/>
        <w:gridCol w:w="975"/>
        <w:gridCol w:w="1342"/>
        <w:gridCol w:w="1343"/>
      </w:tblGrid>
      <w:tr w:rsidR="00CF4055" w14:paraId="13DC2D9A" w14:textId="77777777" w:rsidTr="00CF4055">
        <w:trPr>
          <w:trHeight w:val="248"/>
        </w:trPr>
        <w:tc>
          <w:tcPr>
            <w:tcW w:w="5868" w:type="dxa"/>
          </w:tcPr>
          <w:p w14:paraId="51287B8E" w14:textId="77777777" w:rsidR="00CF4055" w:rsidRDefault="00CF4055" w:rsidP="00CF4055">
            <w:pPr>
              <w:spacing w:before="60" w:after="60"/>
              <w:rPr>
                <w:rFonts w:ascii="Arial" w:hAnsi="Arial" w:cs="Arial"/>
                <w:b/>
              </w:rPr>
            </w:pPr>
            <w:r>
              <w:rPr>
                <w:rFonts w:ascii="Arial" w:hAnsi="Arial" w:cs="Arial"/>
                <w:b/>
              </w:rPr>
              <w:t xml:space="preserve">Lesson Title : </w:t>
            </w:r>
            <w:r>
              <w:rPr>
                <w:rFonts w:ascii="Arial" w:hAnsi="Arial" w:cs="Arial"/>
              </w:rPr>
              <w:t>Interpreting and creating equations using tables and graphs</w:t>
            </w:r>
          </w:p>
        </w:tc>
        <w:tc>
          <w:tcPr>
            <w:tcW w:w="990" w:type="dxa"/>
            <w:vMerge w:val="restart"/>
          </w:tcPr>
          <w:p w14:paraId="1918C783" w14:textId="77777777" w:rsidR="00CF4055" w:rsidRPr="00662936" w:rsidRDefault="00CF4055" w:rsidP="00CF4055">
            <w:pPr>
              <w:spacing w:before="60" w:after="60"/>
              <w:jc w:val="center"/>
              <w:rPr>
                <w:rFonts w:ascii="Arial" w:hAnsi="Arial" w:cs="Arial"/>
                <w:b/>
              </w:rPr>
            </w:pPr>
            <w:r>
              <w:rPr>
                <w:rFonts w:ascii="Arial" w:hAnsi="Arial" w:cs="Arial"/>
                <w:b/>
              </w:rPr>
              <w:t xml:space="preserve">Unit #: </w:t>
            </w:r>
            <w:r w:rsidRPr="00F60B84">
              <w:rPr>
                <w:rFonts w:ascii="Arial" w:hAnsi="Arial" w:cs="Arial"/>
              </w:rPr>
              <w:t>1</w:t>
            </w:r>
          </w:p>
        </w:tc>
        <w:tc>
          <w:tcPr>
            <w:tcW w:w="1359" w:type="dxa"/>
            <w:vMerge w:val="restart"/>
          </w:tcPr>
          <w:p w14:paraId="66AAA6A8" w14:textId="77777777" w:rsidR="00CF4055" w:rsidRDefault="00CF4055" w:rsidP="00CF4055">
            <w:pPr>
              <w:spacing w:before="60" w:after="60"/>
              <w:jc w:val="center"/>
              <w:rPr>
                <w:rFonts w:ascii="Arial" w:hAnsi="Arial" w:cs="Arial"/>
                <w:b/>
              </w:rPr>
            </w:pPr>
            <w:r>
              <w:rPr>
                <w:rFonts w:ascii="Arial" w:hAnsi="Arial" w:cs="Arial"/>
                <w:b/>
              </w:rPr>
              <w:t xml:space="preserve">Lesson #:  </w:t>
            </w:r>
            <w:r w:rsidRPr="00F60B84">
              <w:rPr>
                <w:rFonts w:ascii="Arial" w:hAnsi="Arial" w:cs="Arial"/>
              </w:rPr>
              <w:t>2</w:t>
            </w:r>
          </w:p>
        </w:tc>
        <w:tc>
          <w:tcPr>
            <w:tcW w:w="1359" w:type="dxa"/>
            <w:vMerge w:val="restart"/>
          </w:tcPr>
          <w:p w14:paraId="3BC87278" w14:textId="77777777" w:rsidR="00CF4055" w:rsidRPr="00662936" w:rsidRDefault="00CF4055" w:rsidP="00CF4055">
            <w:pPr>
              <w:spacing w:before="60" w:after="60"/>
              <w:jc w:val="center"/>
              <w:rPr>
                <w:rFonts w:ascii="Arial" w:hAnsi="Arial" w:cs="Arial"/>
                <w:b/>
              </w:rPr>
            </w:pPr>
            <w:r>
              <w:rPr>
                <w:rFonts w:ascii="Arial" w:hAnsi="Arial" w:cs="Arial"/>
                <w:b/>
              </w:rPr>
              <w:t xml:space="preserve">Activity #:  </w:t>
            </w:r>
            <w:r>
              <w:rPr>
                <w:rFonts w:ascii="Arial" w:hAnsi="Arial" w:cs="Arial"/>
              </w:rPr>
              <w:t>4</w:t>
            </w:r>
          </w:p>
        </w:tc>
      </w:tr>
      <w:tr w:rsidR="00CF4055" w14:paraId="7DF12437" w14:textId="77777777" w:rsidTr="00CF4055">
        <w:trPr>
          <w:trHeight w:val="247"/>
        </w:trPr>
        <w:tc>
          <w:tcPr>
            <w:tcW w:w="5868" w:type="dxa"/>
          </w:tcPr>
          <w:p w14:paraId="00CE35C8" w14:textId="77777777" w:rsidR="00CF4055" w:rsidRPr="00B8729A" w:rsidRDefault="00CF4055" w:rsidP="00CF4055">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7053EB">
              <w:rPr>
                <w:rFonts w:ascii="Arial" w:hAnsi="Arial" w:cs="Arial"/>
              </w:rPr>
              <w:t xml:space="preserve">MacBook Testing Round </w:t>
            </w:r>
            <w:r>
              <w:rPr>
                <w:rFonts w:ascii="Arial" w:hAnsi="Arial" w:cs="Arial"/>
              </w:rPr>
              <w:t>2</w:t>
            </w:r>
          </w:p>
        </w:tc>
        <w:tc>
          <w:tcPr>
            <w:tcW w:w="990" w:type="dxa"/>
            <w:vMerge/>
          </w:tcPr>
          <w:p w14:paraId="01F1DC0D" w14:textId="77777777" w:rsidR="00CF4055" w:rsidRDefault="00CF4055" w:rsidP="00CF4055">
            <w:pPr>
              <w:spacing w:before="60" w:after="60"/>
              <w:rPr>
                <w:rFonts w:ascii="Arial" w:hAnsi="Arial" w:cs="Arial"/>
                <w:b/>
              </w:rPr>
            </w:pPr>
          </w:p>
        </w:tc>
        <w:tc>
          <w:tcPr>
            <w:tcW w:w="1359" w:type="dxa"/>
            <w:vMerge/>
          </w:tcPr>
          <w:p w14:paraId="3693A083" w14:textId="77777777" w:rsidR="00CF4055" w:rsidRDefault="00CF4055" w:rsidP="00CF4055">
            <w:pPr>
              <w:spacing w:before="60" w:after="60"/>
              <w:rPr>
                <w:rFonts w:ascii="Arial" w:hAnsi="Arial" w:cs="Arial"/>
                <w:b/>
              </w:rPr>
            </w:pPr>
          </w:p>
        </w:tc>
        <w:tc>
          <w:tcPr>
            <w:tcW w:w="1359" w:type="dxa"/>
            <w:vMerge/>
          </w:tcPr>
          <w:p w14:paraId="588192FF" w14:textId="77777777" w:rsidR="00CF4055" w:rsidRDefault="00CF4055" w:rsidP="00CF4055">
            <w:pPr>
              <w:spacing w:before="60" w:after="60"/>
              <w:rPr>
                <w:rFonts w:ascii="Arial" w:hAnsi="Arial" w:cs="Arial"/>
                <w:b/>
              </w:rPr>
            </w:pPr>
          </w:p>
        </w:tc>
      </w:tr>
    </w:tbl>
    <w:p w14:paraId="27073B2E" w14:textId="77777777" w:rsidR="00CF4055" w:rsidRDefault="00CF4055" w:rsidP="00CF4055">
      <w:pPr>
        <w:rPr>
          <w:sz w:val="20"/>
          <w:szCs w:val="20"/>
        </w:rPr>
      </w:pPr>
    </w:p>
    <w:p w14:paraId="5B762E73" w14:textId="77777777" w:rsidR="00CF4055" w:rsidRPr="00107816" w:rsidRDefault="00CF4055" w:rsidP="00CF4055">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CF4055" w14:paraId="41DD09CA" w14:textId="77777777" w:rsidTr="00CF4055">
        <w:tc>
          <w:tcPr>
            <w:tcW w:w="2988" w:type="dxa"/>
          </w:tcPr>
          <w:p w14:paraId="5FE0CA57" w14:textId="77777777" w:rsidR="00CF4055" w:rsidRPr="00662936" w:rsidRDefault="00CF4055" w:rsidP="00CF4055">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4DBF6045" w14:textId="77777777" w:rsidR="00CF4055" w:rsidRPr="00F60B84" w:rsidRDefault="00CF4055" w:rsidP="00CF4055">
            <w:pPr>
              <w:spacing w:before="60" w:after="60"/>
              <w:rPr>
                <w:rFonts w:ascii="Arial" w:hAnsi="Arial" w:cs="Arial"/>
              </w:rPr>
            </w:pPr>
            <w:r w:rsidRPr="00F60B84">
              <w:rPr>
                <w:rFonts w:ascii="Arial" w:hAnsi="Arial" w:cs="Arial"/>
              </w:rPr>
              <w:t>6 days</w:t>
            </w:r>
          </w:p>
        </w:tc>
      </w:tr>
      <w:tr w:rsidR="00CF4055" w14:paraId="6A9A0CDE" w14:textId="77777777" w:rsidTr="00CF4055">
        <w:tc>
          <w:tcPr>
            <w:tcW w:w="2988" w:type="dxa"/>
          </w:tcPr>
          <w:p w14:paraId="57CD523D" w14:textId="77777777" w:rsidR="00CF4055" w:rsidRDefault="00CF4055" w:rsidP="00CF4055">
            <w:pPr>
              <w:spacing w:before="60" w:after="60"/>
              <w:rPr>
                <w:rFonts w:ascii="Arial" w:hAnsi="Arial" w:cs="Arial"/>
                <w:b/>
              </w:rPr>
            </w:pPr>
            <w:r>
              <w:rPr>
                <w:rFonts w:ascii="Arial" w:hAnsi="Arial" w:cs="Arial"/>
                <w:b/>
              </w:rPr>
              <w:t>Estimated Activity Duration:</w:t>
            </w:r>
          </w:p>
        </w:tc>
        <w:tc>
          <w:tcPr>
            <w:tcW w:w="6588" w:type="dxa"/>
          </w:tcPr>
          <w:p w14:paraId="7AD8CF6A" w14:textId="77777777" w:rsidR="00CF4055" w:rsidRPr="00F60B84" w:rsidRDefault="00CF4055" w:rsidP="00CF4055">
            <w:pPr>
              <w:spacing w:before="60" w:after="60"/>
              <w:rPr>
                <w:rFonts w:ascii="Arial" w:hAnsi="Arial" w:cs="Arial"/>
              </w:rPr>
            </w:pPr>
            <w:r w:rsidRPr="00F60B84">
              <w:rPr>
                <w:rFonts w:ascii="Arial" w:hAnsi="Arial" w:cs="Arial"/>
              </w:rPr>
              <w:t>3</w:t>
            </w:r>
            <w:r>
              <w:rPr>
                <w:rFonts w:ascii="Arial" w:hAnsi="Arial" w:cs="Arial"/>
              </w:rPr>
              <w:t>-4</w:t>
            </w:r>
            <w:r w:rsidRPr="00F60B84">
              <w:rPr>
                <w:rFonts w:ascii="Arial" w:hAnsi="Arial" w:cs="Arial"/>
              </w:rPr>
              <w:t xml:space="preserve"> days</w:t>
            </w:r>
          </w:p>
        </w:tc>
      </w:tr>
    </w:tbl>
    <w:p w14:paraId="32EC8820" w14:textId="77777777" w:rsidR="00CF4055" w:rsidRDefault="00CF4055" w:rsidP="00CF4055">
      <w:pPr>
        <w:rPr>
          <w:sz w:val="20"/>
          <w:szCs w:val="20"/>
        </w:rPr>
      </w:pPr>
    </w:p>
    <w:p w14:paraId="372F078C"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1181"/>
        <w:gridCol w:w="8169"/>
      </w:tblGrid>
      <w:tr w:rsidR="00CF4055" w14:paraId="5525B6E8" w14:textId="77777777" w:rsidTr="00CF4055">
        <w:tc>
          <w:tcPr>
            <w:tcW w:w="1188" w:type="dxa"/>
          </w:tcPr>
          <w:p w14:paraId="22414A1F" w14:textId="77777777" w:rsidR="00CF4055" w:rsidRPr="00662936" w:rsidRDefault="00CF4055" w:rsidP="00CF4055">
            <w:pPr>
              <w:spacing w:before="60" w:after="60"/>
              <w:rPr>
                <w:rFonts w:ascii="Arial" w:hAnsi="Arial" w:cs="Arial"/>
                <w:b/>
              </w:rPr>
            </w:pPr>
            <w:r>
              <w:rPr>
                <w:rFonts w:ascii="Arial" w:hAnsi="Arial" w:cs="Arial"/>
                <w:b/>
              </w:rPr>
              <w:t>Setting:</w:t>
            </w:r>
          </w:p>
        </w:tc>
        <w:tc>
          <w:tcPr>
            <w:tcW w:w="8388" w:type="dxa"/>
          </w:tcPr>
          <w:p w14:paraId="3DC54CF2" w14:textId="77777777" w:rsidR="00CF4055" w:rsidRPr="00F60B84" w:rsidRDefault="00CF4055" w:rsidP="00CF4055">
            <w:pPr>
              <w:spacing w:before="60" w:after="60"/>
              <w:rPr>
                <w:rFonts w:ascii="Arial" w:hAnsi="Arial" w:cs="Arial"/>
              </w:rPr>
            </w:pPr>
            <w:r w:rsidRPr="00F60B84">
              <w:rPr>
                <w:rFonts w:ascii="Arial" w:hAnsi="Arial" w:cs="Arial"/>
              </w:rPr>
              <w:t>Classroom with MacBooks</w:t>
            </w:r>
          </w:p>
        </w:tc>
      </w:tr>
    </w:tbl>
    <w:p w14:paraId="22E6B7B4" w14:textId="77777777" w:rsidR="00CF4055" w:rsidRDefault="00CF4055" w:rsidP="00CF4055">
      <w:pPr>
        <w:rPr>
          <w:sz w:val="20"/>
          <w:szCs w:val="20"/>
        </w:rPr>
      </w:pPr>
    </w:p>
    <w:p w14:paraId="08222A91"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069DA43F" w14:textId="77777777" w:rsidTr="00CF4055">
        <w:tc>
          <w:tcPr>
            <w:tcW w:w="9576" w:type="dxa"/>
          </w:tcPr>
          <w:p w14:paraId="21C7BCAB" w14:textId="77777777" w:rsidR="00CF4055" w:rsidRPr="00662936" w:rsidRDefault="00CF4055" w:rsidP="00CF4055">
            <w:pPr>
              <w:spacing w:before="60" w:after="60"/>
              <w:rPr>
                <w:rFonts w:ascii="Arial" w:hAnsi="Arial" w:cs="Arial"/>
                <w:b/>
              </w:rPr>
            </w:pPr>
            <w:r>
              <w:rPr>
                <w:rFonts w:ascii="Arial" w:hAnsi="Arial" w:cs="Arial"/>
                <w:b/>
              </w:rPr>
              <w:lastRenderedPageBreak/>
              <w:t xml:space="preserve">Activity </w:t>
            </w:r>
            <w:r w:rsidRPr="00A1622B">
              <w:rPr>
                <w:rFonts w:ascii="Arial" w:hAnsi="Arial" w:cs="Arial"/>
                <w:b/>
              </w:rPr>
              <w:t>Objectives</w:t>
            </w:r>
            <w:r>
              <w:rPr>
                <w:rFonts w:ascii="Arial" w:hAnsi="Arial" w:cs="Arial"/>
                <w:b/>
              </w:rPr>
              <w:t>:</w:t>
            </w:r>
          </w:p>
        </w:tc>
      </w:tr>
    </w:tbl>
    <w:p w14:paraId="68B2BA3C" w14:textId="77777777" w:rsidR="00CF4055" w:rsidRDefault="00CF4055" w:rsidP="00CF4055">
      <w:pPr>
        <w:rPr>
          <w:sz w:val="20"/>
          <w:szCs w:val="20"/>
        </w:rPr>
      </w:pPr>
      <w:r>
        <w:rPr>
          <w:sz w:val="20"/>
          <w:szCs w:val="20"/>
        </w:rPr>
        <w:t xml:space="preserve">We will begin round 2 of testing the usage of our MacBook batteries. </w:t>
      </w:r>
    </w:p>
    <w:p w14:paraId="2B9F763A" w14:textId="77777777" w:rsidR="00CF4055" w:rsidRDefault="00CF4055" w:rsidP="00CF4055">
      <w:pPr>
        <w:rPr>
          <w:sz w:val="20"/>
          <w:szCs w:val="20"/>
        </w:rPr>
      </w:pPr>
      <w:r>
        <w:rPr>
          <w:sz w:val="20"/>
          <w:szCs w:val="20"/>
        </w:rPr>
        <w:t xml:space="preserve">I will participate in my group to collect data for round 2 of testing using the criteria our designated for improved performance. </w:t>
      </w:r>
    </w:p>
    <w:p w14:paraId="1F874E2A" w14:textId="77777777" w:rsidR="00CF4055" w:rsidRDefault="00CF4055" w:rsidP="00CF4055">
      <w:pPr>
        <w:rPr>
          <w:sz w:val="20"/>
          <w:szCs w:val="20"/>
        </w:rPr>
      </w:pPr>
    </w:p>
    <w:p w14:paraId="24CE527D" w14:textId="77777777" w:rsidR="00CF4055" w:rsidRDefault="00CF4055" w:rsidP="00CF4055">
      <w:pPr>
        <w:rPr>
          <w:sz w:val="20"/>
          <w:szCs w:val="20"/>
        </w:rPr>
      </w:pPr>
      <w:r>
        <w:rPr>
          <w:sz w:val="20"/>
          <w:szCs w:val="20"/>
        </w:rPr>
        <w:t xml:space="preserve">We will continue testing our MacBook batteries. </w:t>
      </w:r>
    </w:p>
    <w:p w14:paraId="1A3F45DA" w14:textId="77777777" w:rsidR="00CF4055" w:rsidRDefault="00CF4055" w:rsidP="00CF4055">
      <w:pPr>
        <w:rPr>
          <w:sz w:val="20"/>
          <w:szCs w:val="20"/>
        </w:rPr>
      </w:pPr>
      <w:r>
        <w:rPr>
          <w:sz w:val="20"/>
          <w:szCs w:val="20"/>
        </w:rPr>
        <w:t xml:space="preserve">I will participate in my group to collect data in Google Sheets and fulfill my assigned group role. </w:t>
      </w:r>
    </w:p>
    <w:p w14:paraId="086777C4" w14:textId="77777777" w:rsidR="00CF4055" w:rsidRDefault="00CF4055" w:rsidP="00CF4055">
      <w:pPr>
        <w:rPr>
          <w:sz w:val="20"/>
          <w:szCs w:val="20"/>
        </w:rPr>
      </w:pPr>
    </w:p>
    <w:p w14:paraId="046A5D31" w14:textId="77777777" w:rsidR="00CF4055" w:rsidRDefault="00CF4055" w:rsidP="00CF4055">
      <w:pPr>
        <w:rPr>
          <w:sz w:val="20"/>
          <w:szCs w:val="20"/>
        </w:rPr>
      </w:pPr>
      <w:r>
        <w:rPr>
          <w:sz w:val="20"/>
          <w:szCs w:val="20"/>
        </w:rPr>
        <w:t xml:space="preserve">We will finish our 2nd round of MacBook battery testing. </w:t>
      </w:r>
    </w:p>
    <w:p w14:paraId="7F85E31C" w14:textId="77777777" w:rsidR="00CF4055" w:rsidRDefault="00CF4055" w:rsidP="00CF4055">
      <w:pPr>
        <w:rPr>
          <w:sz w:val="20"/>
          <w:szCs w:val="20"/>
        </w:rPr>
      </w:pPr>
      <w:r>
        <w:rPr>
          <w:sz w:val="20"/>
          <w:szCs w:val="20"/>
        </w:rPr>
        <w:t xml:space="preserve">I will interpret the data collected from round 2. </w:t>
      </w:r>
    </w:p>
    <w:p w14:paraId="4E669FDC" w14:textId="77777777" w:rsidR="00CF4055" w:rsidRDefault="00CF4055" w:rsidP="00CF4055">
      <w:pPr>
        <w:rPr>
          <w:sz w:val="20"/>
          <w:szCs w:val="20"/>
        </w:rPr>
      </w:pPr>
    </w:p>
    <w:p w14:paraId="520F89F8" w14:textId="77777777" w:rsidR="00CF4055" w:rsidRDefault="00CF4055" w:rsidP="00CF4055">
      <w:pPr>
        <w:rPr>
          <w:sz w:val="20"/>
          <w:szCs w:val="20"/>
        </w:rPr>
      </w:pPr>
      <w:r>
        <w:rPr>
          <w:sz w:val="20"/>
          <w:szCs w:val="20"/>
        </w:rPr>
        <w:t xml:space="preserve">We will interpret and analyze the results from MacBook testing. </w:t>
      </w:r>
    </w:p>
    <w:p w14:paraId="392CE123" w14:textId="77777777" w:rsidR="00CF4055" w:rsidRDefault="00CF4055" w:rsidP="00CF4055">
      <w:pPr>
        <w:rPr>
          <w:sz w:val="20"/>
          <w:szCs w:val="20"/>
        </w:rPr>
      </w:pPr>
      <w:r>
        <w:rPr>
          <w:sz w:val="20"/>
          <w:szCs w:val="20"/>
        </w:rPr>
        <w:t xml:space="preserve">I will interpret our data to create optimal battery usage criteria.  </w:t>
      </w:r>
    </w:p>
    <w:p w14:paraId="09C5C0BA" w14:textId="77777777" w:rsidR="00CF4055" w:rsidRDefault="00CF4055" w:rsidP="00CF4055">
      <w:pPr>
        <w:rPr>
          <w:sz w:val="20"/>
          <w:szCs w:val="20"/>
        </w:rPr>
      </w:pPr>
    </w:p>
    <w:p w14:paraId="027F5E37" w14:textId="77777777" w:rsidR="00CF4055" w:rsidRDefault="00CF4055" w:rsidP="00CF4055">
      <w:pPr>
        <w:rPr>
          <w:sz w:val="20"/>
          <w:szCs w:val="20"/>
        </w:rPr>
      </w:pPr>
      <w:r w:rsidRPr="00E36947">
        <w:rPr>
          <w:sz w:val="16"/>
          <w:szCs w:val="20"/>
        </w:rPr>
        <w:t>(this can be measured/recorded by students being able to create a Google Spreadsheet and write in their MacBook’s individual theoretical, initial capacity. These Google Spreadsheets will be shared with the teacher to allow for formative checks.)</w:t>
      </w:r>
    </w:p>
    <w:p w14:paraId="6B4E11C2"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rsidRPr="004301D3" w14:paraId="49DA0020" w14:textId="77777777" w:rsidTr="00CF4055">
        <w:tc>
          <w:tcPr>
            <w:tcW w:w="9576" w:type="dxa"/>
          </w:tcPr>
          <w:p w14:paraId="2D0C3F02" w14:textId="77777777" w:rsidR="00CF4055" w:rsidRPr="004301D3" w:rsidRDefault="00CF4055" w:rsidP="00CF4055">
            <w:pPr>
              <w:spacing w:before="60" w:after="60"/>
              <w:rPr>
                <w:rFonts w:ascii="Arial" w:hAnsi="Arial" w:cs="Arial"/>
                <w:b/>
              </w:rPr>
            </w:pPr>
            <w:r w:rsidRPr="004301D3">
              <w:rPr>
                <w:rFonts w:ascii="Arial" w:hAnsi="Arial" w:cs="Arial"/>
                <w:b/>
              </w:rPr>
              <w:t>Activity Guiding Questions:</w:t>
            </w:r>
          </w:p>
        </w:tc>
      </w:tr>
    </w:tbl>
    <w:p w14:paraId="4B43A1A4"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Can changing the volume or brightness (or other factors) significantly affect the battery’s life?</w:t>
      </w:r>
    </w:p>
    <w:p w14:paraId="7C9CFE7F"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Does changing the window size affect the battery life?</w:t>
      </w:r>
    </w:p>
    <w:p w14:paraId="2DDC39E3"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 xml:space="preserve">Can different MacBooks in the group have different criteria tested? </w:t>
      </w:r>
    </w:p>
    <w:p w14:paraId="74A574BB" w14:textId="77777777" w:rsidR="00CF4055" w:rsidRDefault="00CF4055" w:rsidP="00CF4055">
      <w:pPr>
        <w:pStyle w:val="ListParagraph"/>
        <w:rPr>
          <w:rFonts w:ascii="Arial" w:hAnsi="Arial" w:cs="Arial"/>
          <w:sz w:val="20"/>
          <w:szCs w:val="20"/>
        </w:rPr>
      </w:pPr>
      <w:r>
        <w:rPr>
          <w:rFonts w:ascii="Arial" w:hAnsi="Arial" w:cs="Arial"/>
          <w:sz w:val="20"/>
          <w:szCs w:val="20"/>
        </w:rPr>
        <w:t>(The modified criteria set forth by the group will be tested by each MacBook in the group as this must stay constant because the MacBooks have different cycle lives already and that is a variable to be considered. Changing more than one variable will make crating accurate criteria for optimal battery use more difficult and less accurate.)</w:t>
      </w:r>
    </w:p>
    <w:p w14:paraId="0A7C1DC7"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 xml:space="preserve">What trend will be seen amongst groups based upon the age of the batteries? </w:t>
      </w:r>
    </w:p>
    <w:p w14:paraId="568F07E0"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 xml:space="preserve">What trend will be seen amongst the different groups? </w:t>
      </w:r>
    </w:p>
    <w:p w14:paraId="482DF923" w14:textId="77777777" w:rsidR="00CF4055" w:rsidRDefault="00CF4055" w:rsidP="00CF4055">
      <w:pPr>
        <w:pStyle w:val="ListParagraph"/>
        <w:numPr>
          <w:ilvl w:val="0"/>
          <w:numId w:val="23"/>
        </w:numPr>
        <w:rPr>
          <w:rFonts w:ascii="Arial" w:hAnsi="Arial" w:cs="Arial"/>
          <w:sz w:val="20"/>
          <w:szCs w:val="20"/>
        </w:rPr>
      </w:pPr>
      <w:r>
        <w:rPr>
          <w:rFonts w:ascii="Arial" w:hAnsi="Arial" w:cs="Arial"/>
          <w:sz w:val="20"/>
          <w:szCs w:val="20"/>
        </w:rPr>
        <w:t>Will movies played from different websites demonstrate similar trends if similar criteria is set forth for round 2?</w:t>
      </w:r>
    </w:p>
    <w:p w14:paraId="26BB889C" w14:textId="77777777" w:rsidR="00CF4055" w:rsidRDefault="00CF4055" w:rsidP="00CF4055">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CF4055" w14:paraId="2B633A95" w14:textId="77777777" w:rsidTr="00CF4055">
        <w:trPr>
          <w:tblHeader/>
        </w:trPr>
        <w:tc>
          <w:tcPr>
            <w:tcW w:w="9630" w:type="dxa"/>
            <w:gridSpan w:val="2"/>
          </w:tcPr>
          <w:p w14:paraId="03749ACC" w14:textId="77777777" w:rsidR="00CF4055" w:rsidRDefault="00CF4055" w:rsidP="00CF4055">
            <w:pPr>
              <w:spacing w:before="60" w:after="60"/>
              <w:jc w:val="center"/>
              <w:rPr>
                <w:rFonts w:ascii="Arial" w:hAnsi="Arial" w:cs="Arial"/>
              </w:rPr>
            </w:pPr>
            <w:r>
              <w:rPr>
                <w:rFonts w:ascii="Arial" w:hAnsi="Arial" w:cs="Arial"/>
                <w:b/>
              </w:rPr>
              <w:t xml:space="preserve">Next Generation Science Standards (NGSS) </w:t>
            </w:r>
          </w:p>
        </w:tc>
      </w:tr>
      <w:tr w:rsidR="00CF4055" w:rsidRPr="003A35D6" w14:paraId="0F1909A5"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CB41FE" w14:textId="77777777" w:rsidR="00CF4055" w:rsidRPr="003A35D6" w:rsidRDefault="00CF4055" w:rsidP="00CF4055">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F7B46" w14:textId="77777777" w:rsidR="00CF4055" w:rsidRPr="003A35D6" w:rsidRDefault="00CF4055" w:rsidP="00CF4055">
            <w:pPr>
              <w:tabs>
                <w:tab w:val="center" w:pos="5670"/>
              </w:tabs>
              <w:rPr>
                <w:rFonts w:ascii="Arial" w:hAnsi="Arial" w:cs="Arial"/>
                <w:b/>
                <w:sz w:val="18"/>
              </w:rPr>
            </w:pPr>
            <w:r w:rsidRPr="003A35D6">
              <w:rPr>
                <w:rFonts w:ascii="Arial" w:hAnsi="Arial" w:cs="Arial"/>
                <w:b/>
                <w:sz w:val="18"/>
              </w:rPr>
              <w:t>Crosscutting Concepts (Check all that apply)</w:t>
            </w:r>
          </w:p>
        </w:tc>
      </w:tr>
      <w:tr w:rsidR="00CF4055" w:rsidRPr="00536D41" w14:paraId="29D95C13"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E93B0EB" w14:textId="77777777" w:rsidR="00CF4055" w:rsidRPr="008A2F18" w:rsidRDefault="00983697" w:rsidP="00CF4055">
            <w:pPr>
              <w:ind w:left="252" w:hanging="252"/>
              <w:rPr>
                <w:rFonts w:ascii="Arial" w:eastAsia="Times New Roman" w:hAnsi="Arial" w:cs="Arial"/>
                <w:sz w:val="18"/>
                <w:szCs w:val="16"/>
              </w:rPr>
            </w:pPr>
            <w:sdt>
              <w:sdtPr>
                <w:rPr>
                  <w:szCs w:val="16"/>
                </w:rPr>
                <w:id w:val="1457220169"/>
              </w:sdtPr>
              <w:sdtContent>
                <w:r w:rsidR="00CF4055">
                  <w:rPr>
                    <w:rFonts w:ascii="Segoe UI Symbol" w:hAnsi="Segoe UI Symbol" w:cs="Segoe UI Symbol"/>
                    <w:color w:val="222222"/>
                    <w:shd w:val="clear" w:color="auto" w:fill="FFFFFF"/>
                  </w:rPr>
                  <w:t>✔</w:t>
                </w:r>
              </w:sdtContent>
            </w:sdt>
            <w:r w:rsidR="00CF4055" w:rsidRPr="008A2F18">
              <w:rPr>
                <w:rFonts w:ascii="Arial" w:hAnsi="Arial" w:cs="Arial"/>
                <w:sz w:val="18"/>
                <w:szCs w:val="16"/>
              </w:rPr>
              <w:t xml:space="preserve"> </w:t>
            </w:r>
            <w:r w:rsidR="00CF4055">
              <w:rPr>
                <w:rFonts w:ascii="Arial" w:hAnsi="Arial" w:cs="Arial"/>
                <w:sz w:val="18"/>
                <w:szCs w:val="16"/>
              </w:rPr>
              <w:t xml:space="preserve"> </w:t>
            </w:r>
            <w:r w:rsidR="00CF4055" w:rsidRPr="008A2F18">
              <w:rPr>
                <w:rFonts w:ascii="Arial" w:hAnsi="Arial" w:cs="Arial"/>
                <w:sz w:val="18"/>
                <w:szCs w:val="16"/>
              </w:rPr>
              <w:t>Asking questions (for science) and defining problems (for engineering)</w:t>
            </w:r>
          </w:p>
        </w:tc>
        <w:tc>
          <w:tcPr>
            <w:tcW w:w="4410" w:type="dxa"/>
          </w:tcPr>
          <w:p w14:paraId="12F70722" w14:textId="77777777" w:rsidR="00CF4055" w:rsidRPr="008A2F18" w:rsidRDefault="00983697" w:rsidP="00CF4055">
            <w:pPr>
              <w:rPr>
                <w:rFonts w:ascii="Arial" w:eastAsia="Times New Roman" w:hAnsi="Arial" w:cs="Arial"/>
                <w:sz w:val="18"/>
                <w:szCs w:val="16"/>
              </w:rPr>
            </w:pPr>
            <w:sdt>
              <w:sdtPr>
                <w:rPr>
                  <w:szCs w:val="16"/>
                </w:rPr>
                <w:id w:val="-780256083"/>
              </w:sdtPr>
              <w:sdtContent>
                <w:r w:rsidR="00CF4055">
                  <w:rPr>
                    <w:rFonts w:ascii="Segoe UI Symbol" w:hAnsi="Segoe UI Symbol" w:cs="Segoe UI Symbol"/>
                    <w:color w:val="222222"/>
                    <w:shd w:val="clear" w:color="auto" w:fill="FFFFFF"/>
                  </w:rPr>
                  <w:t>✔</w:t>
                </w:r>
              </w:sdtContent>
            </w:sdt>
            <w:r w:rsidR="00CF4055" w:rsidRPr="008A2F18">
              <w:rPr>
                <w:rFonts w:ascii="Arial" w:hAnsi="Arial" w:cs="Arial"/>
                <w:sz w:val="18"/>
                <w:szCs w:val="16"/>
              </w:rPr>
              <w:t xml:space="preserve"> </w:t>
            </w:r>
            <w:r w:rsidR="00CF4055">
              <w:rPr>
                <w:rFonts w:ascii="Arial" w:hAnsi="Arial" w:cs="Arial"/>
                <w:sz w:val="18"/>
                <w:szCs w:val="16"/>
              </w:rPr>
              <w:t xml:space="preserve"> </w:t>
            </w:r>
            <w:r w:rsidR="00CF4055" w:rsidRPr="008A2F18">
              <w:rPr>
                <w:rFonts w:ascii="Arial" w:hAnsi="Arial" w:cs="Arial"/>
                <w:sz w:val="18"/>
                <w:szCs w:val="16"/>
              </w:rPr>
              <w:t>Patterns</w:t>
            </w:r>
          </w:p>
        </w:tc>
      </w:tr>
      <w:tr w:rsidR="00CF4055" w:rsidRPr="00536D41" w14:paraId="5ADB7BEF"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2AE0BA3" w14:textId="77777777" w:rsidR="00CF4055" w:rsidRPr="008A2F18" w:rsidRDefault="00983697" w:rsidP="00CF4055">
            <w:pPr>
              <w:rPr>
                <w:rFonts w:ascii="Arial" w:eastAsia="Times New Roman" w:hAnsi="Arial" w:cs="Arial"/>
                <w:sz w:val="18"/>
                <w:szCs w:val="16"/>
              </w:rPr>
            </w:pPr>
            <w:sdt>
              <w:sdtPr>
                <w:rPr>
                  <w:rFonts w:eastAsia="Times New Roman"/>
                  <w:szCs w:val="16"/>
                </w:rPr>
                <w:id w:val="277840451"/>
              </w:sdtPr>
              <w:sdtContent>
                <w:r w:rsidR="00CF4055" w:rsidRPr="008A2F18">
                  <w:rPr>
                    <w:rFonts w:ascii="MS Gothic" w:eastAsia="MS Gothic" w:hAnsi="MS Gothic" w:cs="Arial" w:hint="eastAsia"/>
                    <w:szCs w:val="16"/>
                  </w:rPr>
                  <w:t>☐</w:t>
                </w:r>
              </w:sdtContent>
            </w:sdt>
            <w:r w:rsidR="00CF4055" w:rsidRPr="008A2F18">
              <w:rPr>
                <w:rFonts w:ascii="Arial" w:eastAsia="Times New Roman" w:hAnsi="Arial" w:cs="Arial"/>
                <w:sz w:val="18"/>
                <w:szCs w:val="16"/>
              </w:rPr>
              <w:t xml:space="preserve"> Developing and using models</w:t>
            </w:r>
          </w:p>
        </w:tc>
        <w:tc>
          <w:tcPr>
            <w:tcW w:w="4410" w:type="dxa"/>
          </w:tcPr>
          <w:p w14:paraId="3A0131AD" w14:textId="77777777" w:rsidR="00CF4055" w:rsidRPr="008A2F18" w:rsidRDefault="00983697" w:rsidP="00CF4055">
            <w:pPr>
              <w:rPr>
                <w:rFonts w:ascii="Arial" w:eastAsia="Times New Roman" w:hAnsi="Arial" w:cs="Arial"/>
                <w:sz w:val="18"/>
                <w:szCs w:val="16"/>
              </w:rPr>
            </w:pPr>
            <w:sdt>
              <w:sdtPr>
                <w:rPr>
                  <w:rFonts w:eastAsia="Times New Roman"/>
                  <w:szCs w:val="16"/>
                </w:rPr>
                <w:id w:val="-1679185112"/>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Cause and effect</w:t>
            </w:r>
          </w:p>
        </w:tc>
      </w:tr>
      <w:tr w:rsidR="00CF4055" w:rsidRPr="00536D41" w14:paraId="0C694DC4"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12E619B" w14:textId="77777777" w:rsidR="00CF4055" w:rsidRPr="008A2F18" w:rsidRDefault="00983697" w:rsidP="00CF4055">
            <w:pPr>
              <w:rPr>
                <w:rFonts w:ascii="Arial" w:eastAsia="Times New Roman" w:hAnsi="Arial" w:cs="Arial"/>
                <w:sz w:val="18"/>
                <w:szCs w:val="16"/>
              </w:rPr>
            </w:pPr>
            <w:sdt>
              <w:sdtPr>
                <w:rPr>
                  <w:rFonts w:ascii="Wingdings" w:hAnsi="Wingdings"/>
                  <w:szCs w:val="16"/>
                </w:rPr>
                <w:id w:val="-1942743242"/>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Planning and carrying out investigations</w:t>
            </w:r>
          </w:p>
        </w:tc>
        <w:tc>
          <w:tcPr>
            <w:tcW w:w="4410" w:type="dxa"/>
          </w:tcPr>
          <w:p w14:paraId="5B6352B8" w14:textId="77777777" w:rsidR="00CF4055" w:rsidRPr="008A2F18" w:rsidRDefault="00983697" w:rsidP="00CF4055">
            <w:pPr>
              <w:rPr>
                <w:rFonts w:ascii="Arial" w:eastAsia="Times New Roman" w:hAnsi="Arial" w:cs="Arial"/>
                <w:sz w:val="18"/>
                <w:szCs w:val="16"/>
              </w:rPr>
            </w:pPr>
            <w:sdt>
              <w:sdtPr>
                <w:rPr>
                  <w:rFonts w:eastAsia="Times New Roman"/>
                  <w:szCs w:val="16"/>
                </w:rPr>
                <w:id w:val="-1147584898"/>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Scale, proportion, and quantity</w:t>
            </w:r>
          </w:p>
        </w:tc>
      </w:tr>
      <w:tr w:rsidR="00CF4055" w:rsidRPr="00536D41" w14:paraId="05018379"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ED9016A" w14:textId="77777777" w:rsidR="00CF4055" w:rsidRPr="008A2F18" w:rsidRDefault="00983697" w:rsidP="00CF4055">
            <w:pPr>
              <w:rPr>
                <w:rFonts w:ascii="Arial" w:eastAsia="Times New Roman" w:hAnsi="Arial" w:cs="Arial"/>
                <w:sz w:val="18"/>
                <w:szCs w:val="16"/>
              </w:rPr>
            </w:pPr>
            <w:sdt>
              <w:sdtPr>
                <w:rPr>
                  <w:szCs w:val="16"/>
                </w:rPr>
                <w:id w:val="-1151203099"/>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Analyzing and interpreting data</w:t>
            </w:r>
          </w:p>
        </w:tc>
        <w:tc>
          <w:tcPr>
            <w:tcW w:w="4410" w:type="dxa"/>
          </w:tcPr>
          <w:p w14:paraId="2618159A" w14:textId="77777777" w:rsidR="00CF4055" w:rsidRPr="008A2F18" w:rsidRDefault="00983697" w:rsidP="00CF4055">
            <w:pPr>
              <w:rPr>
                <w:rFonts w:ascii="Arial" w:eastAsia="Times New Roman" w:hAnsi="Arial" w:cs="Arial"/>
                <w:sz w:val="18"/>
                <w:szCs w:val="16"/>
              </w:rPr>
            </w:pPr>
            <w:sdt>
              <w:sdtPr>
                <w:rPr>
                  <w:rFonts w:eastAsia="Times New Roman"/>
                  <w:szCs w:val="16"/>
                </w:rPr>
                <w:id w:val="-2132460188"/>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Systems and system models</w:t>
            </w:r>
          </w:p>
        </w:tc>
      </w:tr>
      <w:tr w:rsidR="00CF4055" w:rsidRPr="00536D41" w14:paraId="5069BEE8"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61D7A39" w14:textId="77777777" w:rsidR="00CF4055" w:rsidRPr="008A2F18" w:rsidRDefault="00983697" w:rsidP="00CF4055">
            <w:pPr>
              <w:rPr>
                <w:rFonts w:ascii="Arial" w:eastAsia="Times New Roman" w:hAnsi="Arial" w:cs="Arial"/>
                <w:sz w:val="18"/>
                <w:szCs w:val="16"/>
              </w:rPr>
            </w:pPr>
            <w:sdt>
              <w:sdtPr>
                <w:rPr>
                  <w:szCs w:val="16"/>
                </w:rPr>
                <w:id w:val="1988826752"/>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Using mathematics and computational thinking</w:t>
            </w:r>
          </w:p>
        </w:tc>
        <w:tc>
          <w:tcPr>
            <w:tcW w:w="4410" w:type="dxa"/>
          </w:tcPr>
          <w:p w14:paraId="53E69833" w14:textId="77777777" w:rsidR="00CF4055" w:rsidRPr="008A2F18" w:rsidRDefault="00983697" w:rsidP="00CF4055">
            <w:pPr>
              <w:ind w:left="252" w:hanging="252"/>
              <w:rPr>
                <w:rFonts w:ascii="Arial" w:eastAsia="Times New Roman" w:hAnsi="Arial" w:cs="Arial"/>
                <w:sz w:val="18"/>
                <w:szCs w:val="16"/>
              </w:rPr>
            </w:pPr>
            <w:sdt>
              <w:sdtPr>
                <w:rPr>
                  <w:rFonts w:eastAsia="Times New Roman"/>
                  <w:szCs w:val="16"/>
                </w:rPr>
                <w:id w:val="-2140641469"/>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Energy and matter: Flows, cycles, and conservation</w:t>
            </w:r>
          </w:p>
        </w:tc>
      </w:tr>
      <w:tr w:rsidR="00CF4055" w:rsidRPr="00536D41" w14:paraId="2E2CF28E"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3CDB715" w14:textId="77777777" w:rsidR="00CF4055" w:rsidRPr="008A2F18" w:rsidRDefault="00983697" w:rsidP="00CF4055">
            <w:pPr>
              <w:ind w:left="252" w:hanging="252"/>
              <w:rPr>
                <w:rFonts w:ascii="Arial" w:eastAsia="Times New Roman" w:hAnsi="Arial" w:cs="Arial"/>
                <w:sz w:val="18"/>
                <w:szCs w:val="16"/>
              </w:rPr>
            </w:pPr>
            <w:sdt>
              <w:sdtPr>
                <w:rPr>
                  <w:szCs w:val="16"/>
                </w:rPr>
                <w:id w:val="-839765208"/>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Constructing explanations (for science) and designing solutions (for engineering)</w:t>
            </w:r>
          </w:p>
        </w:tc>
        <w:tc>
          <w:tcPr>
            <w:tcW w:w="4410" w:type="dxa"/>
          </w:tcPr>
          <w:p w14:paraId="05F54A38" w14:textId="77777777" w:rsidR="00CF4055" w:rsidRPr="008A2F18" w:rsidRDefault="00983697" w:rsidP="00CF4055">
            <w:pPr>
              <w:rPr>
                <w:rFonts w:ascii="Arial" w:eastAsia="Times New Roman" w:hAnsi="Arial" w:cs="Arial"/>
                <w:sz w:val="18"/>
                <w:szCs w:val="16"/>
              </w:rPr>
            </w:pPr>
            <w:sdt>
              <w:sdtPr>
                <w:rPr>
                  <w:rFonts w:eastAsia="Times New Roman"/>
                  <w:szCs w:val="16"/>
                </w:rPr>
                <w:id w:val="-906762225"/>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 xml:space="preserve">Structure and function. </w:t>
            </w:r>
          </w:p>
        </w:tc>
      </w:tr>
      <w:tr w:rsidR="00CF4055" w:rsidRPr="00536D41" w14:paraId="6065C908"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D61EB82" w14:textId="77777777" w:rsidR="00CF4055" w:rsidRPr="008A2F18" w:rsidRDefault="00983697" w:rsidP="00CF4055">
            <w:pPr>
              <w:rPr>
                <w:rFonts w:ascii="Arial" w:eastAsia="Times New Roman" w:hAnsi="Arial" w:cs="Arial"/>
                <w:sz w:val="18"/>
                <w:szCs w:val="16"/>
              </w:rPr>
            </w:pPr>
            <w:sdt>
              <w:sdtPr>
                <w:rPr>
                  <w:szCs w:val="16"/>
                </w:rPr>
                <w:id w:val="-18945816"/>
              </w:sdtPr>
              <w:sdtContent>
                <w:r w:rsidR="00CF4055" w:rsidRPr="008A2F18">
                  <w:rPr>
                    <w:rFonts w:ascii="MS Gothic" w:eastAsia="MS Gothic" w:hAnsi="MS Gothic" w:cs="Arial" w:hint="eastAsia"/>
                    <w:szCs w:val="16"/>
                  </w:rPr>
                  <w:t>☐</w:t>
                </w:r>
              </w:sdtContent>
            </w:sdt>
            <w:r w:rsidR="00CF4055" w:rsidRPr="008A2F18">
              <w:rPr>
                <w:rFonts w:ascii="Arial" w:hAnsi="Arial" w:cs="Arial"/>
                <w:sz w:val="18"/>
                <w:szCs w:val="16"/>
              </w:rPr>
              <w:t xml:space="preserve"> </w:t>
            </w:r>
            <w:r w:rsidR="00CF4055" w:rsidRPr="008A2F18">
              <w:rPr>
                <w:rFonts w:ascii="Arial" w:eastAsia="Times New Roman" w:hAnsi="Arial" w:cs="Arial"/>
                <w:sz w:val="18"/>
                <w:szCs w:val="16"/>
              </w:rPr>
              <w:t>Engaging in argument from evidence</w:t>
            </w:r>
          </w:p>
        </w:tc>
        <w:tc>
          <w:tcPr>
            <w:tcW w:w="4410" w:type="dxa"/>
          </w:tcPr>
          <w:p w14:paraId="00949D5E" w14:textId="77777777" w:rsidR="00CF4055" w:rsidRPr="008A2F18" w:rsidRDefault="00983697" w:rsidP="00CF4055">
            <w:pPr>
              <w:rPr>
                <w:rFonts w:ascii="Arial" w:eastAsia="Times New Roman" w:hAnsi="Arial" w:cs="Arial"/>
                <w:sz w:val="18"/>
                <w:szCs w:val="16"/>
              </w:rPr>
            </w:pPr>
            <w:sdt>
              <w:sdtPr>
                <w:rPr>
                  <w:szCs w:val="16"/>
                </w:rPr>
                <w:id w:val="-2022003866"/>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 xml:space="preserve">Stability and change. </w:t>
            </w:r>
          </w:p>
        </w:tc>
      </w:tr>
      <w:tr w:rsidR="00CF4055" w:rsidRPr="00536D41" w14:paraId="3A270AFC" w14:textId="77777777" w:rsidTr="00CF4055">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BDE265A" w14:textId="77777777" w:rsidR="00CF4055" w:rsidRPr="008A2F18" w:rsidRDefault="00983697" w:rsidP="00CF4055">
            <w:pPr>
              <w:tabs>
                <w:tab w:val="left" w:pos="5670"/>
              </w:tabs>
              <w:rPr>
                <w:rFonts w:ascii="Arial" w:eastAsia="Times New Roman" w:hAnsi="Arial" w:cs="Arial"/>
                <w:sz w:val="18"/>
                <w:szCs w:val="16"/>
              </w:rPr>
            </w:pPr>
            <w:sdt>
              <w:sdtPr>
                <w:rPr>
                  <w:szCs w:val="16"/>
                </w:rPr>
                <w:id w:val="-809787279"/>
              </w:sdtPr>
              <w:sdtContent>
                <w:r w:rsidR="00CF4055">
                  <w:rPr>
                    <w:rFonts w:ascii="Segoe UI Symbol" w:hAnsi="Segoe UI Symbol" w:cs="Segoe UI Symbol"/>
                    <w:color w:val="222222"/>
                    <w:shd w:val="clear" w:color="auto" w:fill="FFFFFF"/>
                  </w:rPr>
                  <w:t>✔</w:t>
                </w:r>
              </w:sdtContent>
            </w:sdt>
            <w:r w:rsidR="00CF4055" w:rsidRPr="008A2F18">
              <w:rPr>
                <w:rFonts w:ascii="Arial" w:eastAsia="Times New Roman" w:hAnsi="Arial" w:cs="Arial"/>
                <w:sz w:val="18"/>
                <w:szCs w:val="16"/>
              </w:rPr>
              <w:t xml:space="preserve"> </w:t>
            </w:r>
            <w:r w:rsidR="00CF4055">
              <w:rPr>
                <w:rFonts w:ascii="Arial" w:eastAsia="Times New Roman" w:hAnsi="Arial" w:cs="Arial"/>
                <w:sz w:val="18"/>
                <w:szCs w:val="16"/>
              </w:rPr>
              <w:t xml:space="preserve"> </w:t>
            </w:r>
            <w:r w:rsidR="00CF4055" w:rsidRPr="008A2F18">
              <w:rPr>
                <w:rFonts w:ascii="Arial" w:eastAsia="Times New Roman" w:hAnsi="Arial" w:cs="Arial"/>
                <w:sz w:val="18"/>
                <w:szCs w:val="16"/>
              </w:rPr>
              <w:t>Obtaining, evaluating, and communicating information</w:t>
            </w:r>
            <w:r w:rsidR="00CF4055" w:rsidRPr="008A2F18">
              <w:rPr>
                <w:rFonts w:ascii="Arial" w:eastAsia="Times New Roman" w:hAnsi="Arial" w:cs="Arial"/>
                <w:sz w:val="18"/>
                <w:szCs w:val="16"/>
              </w:rPr>
              <w:tab/>
            </w:r>
          </w:p>
        </w:tc>
        <w:tc>
          <w:tcPr>
            <w:tcW w:w="4410" w:type="dxa"/>
          </w:tcPr>
          <w:p w14:paraId="547225F5" w14:textId="77777777" w:rsidR="00CF4055" w:rsidRPr="008A2F18" w:rsidRDefault="00CF4055" w:rsidP="00CF4055">
            <w:pPr>
              <w:rPr>
                <w:rFonts w:ascii="MS Gothic" w:eastAsia="MS Gothic" w:hAnsi="MS Gothic" w:cs="Arial"/>
                <w:sz w:val="18"/>
                <w:szCs w:val="16"/>
              </w:rPr>
            </w:pPr>
          </w:p>
        </w:tc>
      </w:tr>
    </w:tbl>
    <w:p w14:paraId="06DD3D5E" w14:textId="77777777" w:rsidR="00CF4055" w:rsidRDefault="00CF4055" w:rsidP="00CF4055">
      <w:pPr>
        <w:rPr>
          <w:sz w:val="20"/>
          <w:szCs w:val="20"/>
        </w:rPr>
      </w:pPr>
    </w:p>
    <w:p w14:paraId="7087EE20" w14:textId="77777777" w:rsidR="00CF4055" w:rsidRPr="00A1622B" w:rsidRDefault="00CF4055" w:rsidP="00CF4055">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CF4055" w:rsidRPr="009A3BA5" w14:paraId="5B915B35" w14:textId="77777777" w:rsidTr="00CF4055">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73D8F" w14:textId="77777777" w:rsidR="00CF4055" w:rsidRPr="009A3BA5" w:rsidRDefault="00CF4055" w:rsidP="00CF4055">
            <w:pPr>
              <w:jc w:val="center"/>
              <w:rPr>
                <w:sz w:val="22"/>
              </w:rPr>
            </w:pPr>
            <w:r>
              <w:rPr>
                <w:rFonts w:ascii="Arial" w:hAnsi="Arial" w:cs="Arial"/>
                <w:b/>
                <w:sz w:val="22"/>
              </w:rPr>
              <w:lastRenderedPageBreak/>
              <w:t>Ohio’s Learning Standards for Science (OLS)</w:t>
            </w:r>
          </w:p>
        </w:tc>
      </w:tr>
      <w:tr w:rsidR="00CF4055" w14:paraId="24CA1CF7" w14:textId="77777777" w:rsidTr="00CF4055">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4EC4C" w14:textId="77777777" w:rsidR="00CF4055" w:rsidRPr="006E43FC" w:rsidRDefault="00CF4055" w:rsidP="00CF4055">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CF4055" w14:paraId="5FC33F36" w14:textId="77777777" w:rsidTr="00CF4055">
        <w:tc>
          <w:tcPr>
            <w:tcW w:w="9648" w:type="dxa"/>
            <w:tcBorders>
              <w:top w:val="single" w:sz="4" w:space="0" w:color="000000" w:themeColor="text1"/>
            </w:tcBorders>
          </w:tcPr>
          <w:p w14:paraId="78C60538" w14:textId="77777777" w:rsidR="00CF4055" w:rsidRPr="006E43FC" w:rsidRDefault="00983697" w:rsidP="00CF4055">
            <w:pPr>
              <w:tabs>
                <w:tab w:val="left" w:pos="5670"/>
              </w:tabs>
              <w:rPr>
                <w:rFonts w:ascii="Arial" w:eastAsia="Times New Roman" w:hAnsi="Arial" w:cs="Arial"/>
                <w:sz w:val="16"/>
                <w:szCs w:val="14"/>
              </w:rPr>
            </w:pPr>
            <w:sdt>
              <w:sdtPr>
                <w:rPr>
                  <w:szCs w:val="28"/>
                </w:rPr>
                <w:id w:val="1576094595"/>
              </w:sdtPr>
              <w:sdtContent>
                <w:r w:rsidR="00CF4055">
                  <w:rPr>
                    <w:rFonts w:ascii="MS Gothic" w:eastAsia="MS Gothic" w:hAnsi="MS Gothic" w:cs="Arial" w:hint="eastAsia"/>
                    <w:sz w:val="22"/>
                    <w:szCs w:val="28"/>
                  </w:rPr>
                  <w:t>☐</w:t>
                </w:r>
              </w:sdtContent>
            </w:sdt>
            <w:r w:rsidR="00CF4055" w:rsidRPr="00536D41">
              <w:rPr>
                <w:rFonts w:ascii="Arial" w:hAnsi="Arial" w:cs="Arial"/>
                <w:sz w:val="32"/>
                <w:szCs w:val="28"/>
              </w:rPr>
              <w:t xml:space="preserve"> </w:t>
            </w:r>
            <w:r w:rsidR="00CF4055" w:rsidRPr="00536D41">
              <w:rPr>
                <w:rFonts w:ascii="Arial" w:eastAsia="Times New Roman" w:hAnsi="Arial" w:cs="Arial"/>
                <w:sz w:val="16"/>
                <w:szCs w:val="14"/>
              </w:rPr>
              <w:t xml:space="preserve">Designing Technological/Engineering Solutions Using Science concepts </w:t>
            </w:r>
            <w:r w:rsidR="00CF4055" w:rsidRPr="00536D41">
              <w:rPr>
                <w:rFonts w:ascii="Arial" w:eastAsia="Times New Roman" w:hAnsi="Arial" w:cs="Arial"/>
                <w:b/>
                <w:sz w:val="16"/>
                <w:szCs w:val="14"/>
              </w:rPr>
              <w:t>(T)</w:t>
            </w:r>
          </w:p>
        </w:tc>
      </w:tr>
      <w:tr w:rsidR="00CF4055" w14:paraId="65914FB0" w14:textId="77777777" w:rsidTr="00CF4055">
        <w:tc>
          <w:tcPr>
            <w:tcW w:w="9648" w:type="dxa"/>
          </w:tcPr>
          <w:p w14:paraId="605CDCD9" w14:textId="77777777" w:rsidR="00CF4055" w:rsidRPr="00E51346" w:rsidRDefault="00983697" w:rsidP="00CF4055">
            <w:pPr>
              <w:tabs>
                <w:tab w:val="left" w:pos="5670"/>
              </w:tabs>
              <w:rPr>
                <w:rFonts w:ascii="Arial" w:eastAsia="Times New Roman" w:hAnsi="Arial" w:cs="Arial"/>
                <w:sz w:val="16"/>
                <w:szCs w:val="14"/>
              </w:rPr>
            </w:pPr>
            <w:sdt>
              <w:sdtPr>
                <w:rPr>
                  <w:szCs w:val="28"/>
                </w:rPr>
                <w:id w:val="831955718"/>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Demonstrating Science Knowledge </w:t>
            </w:r>
            <w:r w:rsidR="00CF4055" w:rsidRPr="00E51346">
              <w:rPr>
                <w:rFonts w:ascii="Arial" w:eastAsia="Times New Roman" w:hAnsi="Arial" w:cs="Arial"/>
                <w:b/>
                <w:sz w:val="16"/>
                <w:szCs w:val="14"/>
              </w:rPr>
              <w:t>(D)</w:t>
            </w:r>
          </w:p>
        </w:tc>
      </w:tr>
      <w:tr w:rsidR="00CF4055" w14:paraId="47CAE098" w14:textId="77777777" w:rsidTr="00CF4055">
        <w:tc>
          <w:tcPr>
            <w:tcW w:w="9648" w:type="dxa"/>
          </w:tcPr>
          <w:p w14:paraId="12AB117F" w14:textId="77777777" w:rsidR="00CF4055" w:rsidRPr="00E51346" w:rsidRDefault="00983697" w:rsidP="00CF4055">
            <w:pPr>
              <w:tabs>
                <w:tab w:val="left" w:pos="5670"/>
              </w:tabs>
              <w:rPr>
                <w:rFonts w:ascii="Arial" w:eastAsia="Times New Roman" w:hAnsi="Arial" w:cs="Arial"/>
                <w:sz w:val="16"/>
                <w:szCs w:val="14"/>
              </w:rPr>
            </w:pPr>
            <w:sdt>
              <w:sdtPr>
                <w:rPr>
                  <w:szCs w:val="28"/>
                </w:rPr>
                <w:id w:val="-2052145265"/>
              </w:sdtPr>
              <w:sdtContent>
                <w:r w:rsidR="00CF4055">
                  <w:rPr>
                    <w:rFonts w:ascii="MS Gothic" w:eastAsia="MS Gothic" w:hAnsi="MS Gothic" w:cs="Arial" w:hint="eastAsia"/>
                    <w:sz w:val="22"/>
                    <w:szCs w:val="28"/>
                  </w:rPr>
                  <w:t>☐</w:t>
                </w:r>
              </w:sdtContent>
            </w:sdt>
            <w:r w:rsidR="00CF4055" w:rsidRPr="00E51346">
              <w:rPr>
                <w:rFonts w:ascii="Arial" w:hAnsi="Arial" w:cs="Arial"/>
                <w:sz w:val="22"/>
              </w:rPr>
              <w:t xml:space="preserve"> </w:t>
            </w:r>
            <w:r w:rsidR="00CF4055" w:rsidRPr="00E51346">
              <w:rPr>
                <w:rFonts w:ascii="Arial" w:eastAsia="Times New Roman" w:hAnsi="Arial" w:cs="Arial"/>
                <w:sz w:val="16"/>
                <w:szCs w:val="14"/>
              </w:rPr>
              <w:t xml:space="preserve">Interpreting and Communicating Science Concepts </w:t>
            </w:r>
            <w:r w:rsidR="00CF4055" w:rsidRPr="00E51346">
              <w:rPr>
                <w:rFonts w:ascii="Arial" w:eastAsia="Times New Roman" w:hAnsi="Arial" w:cs="Arial"/>
                <w:b/>
                <w:sz w:val="16"/>
                <w:szCs w:val="14"/>
              </w:rPr>
              <w:t>(C)</w:t>
            </w:r>
          </w:p>
        </w:tc>
      </w:tr>
      <w:tr w:rsidR="00CF4055" w14:paraId="0895D6D9" w14:textId="77777777" w:rsidTr="00CF4055">
        <w:tc>
          <w:tcPr>
            <w:tcW w:w="9648" w:type="dxa"/>
          </w:tcPr>
          <w:p w14:paraId="4D170E8B" w14:textId="77777777" w:rsidR="00CF4055" w:rsidRPr="00E51346" w:rsidRDefault="00983697" w:rsidP="00CF4055">
            <w:pPr>
              <w:rPr>
                <w:rFonts w:ascii="Arial" w:hAnsi="Arial" w:cs="Arial"/>
                <w:b/>
              </w:rPr>
            </w:pPr>
            <w:sdt>
              <w:sdtPr>
                <w:rPr>
                  <w:szCs w:val="28"/>
                </w:rPr>
                <w:id w:val="1089039005"/>
              </w:sdtPr>
              <w:sdtContent>
                <w:r w:rsidR="00CF4055">
                  <w:rPr>
                    <w:rFonts w:ascii="MS Gothic" w:eastAsia="MS Gothic" w:hAnsi="MS Gothic" w:cs="Arial" w:hint="eastAsia"/>
                    <w:sz w:val="22"/>
                    <w:szCs w:val="28"/>
                  </w:rPr>
                  <w:t>☐</w:t>
                </w:r>
              </w:sdtContent>
            </w:sdt>
            <w:r w:rsidR="00CF4055" w:rsidRPr="00E51346">
              <w:rPr>
                <w:rFonts w:ascii="Arial" w:hAnsi="Arial" w:cs="Arial"/>
                <w:sz w:val="16"/>
                <w:szCs w:val="14"/>
              </w:rPr>
              <w:t xml:space="preserve">  </w:t>
            </w:r>
            <w:r w:rsidR="00CF4055" w:rsidRPr="00E51346">
              <w:rPr>
                <w:rFonts w:ascii="Arial" w:eastAsia="Times New Roman" w:hAnsi="Arial" w:cs="Arial"/>
                <w:sz w:val="16"/>
                <w:szCs w:val="14"/>
              </w:rPr>
              <w:t xml:space="preserve">Recalling Accurate Science </w:t>
            </w:r>
            <w:r w:rsidR="00CF4055" w:rsidRPr="00E51346">
              <w:rPr>
                <w:rFonts w:ascii="Arial" w:eastAsia="Times New Roman" w:hAnsi="Arial" w:cs="Arial"/>
                <w:b/>
                <w:sz w:val="16"/>
                <w:szCs w:val="14"/>
              </w:rPr>
              <w:t>(R)</w:t>
            </w:r>
          </w:p>
        </w:tc>
      </w:tr>
    </w:tbl>
    <w:p w14:paraId="775FE8F8" w14:textId="77777777" w:rsidR="00CF4055" w:rsidRDefault="00CF4055" w:rsidP="00CF4055">
      <w:pPr>
        <w:rPr>
          <w:b/>
          <w:szCs w:val="16"/>
        </w:rPr>
      </w:pPr>
    </w:p>
    <w:p w14:paraId="35795D64" w14:textId="77777777" w:rsidR="00CF4055" w:rsidRDefault="00CF4055" w:rsidP="00CF4055">
      <w:pPr>
        <w:rPr>
          <w:b/>
          <w:szCs w:val="16"/>
        </w:rPr>
      </w:pPr>
    </w:p>
    <w:p w14:paraId="0C00A35E" w14:textId="77777777" w:rsidR="00CF4055" w:rsidRPr="00FE48F7" w:rsidRDefault="00CF4055" w:rsidP="00CF4055">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CF4055" w:rsidRPr="009A3BA5" w14:paraId="7BAC7ACB" w14:textId="77777777" w:rsidTr="00CF4055">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87FF0E" w14:textId="77777777" w:rsidR="00CF4055" w:rsidRDefault="00CF4055" w:rsidP="00CF4055">
            <w:pPr>
              <w:jc w:val="center"/>
              <w:rPr>
                <w:rFonts w:ascii="Arial" w:hAnsi="Arial" w:cs="Arial"/>
                <w:b/>
                <w:sz w:val="22"/>
              </w:rPr>
            </w:pPr>
            <w:r>
              <w:rPr>
                <w:rFonts w:ascii="Arial" w:hAnsi="Arial" w:cs="Arial"/>
                <w:b/>
                <w:sz w:val="22"/>
              </w:rPr>
              <w:t>Ohio’s Learning Standards for Math (OLS) and/or</w:t>
            </w:r>
          </w:p>
          <w:p w14:paraId="6F506E83" w14:textId="77777777" w:rsidR="00CF4055" w:rsidRPr="009A3BA5" w:rsidRDefault="00CF4055" w:rsidP="00CF4055">
            <w:pPr>
              <w:jc w:val="center"/>
              <w:rPr>
                <w:rFonts w:ascii="Arial" w:hAnsi="Arial" w:cs="Arial"/>
                <w:b/>
                <w:sz w:val="22"/>
              </w:rPr>
            </w:pPr>
            <w:r>
              <w:rPr>
                <w:rFonts w:ascii="Arial" w:hAnsi="Arial" w:cs="Arial"/>
                <w:b/>
                <w:sz w:val="22"/>
              </w:rPr>
              <w:t xml:space="preserve"> Common Core State Standards -- Mathematics (CCSS)</w:t>
            </w:r>
          </w:p>
        </w:tc>
      </w:tr>
      <w:tr w:rsidR="00CF4055" w14:paraId="5F6B86A6" w14:textId="77777777" w:rsidTr="00CF405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FAA78" w14:textId="77777777" w:rsidR="00CF4055" w:rsidRPr="006E43FC" w:rsidRDefault="00CF4055" w:rsidP="00CF4055">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CF4055" w:rsidRPr="00536D41" w14:paraId="634CBB59" w14:textId="77777777" w:rsidTr="00CF4055">
        <w:tc>
          <w:tcPr>
            <w:tcW w:w="5220" w:type="dxa"/>
            <w:tcBorders>
              <w:top w:val="single" w:sz="4" w:space="0" w:color="000000" w:themeColor="text1"/>
            </w:tcBorders>
          </w:tcPr>
          <w:p w14:paraId="3B196BF7" w14:textId="77777777" w:rsidR="00CF4055" w:rsidRPr="00536D41" w:rsidRDefault="00983697" w:rsidP="00CF4055">
            <w:pPr>
              <w:ind w:left="252" w:hanging="252"/>
              <w:rPr>
                <w:rFonts w:ascii="Arial" w:eastAsia="Times New Roman" w:hAnsi="Arial" w:cs="Arial"/>
                <w:sz w:val="18"/>
                <w:szCs w:val="16"/>
              </w:rPr>
            </w:pPr>
            <w:sdt>
              <w:sdtPr>
                <w:rPr>
                  <w:szCs w:val="16"/>
                </w:rPr>
                <w:id w:val="590280624"/>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594FBE84" w14:textId="77777777" w:rsidR="00CF4055" w:rsidRPr="00536D41" w:rsidRDefault="00983697" w:rsidP="00CF4055">
            <w:pPr>
              <w:rPr>
                <w:rFonts w:ascii="Arial" w:eastAsia="Times New Roman" w:hAnsi="Arial" w:cs="Arial"/>
                <w:sz w:val="18"/>
                <w:szCs w:val="16"/>
              </w:rPr>
            </w:pPr>
            <w:sdt>
              <w:sdtPr>
                <w:rPr>
                  <w:szCs w:val="16"/>
                </w:rPr>
                <w:id w:val="1438409678"/>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Use</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appropriate tools strategically</w:t>
            </w:r>
          </w:p>
        </w:tc>
      </w:tr>
      <w:tr w:rsidR="00CF4055" w:rsidRPr="00536D41" w14:paraId="56E1DF7C" w14:textId="77777777" w:rsidTr="00CF4055">
        <w:tc>
          <w:tcPr>
            <w:tcW w:w="5220" w:type="dxa"/>
          </w:tcPr>
          <w:p w14:paraId="11BC26AB" w14:textId="77777777" w:rsidR="00CF4055" w:rsidRPr="00536D41" w:rsidRDefault="00983697" w:rsidP="00CF4055">
            <w:pPr>
              <w:rPr>
                <w:rFonts w:ascii="Arial" w:eastAsia="Times New Roman" w:hAnsi="Arial" w:cs="Arial"/>
                <w:sz w:val="18"/>
                <w:szCs w:val="16"/>
              </w:rPr>
            </w:pPr>
            <w:sdt>
              <w:sdtPr>
                <w:rPr>
                  <w:szCs w:val="16"/>
                </w:rPr>
                <w:id w:val="608856948"/>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sz w:val="16"/>
                <w:szCs w:val="14"/>
              </w:rPr>
              <w:t xml:space="preserve"> </w:t>
            </w:r>
            <w:r w:rsidR="00CF4055">
              <w:rPr>
                <w:rFonts w:ascii="Arial" w:eastAsia="Times New Roman" w:hAnsi="Arial" w:cs="Arial"/>
                <w:sz w:val="16"/>
                <w:szCs w:val="14"/>
              </w:rPr>
              <w:t xml:space="preserve"> </w:t>
            </w:r>
            <w:r w:rsidR="00CF4055" w:rsidRPr="009B69E6">
              <w:rPr>
                <w:rFonts w:ascii="Arial" w:eastAsia="Times New Roman" w:hAnsi="Arial" w:cs="Arial"/>
                <w:sz w:val="16"/>
                <w:szCs w:val="14"/>
              </w:rPr>
              <w:t>Reason abstractly and quantitatively</w:t>
            </w:r>
          </w:p>
        </w:tc>
        <w:tc>
          <w:tcPr>
            <w:tcW w:w="4410" w:type="dxa"/>
          </w:tcPr>
          <w:p w14:paraId="7A241FB8" w14:textId="77777777" w:rsidR="00CF4055" w:rsidRPr="00536D41" w:rsidRDefault="00983697" w:rsidP="00CF4055">
            <w:pPr>
              <w:rPr>
                <w:rFonts w:ascii="Arial" w:eastAsia="Times New Roman" w:hAnsi="Arial" w:cs="Arial"/>
                <w:sz w:val="18"/>
                <w:szCs w:val="16"/>
              </w:rPr>
            </w:pPr>
            <w:sdt>
              <w:sdtPr>
                <w:rPr>
                  <w:rFonts w:eastAsia="Times New Roman"/>
                  <w:szCs w:val="16"/>
                </w:rPr>
                <w:id w:val="-1554387809"/>
              </w:sdtPr>
              <w:sdtContent>
                <w:r w:rsidR="00CF4055" w:rsidRPr="009A3BA5">
                  <w:rPr>
                    <w:rFonts w:ascii="MS Gothic" w:eastAsia="MS Gothic" w:hAnsi="MS Gothic" w:cs="Arial" w:hint="eastAsia"/>
                    <w:sz w:val="22"/>
                    <w:szCs w:val="16"/>
                  </w:rPr>
                  <w:t>☐</w:t>
                </w:r>
              </w:sdtContent>
            </w:sdt>
            <w:r w:rsidR="00CF4055" w:rsidRPr="009A3BA5">
              <w:rPr>
                <w:rFonts w:ascii="Arial" w:hAnsi="Arial" w:cs="Arial"/>
                <w:sz w:val="22"/>
                <w:szCs w:val="16"/>
              </w:rPr>
              <w:t xml:space="preserve"> </w:t>
            </w:r>
            <w:r w:rsidR="00CF4055" w:rsidRPr="009B69E6">
              <w:rPr>
                <w:rFonts w:ascii="Arial" w:eastAsia="Times New Roman" w:hAnsi="Arial" w:cs="Arial"/>
                <w:bCs/>
                <w:sz w:val="16"/>
                <w:szCs w:val="14"/>
              </w:rPr>
              <w:t>Attend</w:t>
            </w:r>
            <w:r w:rsidR="00CF4055" w:rsidRPr="009B69E6">
              <w:rPr>
                <w:rFonts w:ascii="Arial" w:eastAsia="Times New Roman" w:hAnsi="Arial" w:cs="Arial"/>
                <w:b/>
                <w:sz w:val="16"/>
                <w:szCs w:val="14"/>
              </w:rPr>
              <w:t xml:space="preserve"> </w:t>
            </w:r>
            <w:r w:rsidR="00CF4055" w:rsidRPr="009B69E6">
              <w:rPr>
                <w:rFonts w:ascii="Arial" w:eastAsia="Times New Roman" w:hAnsi="Arial" w:cs="Arial"/>
                <w:bCs/>
                <w:sz w:val="16"/>
                <w:szCs w:val="14"/>
              </w:rPr>
              <w:t>to precision</w:t>
            </w:r>
          </w:p>
        </w:tc>
      </w:tr>
      <w:tr w:rsidR="00CF4055" w:rsidRPr="00536D41" w14:paraId="0189AD47" w14:textId="77777777" w:rsidTr="00CF4055">
        <w:tc>
          <w:tcPr>
            <w:tcW w:w="5220" w:type="dxa"/>
          </w:tcPr>
          <w:p w14:paraId="32478BD0" w14:textId="77777777" w:rsidR="00CF4055" w:rsidRPr="00536D41" w:rsidRDefault="00983697" w:rsidP="00CF4055">
            <w:pPr>
              <w:rPr>
                <w:rFonts w:ascii="Arial" w:eastAsia="Times New Roman" w:hAnsi="Arial" w:cs="Arial"/>
                <w:sz w:val="18"/>
                <w:szCs w:val="16"/>
              </w:rPr>
            </w:pPr>
            <w:sdt>
              <w:sdtPr>
                <w:rPr>
                  <w:rFonts w:ascii="Wingdings" w:hAnsi="Wingdings"/>
                  <w:szCs w:val="16"/>
                </w:rPr>
                <w:id w:val="253484196"/>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Construct viable arguments and critique the reasoning of others</w:t>
            </w:r>
          </w:p>
        </w:tc>
        <w:tc>
          <w:tcPr>
            <w:tcW w:w="4410" w:type="dxa"/>
          </w:tcPr>
          <w:p w14:paraId="7DCB7663" w14:textId="77777777" w:rsidR="00CF4055" w:rsidRPr="00536D41" w:rsidRDefault="00983697" w:rsidP="00CF4055">
            <w:pPr>
              <w:rPr>
                <w:rFonts w:ascii="Arial" w:eastAsia="Times New Roman" w:hAnsi="Arial" w:cs="Arial"/>
                <w:sz w:val="18"/>
                <w:szCs w:val="16"/>
              </w:rPr>
            </w:pPr>
            <w:sdt>
              <w:sdtPr>
                <w:rPr>
                  <w:rFonts w:eastAsia="Times New Roman"/>
                  <w:szCs w:val="16"/>
                </w:rPr>
                <w:id w:val="-424966237"/>
              </w:sdtPr>
              <w:sdtContent>
                <w:r w:rsidR="00CF4055" w:rsidRPr="009A3BA5">
                  <w:rPr>
                    <w:rFonts w:ascii="MS Gothic" w:eastAsia="MS Gothic" w:hAnsi="MS Gothic" w:cs="Arial" w:hint="eastAsia"/>
                    <w:sz w:val="22"/>
                    <w:szCs w:val="16"/>
                  </w:rPr>
                  <w:t>☐</w:t>
                </w:r>
              </w:sdtContent>
            </w:sdt>
            <w:r w:rsidR="00CF4055" w:rsidRPr="00536D41">
              <w:rPr>
                <w:rFonts w:ascii="Arial" w:hAnsi="Arial" w:cs="Arial"/>
                <w:sz w:val="18"/>
                <w:szCs w:val="16"/>
              </w:rPr>
              <w:t xml:space="preserve"> </w:t>
            </w:r>
            <w:r w:rsidR="00CF4055" w:rsidRPr="009B69E6">
              <w:rPr>
                <w:rFonts w:ascii="Arial" w:eastAsia="Times New Roman" w:hAnsi="Arial" w:cs="Arial"/>
                <w:bCs/>
                <w:sz w:val="16"/>
                <w:szCs w:val="14"/>
              </w:rPr>
              <w:t>Look for and make use of structure</w:t>
            </w:r>
          </w:p>
        </w:tc>
      </w:tr>
      <w:tr w:rsidR="00CF4055" w:rsidRPr="00536D41" w14:paraId="34E9FB2E" w14:textId="77777777" w:rsidTr="00CF4055">
        <w:tc>
          <w:tcPr>
            <w:tcW w:w="5220" w:type="dxa"/>
          </w:tcPr>
          <w:p w14:paraId="19C93345" w14:textId="77777777" w:rsidR="00CF4055" w:rsidRPr="00536D41" w:rsidRDefault="00983697" w:rsidP="00CF4055">
            <w:pPr>
              <w:rPr>
                <w:rFonts w:ascii="Arial" w:eastAsia="Times New Roman" w:hAnsi="Arial" w:cs="Arial"/>
                <w:sz w:val="18"/>
                <w:szCs w:val="16"/>
              </w:rPr>
            </w:pPr>
            <w:sdt>
              <w:sdtPr>
                <w:rPr>
                  <w:szCs w:val="16"/>
                </w:rPr>
                <w:id w:val="-613443029"/>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Model with mathematics</w:t>
            </w:r>
          </w:p>
        </w:tc>
        <w:tc>
          <w:tcPr>
            <w:tcW w:w="4410" w:type="dxa"/>
          </w:tcPr>
          <w:p w14:paraId="56C09391" w14:textId="77777777" w:rsidR="00CF4055" w:rsidRPr="00536D41" w:rsidRDefault="00983697" w:rsidP="00CF4055">
            <w:pPr>
              <w:rPr>
                <w:rFonts w:ascii="Arial" w:eastAsia="Times New Roman" w:hAnsi="Arial" w:cs="Arial"/>
                <w:sz w:val="18"/>
                <w:szCs w:val="16"/>
              </w:rPr>
            </w:pPr>
            <w:sdt>
              <w:sdtPr>
                <w:rPr>
                  <w:szCs w:val="16"/>
                </w:rPr>
                <w:id w:val="-1267526894"/>
              </w:sdtPr>
              <w:sdtContent>
                <w:r w:rsidR="00CF4055">
                  <w:rPr>
                    <w:rFonts w:ascii="Segoe UI Symbol" w:hAnsi="Segoe UI Symbol" w:cs="Segoe UI Symbol"/>
                    <w:color w:val="222222"/>
                    <w:shd w:val="clear" w:color="auto" w:fill="FFFFFF"/>
                  </w:rPr>
                  <w:t>✔</w:t>
                </w:r>
              </w:sdtContent>
            </w:sdt>
            <w:r w:rsidR="00CF4055" w:rsidRPr="009B69E6">
              <w:rPr>
                <w:rFonts w:ascii="Arial" w:eastAsia="Times New Roman" w:hAnsi="Arial" w:cs="Arial"/>
                <w:bCs/>
                <w:sz w:val="16"/>
                <w:szCs w:val="14"/>
              </w:rPr>
              <w:t xml:space="preserve"> </w:t>
            </w:r>
            <w:r w:rsidR="00CF4055">
              <w:rPr>
                <w:rFonts w:ascii="Arial" w:eastAsia="Times New Roman" w:hAnsi="Arial" w:cs="Arial"/>
                <w:bCs/>
                <w:sz w:val="16"/>
                <w:szCs w:val="14"/>
              </w:rPr>
              <w:t xml:space="preserve"> </w:t>
            </w:r>
            <w:r w:rsidR="00CF4055" w:rsidRPr="009B69E6">
              <w:rPr>
                <w:rFonts w:ascii="Arial" w:eastAsia="Times New Roman" w:hAnsi="Arial" w:cs="Arial"/>
                <w:bCs/>
                <w:sz w:val="16"/>
                <w:szCs w:val="14"/>
              </w:rPr>
              <w:t>Look for and express regularity in repeated reasoning</w:t>
            </w:r>
          </w:p>
        </w:tc>
      </w:tr>
    </w:tbl>
    <w:p w14:paraId="0F55D93F" w14:textId="77777777" w:rsidR="00CF4055" w:rsidRDefault="00CF4055" w:rsidP="00CF4055">
      <w:pPr>
        <w:rPr>
          <w:sz w:val="20"/>
          <w:szCs w:val="20"/>
        </w:rPr>
      </w:pPr>
    </w:p>
    <w:p w14:paraId="6B7C0EF1" w14:textId="77777777" w:rsidR="00CF4055" w:rsidRDefault="00CF4055" w:rsidP="00CF4055">
      <w:pPr>
        <w:rPr>
          <w:sz w:val="20"/>
          <w:szCs w:val="20"/>
        </w:rPr>
      </w:pPr>
    </w:p>
    <w:p w14:paraId="11561137"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63F0BC8E" w14:textId="77777777" w:rsidTr="00CF4055">
        <w:trPr>
          <w:trHeight w:val="346"/>
        </w:trPr>
        <w:tc>
          <w:tcPr>
            <w:tcW w:w="9576" w:type="dxa"/>
            <w:vAlign w:val="center"/>
          </w:tcPr>
          <w:p w14:paraId="2DDF208E" w14:textId="77777777" w:rsidR="00CF4055" w:rsidRPr="001E6C15" w:rsidRDefault="00CF4055" w:rsidP="00CF4055">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257E6CAD" w14:textId="77777777" w:rsidR="00CF4055" w:rsidRPr="00B97ACB" w:rsidRDefault="00CF4055" w:rsidP="00CF4055">
      <w:pPr>
        <w:rPr>
          <w:sz w:val="20"/>
          <w:szCs w:val="20"/>
        </w:rPr>
      </w:pPr>
      <w:r w:rsidRPr="00B97ACB">
        <w:rPr>
          <w:sz w:val="20"/>
          <w:szCs w:val="20"/>
        </w:rPr>
        <w:t xml:space="preserve">F-IF Interpreting Functions-B:4-6--- Students will interpret functions including interpreting key features of graphs and tables, relate the domain of a function to its graph and describe the relationship, and calculate and interpret the average rate of change of a function. This content will be taught and practiced once students have results to compile and interpret. </w:t>
      </w:r>
    </w:p>
    <w:p w14:paraId="7E1C018F" w14:textId="77777777" w:rsidR="00CF4055" w:rsidRPr="00B97ACB" w:rsidRDefault="00CF4055" w:rsidP="00CF4055">
      <w:pPr>
        <w:rPr>
          <w:sz w:val="20"/>
          <w:szCs w:val="20"/>
        </w:rPr>
      </w:pPr>
    </w:p>
    <w:p w14:paraId="1374CD8D" w14:textId="77777777" w:rsidR="00CF4055" w:rsidRPr="00B97ACB" w:rsidRDefault="00CF4055" w:rsidP="00CF4055">
      <w:pPr>
        <w:rPr>
          <w:sz w:val="20"/>
          <w:szCs w:val="20"/>
        </w:rPr>
      </w:pPr>
      <w:r w:rsidRPr="00B97ACB">
        <w:rPr>
          <w:sz w:val="20"/>
          <w:szCs w:val="20"/>
        </w:rPr>
        <w:t xml:space="preserve">F-IF Interpreting Functions-C:7,9---- Students will analyze functions using different representations by graphing functions expressed symbolically and showing key features of the graph and students will compare properties of 2 functions each represented in a different way (algebraically, graphically, numerically in tables, or by verbal description). This content will be taught and practiced as students analyze the functions they created with cycle life in addition to analyzing the amperage and voltage equations in combination with analyzing the graphs they created using their data from the testing. </w:t>
      </w:r>
    </w:p>
    <w:p w14:paraId="02FE64C8" w14:textId="77777777" w:rsidR="00CF4055" w:rsidRPr="00B97ACB" w:rsidRDefault="00CF4055" w:rsidP="00CF4055">
      <w:pPr>
        <w:rPr>
          <w:sz w:val="20"/>
          <w:szCs w:val="20"/>
        </w:rPr>
      </w:pPr>
    </w:p>
    <w:p w14:paraId="746CF5DD" w14:textId="77777777" w:rsidR="00CF4055" w:rsidRPr="00B97ACB" w:rsidRDefault="00CF4055" w:rsidP="00CF4055">
      <w:pPr>
        <w:rPr>
          <w:sz w:val="20"/>
          <w:szCs w:val="20"/>
        </w:rPr>
      </w:pPr>
      <w:r w:rsidRPr="00B97ACB">
        <w:rPr>
          <w:sz w:val="20"/>
          <w:szCs w:val="20"/>
        </w:rPr>
        <w:t xml:space="preserve">F-BF Building Functions-A:1----Students will write a function to describe a relationship between 2 quantities. Students will be able to do this when they write a function to incorporate cycle life after they have practiced using the physics equations involving amperage and voltage. </w:t>
      </w:r>
    </w:p>
    <w:p w14:paraId="13211BBF" w14:textId="77777777" w:rsidR="00CF4055" w:rsidRPr="00B97ACB" w:rsidRDefault="00CF4055" w:rsidP="00CF4055">
      <w:pPr>
        <w:rPr>
          <w:sz w:val="20"/>
          <w:szCs w:val="20"/>
        </w:rPr>
      </w:pPr>
    </w:p>
    <w:p w14:paraId="78322D8C" w14:textId="77777777" w:rsidR="00CF4055" w:rsidRPr="00B97ACB" w:rsidRDefault="00CF4055" w:rsidP="00CF4055">
      <w:pPr>
        <w:rPr>
          <w:sz w:val="20"/>
          <w:szCs w:val="20"/>
        </w:rPr>
      </w:pPr>
      <w:r w:rsidRPr="00B97ACB">
        <w:rPr>
          <w:sz w:val="20"/>
          <w:szCs w:val="20"/>
        </w:rPr>
        <w:t xml:space="preserve">F-LE Linear, Quadratic, and Exponential Models-A:4---Students will construct and compare different models of graphs when they have compiled their data, arranged into graphs, and compared the 2 different testing rounds. </w:t>
      </w:r>
    </w:p>
    <w:p w14:paraId="380A58C8" w14:textId="77777777" w:rsidR="00CF4055" w:rsidRDefault="00CF4055" w:rsidP="00CF4055">
      <w:pPr>
        <w:rPr>
          <w:sz w:val="20"/>
          <w:szCs w:val="20"/>
        </w:rPr>
      </w:pPr>
    </w:p>
    <w:p w14:paraId="7FFCD37C" w14:textId="77777777" w:rsidR="00CF4055" w:rsidRDefault="00CF4055" w:rsidP="00CF4055">
      <w:pPr>
        <w:rPr>
          <w:b/>
          <w:sz w:val="16"/>
          <w:szCs w:val="16"/>
        </w:rPr>
      </w:pPr>
    </w:p>
    <w:tbl>
      <w:tblPr>
        <w:tblStyle w:val="TableGrid"/>
        <w:tblW w:w="0" w:type="auto"/>
        <w:tblLook w:val="04A0" w:firstRow="1" w:lastRow="0" w:firstColumn="1" w:lastColumn="0" w:noHBand="0" w:noVBand="1"/>
      </w:tblPr>
      <w:tblGrid>
        <w:gridCol w:w="9350"/>
      </w:tblGrid>
      <w:tr w:rsidR="00CF4055" w14:paraId="3591F09E" w14:textId="77777777" w:rsidTr="00CF4055">
        <w:tc>
          <w:tcPr>
            <w:tcW w:w="9576" w:type="dxa"/>
          </w:tcPr>
          <w:p w14:paraId="214A2C4B" w14:textId="77777777" w:rsidR="00CF4055" w:rsidRPr="00662936" w:rsidRDefault="00CF4055" w:rsidP="00CF4055">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3AC8C028" w14:textId="77777777" w:rsidR="00CF4055" w:rsidRDefault="00CF4055" w:rsidP="00CF4055">
      <w:pPr>
        <w:rPr>
          <w:sz w:val="20"/>
          <w:szCs w:val="20"/>
        </w:rPr>
      </w:pPr>
      <w:r>
        <w:rPr>
          <w:sz w:val="20"/>
          <w:szCs w:val="20"/>
        </w:rPr>
        <w:t>PowerPoint: Created to mirror handout to assist with understanding of applications</w:t>
      </w:r>
    </w:p>
    <w:p w14:paraId="42808171" w14:textId="77777777" w:rsidR="00CF4055" w:rsidRDefault="00CF4055" w:rsidP="00CF4055">
      <w:pPr>
        <w:ind w:left="1170"/>
        <w:rPr>
          <w:sz w:val="20"/>
          <w:szCs w:val="20"/>
        </w:rPr>
      </w:pPr>
      <w:r>
        <w:rPr>
          <w:sz w:val="20"/>
          <w:szCs w:val="20"/>
        </w:rPr>
        <w:t>Remind students of group roles to ensure full participation.</w:t>
      </w:r>
    </w:p>
    <w:p w14:paraId="56F2ADC2" w14:textId="77777777" w:rsidR="00CF4055" w:rsidRDefault="00CF4055" w:rsidP="00CF4055">
      <w:pPr>
        <w:ind w:left="1170"/>
        <w:rPr>
          <w:sz w:val="20"/>
          <w:szCs w:val="20"/>
        </w:rPr>
      </w:pPr>
      <w:r>
        <w:rPr>
          <w:sz w:val="20"/>
          <w:szCs w:val="20"/>
        </w:rPr>
        <w:t xml:space="preserve">PowerPoint will also provide Google Sheets hints and additional instructions (as needed).  </w:t>
      </w:r>
    </w:p>
    <w:p w14:paraId="3700BFEC" w14:textId="77777777" w:rsidR="00CF4055" w:rsidRDefault="00CF4055" w:rsidP="00CF4055">
      <w:pPr>
        <w:rPr>
          <w:sz w:val="20"/>
          <w:szCs w:val="20"/>
        </w:rPr>
      </w:pPr>
    </w:p>
    <w:p w14:paraId="32CF8F69" w14:textId="77777777" w:rsidR="00CF4055" w:rsidRDefault="00CF4055" w:rsidP="00CF4055">
      <w:pPr>
        <w:rPr>
          <w:sz w:val="20"/>
          <w:szCs w:val="20"/>
        </w:rPr>
      </w:pPr>
      <w:r>
        <w:rPr>
          <w:sz w:val="20"/>
          <w:szCs w:val="20"/>
        </w:rPr>
        <w:lastRenderedPageBreak/>
        <w:t xml:space="preserve">Handout: </w:t>
      </w:r>
      <w:r w:rsidRPr="00633468">
        <w:rPr>
          <w:i/>
          <w:sz w:val="20"/>
          <w:szCs w:val="20"/>
        </w:rPr>
        <w:t>To be used for entirety of Unit.</w:t>
      </w:r>
      <w:r>
        <w:rPr>
          <w:sz w:val="20"/>
          <w:szCs w:val="20"/>
        </w:rPr>
        <w:t xml:space="preserve"> </w:t>
      </w:r>
    </w:p>
    <w:p w14:paraId="5FBD7E58" w14:textId="77777777" w:rsidR="00CF4055" w:rsidRDefault="00CF4055" w:rsidP="00CF4055">
      <w:pPr>
        <w:ind w:left="900" w:hanging="180"/>
        <w:rPr>
          <w:sz w:val="20"/>
          <w:szCs w:val="20"/>
        </w:rPr>
      </w:pPr>
      <w:r>
        <w:rPr>
          <w:sz w:val="20"/>
          <w:szCs w:val="20"/>
        </w:rPr>
        <w:tab/>
        <w:t xml:space="preserve">Data will be recorded into Google Sheets. Handout will show instructions to ease the use of Google Sheets and clearly outline data to be collected. </w:t>
      </w:r>
    </w:p>
    <w:p w14:paraId="03A4CF96" w14:textId="77777777" w:rsidR="00CF4055" w:rsidRDefault="00CF4055" w:rsidP="00CF4055">
      <w:pPr>
        <w:ind w:left="900" w:hanging="180"/>
        <w:rPr>
          <w:sz w:val="20"/>
          <w:szCs w:val="20"/>
        </w:rPr>
      </w:pPr>
    </w:p>
    <w:p w14:paraId="64BC6A42" w14:textId="77777777" w:rsidR="00CF4055" w:rsidRDefault="00CF4055" w:rsidP="00CF4055">
      <w:pPr>
        <w:ind w:left="900" w:hanging="180"/>
        <w:rPr>
          <w:sz w:val="20"/>
          <w:szCs w:val="20"/>
        </w:rPr>
      </w:pPr>
      <w:r>
        <w:rPr>
          <w:sz w:val="20"/>
          <w:szCs w:val="20"/>
        </w:rPr>
        <w:t xml:space="preserve">Participation rubric: to be completed by reflector (see roles below in activity procedures) and turned in daily. </w:t>
      </w:r>
    </w:p>
    <w:p w14:paraId="2B454BBB" w14:textId="77777777" w:rsidR="00CF4055" w:rsidRDefault="00CF4055" w:rsidP="00CF4055">
      <w:pPr>
        <w:ind w:left="360" w:hanging="180"/>
        <w:rPr>
          <w:sz w:val="20"/>
          <w:szCs w:val="20"/>
        </w:rPr>
      </w:pPr>
    </w:p>
    <w:p w14:paraId="1C77120A" w14:textId="77777777" w:rsidR="00CF4055" w:rsidRDefault="00CF4055" w:rsidP="00CF4055">
      <w:pPr>
        <w:rPr>
          <w:sz w:val="20"/>
          <w:szCs w:val="20"/>
        </w:rPr>
      </w:pPr>
      <w:r>
        <w:rPr>
          <w:sz w:val="20"/>
          <w:szCs w:val="20"/>
        </w:rPr>
        <w:t xml:space="preserve">Resources: </w:t>
      </w:r>
    </w:p>
    <w:p w14:paraId="1EFBB997" w14:textId="77777777" w:rsidR="00CF4055" w:rsidRDefault="00CF4055" w:rsidP="00CF4055">
      <w:pPr>
        <w:ind w:firstLine="360"/>
        <w:rPr>
          <w:sz w:val="20"/>
          <w:szCs w:val="20"/>
        </w:rPr>
      </w:pPr>
      <w:r>
        <w:rPr>
          <w:sz w:val="20"/>
          <w:szCs w:val="20"/>
        </w:rPr>
        <w:t>Applications to be used: System information and Activity Monitor</w:t>
      </w:r>
    </w:p>
    <w:p w14:paraId="3A0B92EC" w14:textId="77777777" w:rsidR="00CF4055" w:rsidRDefault="00CF4055" w:rsidP="00CF4055">
      <w:pPr>
        <w:ind w:firstLine="360"/>
        <w:rPr>
          <w:sz w:val="20"/>
          <w:szCs w:val="20"/>
        </w:rPr>
      </w:pPr>
      <w:r>
        <w:rPr>
          <w:sz w:val="20"/>
          <w:szCs w:val="20"/>
        </w:rPr>
        <w:t>Applications to be downloaded: Battery Health 1 &amp; Battery Health 2</w:t>
      </w:r>
    </w:p>
    <w:p w14:paraId="691042FF" w14:textId="77777777" w:rsidR="00CF4055" w:rsidRDefault="00CF4055" w:rsidP="00CF4055">
      <w:pPr>
        <w:ind w:firstLine="360"/>
        <w:rPr>
          <w:sz w:val="20"/>
          <w:szCs w:val="20"/>
        </w:rPr>
      </w:pPr>
      <w:r>
        <w:rPr>
          <w:sz w:val="20"/>
          <w:szCs w:val="20"/>
        </w:rPr>
        <w:t>Applications to be used via internet: Coconut Battery, Google Sheets</w:t>
      </w:r>
    </w:p>
    <w:p w14:paraId="2FE7139E" w14:textId="77777777" w:rsidR="00CF4055" w:rsidRDefault="00CF4055" w:rsidP="00CF4055">
      <w:pPr>
        <w:rPr>
          <w:sz w:val="20"/>
          <w:szCs w:val="20"/>
        </w:rPr>
      </w:pPr>
    </w:p>
    <w:p w14:paraId="4EE86C37" w14:textId="77777777" w:rsidR="00CF4055" w:rsidRDefault="00CF4055" w:rsidP="00CF4055">
      <w:pPr>
        <w:rPr>
          <w:sz w:val="20"/>
          <w:szCs w:val="20"/>
        </w:rPr>
      </w:pPr>
      <w:r>
        <w:rPr>
          <w:sz w:val="20"/>
          <w:szCs w:val="20"/>
        </w:rPr>
        <w:t>Supplies: School supplied MacBooks (students are assigned MacBooks at the start of the school year)</w:t>
      </w:r>
    </w:p>
    <w:p w14:paraId="458C4F53" w14:textId="77777777" w:rsidR="00CF4055" w:rsidRDefault="00CF4055" w:rsidP="00CF4055">
      <w:pPr>
        <w:ind w:left="900"/>
        <w:rPr>
          <w:sz w:val="20"/>
          <w:szCs w:val="20"/>
        </w:rPr>
      </w:pPr>
      <w:r>
        <w:rPr>
          <w:sz w:val="20"/>
          <w:szCs w:val="20"/>
        </w:rPr>
        <w:t xml:space="preserve">Will use Apple TV to screen mirror teacher MacBook and mirror applications as students become accustomed to information supplied in these applications. </w:t>
      </w:r>
    </w:p>
    <w:p w14:paraId="32CBF8B9" w14:textId="77777777" w:rsidR="00CF4055" w:rsidRDefault="00CF4055" w:rsidP="00CF4055">
      <w:pPr>
        <w:rPr>
          <w:sz w:val="20"/>
          <w:szCs w:val="20"/>
        </w:rPr>
      </w:pPr>
    </w:p>
    <w:p w14:paraId="56119551" w14:textId="77777777" w:rsidR="00CF4055" w:rsidRDefault="00CF4055" w:rsidP="00CF4055">
      <w:pPr>
        <w:ind w:left="1080" w:hanging="1080"/>
        <w:rPr>
          <w:b/>
          <w:sz w:val="20"/>
          <w:szCs w:val="20"/>
        </w:rPr>
      </w:pPr>
    </w:p>
    <w:tbl>
      <w:tblPr>
        <w:tblStyle w:val="TableGrid"/>
        <w:tblW w:w="0" w:type="auto"/>
        <w:tblLook w:val="04A0" w:firstRow="1" w:lastRow="0" w:firstColumn="1" w:lastColumn="0" w:noHBand="0" w:noVBand="1"/>
      </w:tblPr>
      <w:tblGrid>
        <w:gridCol w:w="9350"/>
      </w:tblGrid>
      <w:tr w:rsidR="00CF4055" w14:paraId="632BC100" w14:textId="77777777" w:rsidTr="00CF4055">
        <w:tc>
          <w:tcPr>
            <w:tcW w:w="9576" w:type="dxa"/>
          </w:tcPr>
          <w:p w14:paraId="7B9A2288" w14:textId="77777777" w:rsidR="00CF4055" w:rsidRPr="00662936" w:rsidRDefault="00CF4055" w:rsidP="00CF4055">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2098181C" w14:textId="77777777" w:rsidR="00CF4055" w:rsidRDefault="00CF4055" w:rsidP="00CF4055">
      <w:pPr>
        <w:pStyle w:val="ListParagraph"/>
        <w:numPr>
          <w:ilvl w:val="0"/>
          <w:numId w:val="19"/>
        </w:numPr>
        <w:rPr>
          <w:rFonts w:ascii="Arial" w:hAnsi="Arial" w:cs="Arial"/>
          <w:sz w:val="20"/>
          <w:szCs w:val="20"/>
        </w:rPr>
      </w:pPr>
      <w:r w:rsidRPr="00986881">
        <w:rPr>
          <w:rFonts w:ascii="Arial" w:hAnsi="Arial" w:cs="Arial"/>
          <w:sz w:val="20"/>
          <w:szCs w:val="20"/>
        </w:rPr>
        <w:t>Create/modify PowerPoint as described above.</w:t>
      </w:r>
    </w:p>
    <w:p w14:paraId="05E1AE5C" w14:textId="77777777" w:rsidR="00CF4055" w:rsidRPr="00986881" w:rsidRDefault="00CF4055" w:rsidP="00CF4055">
      <w:pPr>
        <w:pStyle w:val="ListParagraph"/>
        <w:numPr>
          <w:ilvl w:val="0"/>
          <w:numId w:val="19"/>
        </w:numPr>
        <w:rPr>
          <w:rFonts w:ascii="Arial" w:hAnsi="Arial" w:cs="Arial"/>
          <w:sz w:val="20"/>
          <w:szCs w:val="20"/>
        </w:rPr>
      </w:pPr>
      <w:r>
        <w:rPr>
          <w:rFonts w:ascii="Arial" w:hAnsi="Arial" w:cs="Arial"/>
          <w:sz w:val="20"/>
          <w:szCs w:val="20"/>
        </w:rPr>
        <w:t xml:space="preserve">Check all groups have shared their Google Spreadsheet with teacher. Identify groups that have not and advise of this before beginning round 1 of testing. </w:t>
      </w:r>
    </w:p>
    <w:p w14:paraId="3DEABE23" w14:textId="77777777" w:rsidR="00CF4055" w:rsidRDefault="00CF4055" w:rsidP="00CF4055">
      <w:pPr>
        <w:rPr>
          <w:sz w:val="20"/>
          <w:szCs w:val="20"/>
        </w:rPr>
      </w:pPr>
    </w:p>
    <w:tbl>
      <w:tblPr>
        <w:tblStyle w:val="TableGrid"/>
        <w:tblW w:w="0" w:type="auto"/>
        <w:tblLook w:val="04A0" w:firstRow="1" w:lastRow="0" w:firstColumn="1" w:lastColumn="0" w:noHBand="0" w:noVBand="1"/>
      </w:tblPr>
      <w:tblGrid>
        <w:gridCol w:w="9350"/>
      </w:tblGrid>
      <w:tr w:rsidR="00CF4055" w14:paraId="4E0ADD0F" w14:textId="77777777" w:rsidTr="00CF4055">
        <w:tc>
          <w:tcPr>
            <w:tcW w:w="9576" w:type="dxa"/>
          </w:tcPr>
          <w:p w14:paraId="718D1FD3" w14:textId="77777777" w:rsidR="00CF4055" w:rsidRPr="00662936" w:rsidRDefault="00CF4055" w:rsidP="00CF4055">
            <w:pPr>
              <w:spacing w:before="60" w:after="60"/>
              <w:rPr>
                <w:rFonts w:ascii="Arial" w:hAnsi="Arial" w:cs="Arial"/>
                <w:b/>
              </w:rPr>
            </w:pPr>
            <w:r>
              <w:rPr>
                <w:rFonts w:ascii="Arial" w:hAnsi="Arial" w:cs="Arial"/>
                <w:b/>
              </w:rPr>
              <w:t>Activity Procedures:</w:t>
            </w:r>
          </w:p>
        </w:tc>
      </w:tr>
    </w:tbl>
    <w:p w14:paraId="11CF6896" w14:textId="77777777" w:rsidR="00CF4055" w:rsidRDefault="00CF4055" w:rsidP="00CF4055">
      <w:pPr>
        <w:rPr>
          <w:sz w:val="20"/>
          <w:szCs w:val="20"/>
        </w:rPr>
      </w:pPr>
      <w:r>
        <w:rPr>
          <w:sz w:val="20"/>
          <w:szCs w:val="20"/>
        </w:rPr>
        <w:t>Testing round 2 of MacBook usage. During this round of testing students have designated criteria to assist with optimal battery usage (reducing brightness, reducing sound, decreasing window size, etc.) and will test their MacBook batteries with the same usage but applying these criteria. The same applications will be used as described above. Once students have obtained this data they will interpret their data and refine their optimal battery usage criteria. (3 days)</w:t>
      </w:r>
    </w:p>
    <w:p w14:paraId="5CEBF7B1" w14:textId="77777777" w:rsidR="00CF4055" w:rsidRDefault="00CF4055" w:rsidP="00CF4055">
      <w:pPr>
        <w:rPr>
          <w:sz w:val="20"/>
          <w:szCs w:val="20"/>
        </w:rPr>
      </w:pPr>
    </w:p>
    <w:p w14:paraId="638A19CA" w14:textId="77777777" w:rsidR="00CF4055" w:rsidRDefault="00CF4055" w:rsidP="00CF4055">
      <w:pPr>
        <w:rPr>
          <w:sz w:val="20"/>
          <w:szCs w:val="20"/>
        </w:rPr>
      </w:pPr>
      <w:r>
        <w:rPr>
          <w:sz w:val="20"/>
          <w:szCs w:val="20"/>
        </w:rPr>
        <w:t xml:space="preserve">Day 1: </w:t>
      </w:r>
    </w:p>
    <w:p w14:paraId="440C4814" w14:textId="77777777" w:rsidR="00CF4055" w:rsidRPr="008501E0" w:rsidRDefault="00CF4055" w:rsidP="00CF4055">
      <w:pPr>
        <w:pStyle w:val="ListParagraph"/>
        <w:numPr>
          <w:ilvl w:val="0"/>
          <w:numId w:val="24"/>
        </w:numPr>
        <w:rPr>
          <w:rFonts w:ascii="Arial" w:hAnsi="Arial" w:cs="Arial"/>
          <w:sz w:val="20"/>
          <w:szCs w:val="20"/>
        </w:rPr>
      </w:pPr>
      <w:r>
        <w:rPr>
          <w:rFonts w:ascii="Arial" w:hAnsi="Arial" w:cs="Arial"/>
          <w:sz w:val="20"/>
          <w:szCs w:val="20"/>
        </w:rPr>
        <w:t>Based upon the group’s assigned MacBook usage (movie, game, Netflix…) the students will begin monitoring and recording the data about their groups’ MacBooks’ batteries while using the applications previously introduced.</w:t>
      </w:r>
    </w:p>
    <w:p w14:paraId="2635FE1C" w14:textId="77777777" w:rsidR="00CF4055" w:rsidRDefault="00CF4055" w:rsidP="00CF4055">
      <w:pPr>
        <w:pStyle w:val="ListParagraph"/>
        <w:numPr>
          <w:ilvl w:val="0"/>
          <w:numId w:val="24"/>
        </w:numPr>
        <w:rPr>
          <w:rFonts w:ascii="Arial" w:hAnsi="Arial" w:cs="Arial"/>
          <w:sz w:val="20"/>
          <w:szCs w:val="20"/>
        </w:rPr>
      </w:pPr>
      <w:r>
        <w:rPr>
          <w:rFonts w:ascii="Arial" w:hAnsi="Arial" w:cs="Arial"/>
          <w:sz w:val="20"/>
          <w:szCs w:val="20"/>
        </w:rPr>
        <w:t xml:space="preserve">Teacher will remind students of group roles by using PowerPoint to display each role’s duties. </w:t>
      </w:r>
    </w:p>
    <w:p w14:paraId="00623FA8" w14:textId="77777777" w:rsidR="00CF4055" w:rsidRDefault="00CF4055" w:rsidP="00CF4055">
      <w:pPr>
        <w:pStyle w:val="ListParagraph"/>
        <w:numPr>
          <w:ilvl w:val="0"/>
          <w:numId w:val="24"/>
        </w:numPr>
        <w:rPr>
          <w:rFonts w:ascii="Arial" w:hAnsi="Arial" w:cs="Arial"/>
          <w:sz w:val="20"/>
          <w:szCs w:val="20"/>
        </w:rPr>
      </w:pPr>
      <w:r>
        <w:rPr>
          <w:rFonts w:ascii="Arial" w:hAnsi="Arial" w:cs="Arial"/>
          <w:sz w:val="20"/>
          <w:szCs w:val="20"/>
        </w:rPr>
        <w:t>Answer any questions about Round 1 of testing or about how to record in Google Sheets.</w:t>
      </w:r>
    </w:p>
    <w:p w14:paraId="5430CE72" w14:textId="77777777" w:rsidR="00CF4055" w:rsidRDefault="00CF4055" w:rsidP="00CF4055">
      <w:pPr>
        <w:pStyle w:val="ListParagraph"/>
        <w:rPr>
          <w:rFonts w:ascii="Arial" w:hAnsi="Arial" w:cs="Arial"/>
          <w:sz w:val="20"/>
          <w:szCs w:val="20"/>
        </w:rPr>
      </w:pPr>
      <w:r>
        <w:rPr>
          <w:rFonts w:ascii="Arial" w:hAnsi="Arial" w:cs="Arial"/>
          <w:sz w:val="20"/>
          <w:szCs w:val="20"/>
        </w:rPr>
        <w:tab/>
        <w:t>(will screen mirror Google Sheets to be prepared to answer any questions)</w:t>
      </w:r>
    </w:p>
    <w:p w14:paraId="6F6CD104" w14:textId="77777777" w:rsidR="00CF4055" w:rsidRDefault="00CF4055" w:rsidP="00CF4055">
      <w:pPr>
        <w:pStyle w:val="ListParagraph"/>
        <w:numPr>
          <w:ilvl w:val="0"/>
          <w:numId w:val="24"/>
        </w:numPr>
        <w:rPr>
          <w:rFonts w:ascii="Arial" w:hAnsi="Arial" w:cs="Arial"/>
          <w:sz w:val="20"/>
          <w:szCs w:val="20"/>
        </w:rPr>
      </w:pPr>
      <w:r>
        <w:rPr>
          <w:rFonts w:ascii="Arial" w:hAnsi="Arial" w:cs="Arial"/>
          <w:sz w:val="20"/>
          <w:szCs w:val="20"/>
        </w:rPr>
        <w:t>Teacher will circulate throughout testing to ensure students are properly recording data as their MacBook batteries are being used and depleted.</w:t>
      </w:r>
    </w:p>
    <w:p w14:paraId="3C9B7A5E" w14:textId="77777777" w:rsidR="00CF4055" w:rsidRDefault="00CF4055" w:rsidP="00CF4055">
      <w:pPr>
        <w:rPr>
          <w:sz w:val="20"/>
          <w:szCs w:val="20"/>
        </w:rPr>
      </w:pPr>
      <w:r>
        <w:rPr>
          <w:sz w:val="20"/>
          <w:szCs w:val="20"/>
        </w:rPr>
        <w:t xml:space="preserve">Day 2: </w:t>
      </w:r>
    </w:p>
    <w:p w14:paraId="33B241FD"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Teacher will remind students of group roles by using PowerPoint to display each role’s duties. </w:t>
      </w:r>
    </w:p>
    <w:p w14:paraId="589A5895" w14:textId="77777777" w:rsidR="00CF4055" w:rsidRPr="008A196C"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Direct Instruction: </w:t>
      </w:r>
      <w:r w:rsidRPr="008A196C">
        <w:rPr>
          <w:rFonts w:ascii="Arial" w:hAnsi="Arial" w:cs="Arial"/>
          <w:sz w:val="20"/>
          <w:szCs w:val="20"/>
        </w:rPr>
        <w:t>Teacher will answer any questions about Round 1 of testing or about</w:t>
      </w:r>
      <w:r>
        <w:rPr>
          <w:rFonts w:ascii="Arial" w:hAnsi="Arial" w:cs="Arial"/>
          <w:sz w:val="20"/>
          <w:szCs w:val="20"/>
        </w:rPr>
        <w:t xml:space="preserve"> how to record in Google Sheets This w</w:t>
      </w:r>
      <w:r w:rsidRPr="008A196C">
        <w:rPr>
          <w:rFonts w:ascii="Arial" w:hAnsi="Arial" w:cs="Arial"/>
          <w:sz w:val="20"/>
          <w:szCs w:val="20"/>
        </w:rPr>
        <w:t>ill</w:t>
      </w:r>
      <w:r>
        <w:rPr>
          <w:rFonts w:ascii="Arial" w:hAnsi="Arial" w:cs="Arial"/>
          <w:sz w:val="20"/>
          <w:szCs w:val="20"/>
        </w:rPr>
        <w:t xml:space="preserve"> be completed using Apple TV</w:t>
      </w:r>
      <w:r w:rsidRPr="008A196C">
        <w:rPr>
          <w:rFonts w:ascii="Arial" w:hAnsi="Arial" w:cs="Arial"/>
          <w:sz w:val="20"/>
          <w:szCs w:val="20"/>
        </w:rPr>
        <w:t xml:space="preserve"> screen </w:t>
      </w:r>
      <w:r>
        <w:rPr>
          <w:rFonts w:ascii="Arial" w:hAnsi="Arial" w:cs="Arial"/>
          <w:sz w:val="20"/>
          <w:szCs w:val="20"/>
        </w:rPr>
        <w:t>mirroring to display</w:t>
      </w:r>
      <w:r w:rsidRPr="008A196C">
        <w:rPr>
          <w:rFonts w:ascii="Arial" w:hAnsi="Arial" w:cs="Arial"/>
          <w:sz w:val="20"/>
          <w:szCs w:val="20"/>
        </w:rPr>
        <w:t xml:space="preserve"> Google Sheets </w:t>
      </w:r>
      <w:r>
        <w:rPr>
          <w:rFonts w:ascii="Arial" w:hAnsi="Arial" w:cs="Arial"/>
          <w:sz w:val="20"/>
          <w:szCs w:val="20"/>
        </w:rPr>
        <w:t xml:space="preserve">and actively show students in real time how to fix any issues or demonstrate how to create graphs and insert trend lines and so forth. This can also be completed answering questions group by group. </w:t>
      </w:r>
    </w:p>
    <w:p w14:paraId="34452585"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lastRenderedPageBreak/>
        <w:t xml:space="preserve">Teacher will prompt students to begin thinking about their data as they collect day 2 data. During this prompting the teacher will ensure students are following the handout for decreasing confusion about using Google Sheets. Additionally, the teacher can spark conversations as students begin to see trends in their data. </w:t>
      </w:r>
    </w:p>
    <w:p w14:paraId="5BBD2D8A"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Teacher will answer any questions that arise while circulating. These questions should be communicated to the teacher from the student designated as the runner, but while circulating other students may have questions as well.  </w:t>
      </w:r>
    </w:p>
    <w:p w14:paraId="0388F941" w14:textId="77777777" w:rsidR="00CF4055" w:rsidRDefault="00CF4055" w:rsidP="00CF4055">
      <w:pPr>
        <w:pStyle w:val="ListParagraph"/>
        <w:numPr>
          <w:ilvl w:val="0"/>
          <w:numId w:val="25"/>
        </w:numPr>
        <w:rPr>
          <w:rFonts w:ascii="Arial" w:hAnsi="Arial" w:cs="Arial"/>
          <w:sz w:val="20"/>
          <w:szCs w:val="20"/>
        </w:rPr>
      </w:pPr>
      <w:r>
        <w:rPr>
          <w:rFonts w:ascii="Arial" w:hAnsi="Arial" w:cs="Arial"/>
          <w:sz w:val="20"/>
          <w:szCs w:val="20"/>
        </w:rPr>
        <w:t xml:space="preserve">Begin testing. Same instruction as Day 1. See #1 above. </w:t>
      </w:r>
    </w:p>
    <w:p w14:paraId="38CED83A" w14:textId="77777777" w:rsidR="00CF4055" w:rsidRDefault="00CF4055" w:rsidP="00CF4055">
      <w:pPr>
        <w:rPr>
          <w:sz w:val="20"/>
          <w:szCs w:val="20"/>
        </w:rPr>
      </w:pPr>
      <w:r>
        <w:rPr>
          <w:sz w:val="20"/>
          <w:szCs w:val="20"/>
        </w:rPr>
        <w:t>Day 3:</w:t>
      </w:r>
    </w:p>
    <w:p w14:paraId="724A09F3" w14:textId="77777777" w:rsidR="00CF4055" w:rsidRPr="00B12374"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Teacher will remind students of group roles by using PowerPoint to display each role’s duties. </w:t>
      </w:r>
      <w:r w:rsidRPr="00B12374">
        <w:rPr>
          <w:rFonts w:ascii="Arial" w:hAnsi="Arial" w:cs="Arial"/>
          <w:sz w:val="20"/>
          <w:szCs w:val="20"/>
        </w:rPr>
        <w:t xml:space="preserve">All roles can begin assisting, in their own capacity, with interpreting and analyzing data as described per handout. </w:t>
      </w:r>
    </w:p>
    <w:p w14:paraId="1D6CAA2A" w14:textId="77777777" w:rsidR="00CF4055" w:rsidRPr="008A196C"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Direct Instruction: </w:t>
      </w:r>
      <w:r w:rsidRPr="008A196C">
        <w:rPr>
          <w:rFonts w:ascii="Arial" w:hAnsi="Arial" w:cs="Arial"/>
          <w:sz w:val="20"/>
          <w:szCs w:val="20"/>
        </w:rPr>
        <w:t>Teacher will answer any questions about Round 1 of testing or about</w:t>
      </w:r>
      <w:r>
        <w:rPr>
          <w:rFonts w:ascii="Arial" w:hAnsi="Arial" w:cs="Arial"/>
          <w:sz w:val="20"/>
          <w:szCs w:val="20"/>
        </w:rPr>
        <w:t xml:space="preserve"> how to record in Google Sheets This w</w:t>
      </w:r>
      <w:r w:rsidRPr="008A196C">
        <w:rPr>
          <w:rFonts w:ascii="Arial" w:hAnsi="Arial" w:cs="Arial"/>
          <w:sz w:val="20"/>
          <w:szCs w:val="20"/>
        </w:rPr>
        <w:t>ill</w:t>
      </w:r>
      <w:r>
        <w:rPr>
          <w:rFonts w:ascii="Arial" w:hAnsi="Arial" w:cs="Arial"/>
          <w:sz w:val="20"/>
          <w:szCs w:val="20"/>
        </w:rPr>
        <w:t xml:space="preserve"> be completed using Apple TV</w:t>
      </w:r>
      <w:r w:rsidRPr="008A196C">
        <w:rPr>
          <w:rFonts w:ascii="Arial" w:hAnsi="Arial" w:cs="Arial"/>
          <w:sz w:val="20"/>
          <w:szCs w:val="20"/>
        </w:rPr>
        <w:t xml:space="preserve"> screen </w:t>
      </w:r>
      <w:r>
        <w:rPr>
          <w:rFonts w:ascii="Arial" w:hAnsi="Arial" w:cs="Arial"/>
          <w:sz w:val="20"/>
          <w:szCs w:val="20"/>
        </w:rPr>
        <w:t>mirroring to display</w:t>
      </w:r>
      <w:r w:rsidRPr="008A196C">
        <w:rPr>
          <w:rFonts w:ascii="Arial" w:hAnsi="Arial" w:cs="Arial"/>
          <w:sz w:val="20"/>
          <w:szCs w:val="20"/>
        </w:rPr>
        <w:t xml:space="preserve"> Google Sheets </w:t>
      </w:r>
      <w:r>
        <w:rPr>
          <w:rFonts w:ascii="Arial" w:hAnsi="Arial" w:cs="Arial"/>
          <w:sz w:val="20"/>
          <w:szCs w:val="20"/>
        </w:rPr>
        <w:t xml:space="preserve">and actively show students in real time how to fix any issues or demonstrate how to create graphs and insert trend lines and so forth. This can also be completed answering questions group by group. </w:t>
      </w:r>
    </w:p>
    <w:p w14:paraId="6CC8BC89" w14:textId="77777777" w:rsidR="00CF4055" w:rsidRPr="00B12374"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Teacher will prompt students to begin thinking about their data as they collect day 3 data. During this prompting the teacher will ensure students are following the handout for decreasing confusion about using Google Sheets. Additionally, the teacher can spark conversations as students begin to see trends in their data. </w:t>
      </w:r>
      <w:r w:rsidRPr="00B12374">
        <w:rPr>
          <w:rFonts w:ascii="Arial" w:hAnsi="Arial" w:cs="Arial"/>
          <w:sz w:val="20"/>
          <w:szCs w:val="20"/>
        </w:rPr>
        <w:t xml:space="preserve">Their handout will outline how to begin plotting the data points collected during the previous 2 days of testing.  </w:t>
      </w:r>
    </w:p>
    <w:p w14:paraId="6BF5C535" w14:textId="77777777" w:rsidR="00CF4055" w:rsidRDefault="00CF4055" w:rsidP="00CF4055">
      <w:pPr>
        <w:pStyle w:val="ListParagraph"/>
        <w:numPr>
          <w:ilvl w:val="0"/>
          <w:numId w:val="26"/>
        </w:numPr>
        <w:rPr>
          <w:rFonts w:ascii="Arial" w:hAnsi="Arial" w:cs="Arial"/>
          <w:sz w:val="20"/>
          <w:szCs w:val="20"/>
        </w:rPr>
      </w:pPr>
      <w:r>
        <w:rPr>
          <w:rFonts w:ascii="Arial" w:hAnsi="Arial" w:cs="Arial"/>
          <w:sz w:val="20"/>
          <w:szCs w:val="20"/>
        </w:rPr>
        <w:t xml:space="preserve">Teacher will answer any questions that arise while circulating. These questions should be communicated to the teacher from the student designated as the runner, but while circulating other students may have questions as well.  </w:t>
      </w:r>
    </w:p>
    <w:p w14:paraId="4E9B82C1" w14:textId="77777777" w:rsidR="00CF4055" w:rsidRDefault="00CF4055" w:rsidP="00CF4055">
      <w:pPr>
        <w:pStyle w:val="ListParagraph"/>
        <w:numPr>
          <w:ilvl w:val="0"/>
          <w:numId w:val="26"/>
        </w:numPr>
        <w:rPr>
          <w:rFonts w:ascii="Arial" w:hAnsi="Arial" w:cs="Arial"/>
          <w:sz w:val="20"/>
          <w:szCs w:val="20"/>
        </w:rPr>
      </w:pPr>
      <w:r>
        <w:rPr>
          <w:rFonts w:ascii="Arial" w:hAnsi="Arial" w:cs="Arial"/>
          <w:sz w:val="20"/>
          <w:szCs w:val="20"/>
        </w:rPr>
        <w:t>Begin testing. Same instruction as Day 1. See #1 from Day 1 above.</w:t>
      </w:r>
    </w:p>
    <w:p w14:paraId="3EF413BC" w14:textId="77777777" w:rsidR="00CF4055" w:rsidRDefault="00CF4055" w:rsidP="00CF4055">
      <w:pPr>
        <w:rPr>
          <w:sz w:val="20"/>
          <w:szCs w:val="20"/>
        </w:rPr>
      </w:pPr>
      <w:r>
        <w:rPr>
          <w:sz w:val="20"/>
          <w:szCs w:val="20"/>
        </w:rPr>
        <w:t xml:space="preserve">Day 4: </w:t>
      </w:r>
    </w:p>
    <w:p w14:paraId="34A5E32C" w14:textId="77777777" w:rsidR="00CF4055" w:rsidRDefault="00CF4055" w:rsidP="00CF4055">
      <w:pPr>
        <w:pStyle w:val="ListParagraph"/>
        <w:numPr>
          <w:ilvl w:val="0"/>
          <w:numId w:val="27"/>
        </w:numPr>
        <w:rPr>
          <w:rFonts w:ascii="Arial" w:hAnsi="Arial" w:cs="Arial"/>
          <w:sz w:val="20"/>
          <w:szCs w:val="20"/>
        </w:rPr>
      </w:pPr>
      <w:r>
        <w:rPr>
          <w:rFonts w:ascii="Arial" w:hAnsi="Arial" w:cs="Arial"/>
          <w:sz w:val="20"/>
          <w:szCs w:val="20"/>
        </w:rPr>
        <w:t xml:space="preserve">Students will analyze end behavior of their graphs and use Google Sheets to solve for rates of change (slope). This will be outlined via the handout as well. </w:t>
      </w:r>
    </w:p>
    <w:p w14:paraId="5B08DA96" w14:textId="77777777" w:rsidR="00CF4055" w:rsidRDefault="00CF4055" w:rsidP="00CF4055">
      <w:pPr>
        <w:pStyle w:val="ListParagraph"/>
        <w:numPr>
          <w:ilvl w:val="0"/>
          <w:numId w:val="27"/>
        </w:numPr>
        <w:rPr>
          <w:rFonts w:ascii="Arial" w:hAnsi="Arial" w:cs="Arial"/>
          <w:sz w:val="20"/>
          <w:szCs w:val="20"/>
        </w:rPr>
      </w:pPr>
      <w:r>
        <w:rPr>
          <w:rFonts w:ascii="Arial" w:hAnsi="Arial" w:cs="Arial"/>
          <w:sz w:val="20"/>
          <w:szCs w:val="20"/>
        </w:rPr>
        <w:t xml:space="preserve">Students will create their final set of criteria for optimal battery usage. This criterion will be supported by the data collected during the 2 rounds of testing. </w:t>
      </w:r>
    </w:p>
    <w:p w14:paraId="7DB690E5" w14:textId="77777777" w:rsidR="00CF4055" w:rsidRPr="00A157ED" w:rsidRDefault="00CF4055" w:rsidP="00CF4055">
      <w:pPr>
        <w:pStyle w:val="ListParagraph"/>
        <w:numPr>
          <w:ilvl w:val="0"/>
          <w:numId w:val="27"/>
        </w:numPr>
        <w:rPr>
          <w:rFonts w:ascii="Arial" w:hAnsi="Arial" w:cs="Arial"/>
          <w:sz w:val="20"/>
          <w:szCs w:val="20"/>
        </w:rPr>
      </w:pPr>
      <w:r>
        <w:rPr>
          <w:rFonts w:ascii="Arial" w:hAnsi="Arial" w:cs="Arial"/>
          <w:sz w:val="20"/>
          <w:szCs w:val="20"/>
        </w:rPr>
        <w:t xml:space="preserve">Students will present their results, using graphs from Google Sheets, and present their criteria with the class via a PowerPoint or Keynote presentation (summative). </w:t>
      </w:r>
    </w:p>
    <w:p w14:paraId="5FE18A50"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69504" behindDoc="0" locked="0" layoutInCell="1" allowOverlap="1" wp14:anchorId="0B6FDFBC" wp14:editId="5DE6EF6F">
                <wp:simplePos x="0" y="0"/>
                <wp:positionH relativeFrom="column">
                  <wp:posOffset>-58420</wp:posOffset>
                </wp:positionH>
                <wp:positionV relativeFrom="paragraph">
                  <wp:posOffset>100330</wp:posOffset>
                </wp:positionV>
                <wp:extent cx="6087110" cy="247015"/>
                <wp:effectExtent l="0" t="0" r="8890" b="127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6BE6B22C"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6FDFBC" id="_x0000_s1032" type="#_x0000_t202" style="position:absolute;margin-left:-4.6pt;margin-top:7.9pt;width:479.3pt;height:19.4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obfLAIAAFgEAAAOAAAAZHJzL2Uyb0RvYy54bWysVNtu2zAMfR+wfxD0vthOkzQ14hRdugwD&#13;&#10;ugvQ7gNoWbaFyZImKbGzry8lJ2l2exnmB0EUqcOjQ9Kr26GTZM+tE1oVNJuklHDFdCVUU9CvT9s3&#13;&#10;S0qcB1WB1IoX9MAdvV2/frXqTc6nutWy4pYgiHJ5bwraem/yJHGs5R24iTZcobPWtgOPpm2SykKP&#13;&#10;6J1Mpmm6SHptK2M1487h6f3opOuIX9ec+c917bgnsqDIzcfVxrUMa7JeQd5YMK1gRxrwDyw6EAqT&#13;&#10;nqHuwQPZWfEbVCeY1U7XfsJ0l+i6FozHN+BrsvSX1zy2YHh8C4rjzFkm9/9g2af9F0tEVdArlEdB&#13;&#10;hzV64oMnb/VAroI8vXE5Rj0ajPMDHmOZ41OdedDsmyNKb1pQDb+zVvcthwrpZeFmcnF1xHEBpOw/&#13;&#10;6grTwM7rCDTUtgvaoRoE0ZHH4VyaQIXh4SJdXmcZuhj6prPrNJvHFJCfbhvr/HuuOxI2BbVY+ogO&#13;&#10;+wfnAxvITyEhmdNSVFshZTRsU26kJXvANtnG74j+U5hUpC/ozXw6HwX4K0Qavz9BdMJjv0vRFXR5&#13;&#10;DoI8yPZOVbEbPQg57pGyVEcdg3SjiH4oh1ixRUgQNC51dUBhrR7bG8cRN622PyjpsbUL6r7vwHJK&#13;&#10;5AeFxbnJZrMwC9GYza+naNhLT3npAcUQqqCeknG78eP87IwVTYuZTu1whwXdiqj1C6sjfWzfWILj&#13;&#10;qIX5uLRj1MsPYf0MAAD//wMAUEsDBBQABgAIAAAAIQA03TBk4gAAAA0BAAAPAAAAZHJzL2Rvd25y&#13;&#10;ZXYueG1sTI9Bb8IwDIXvk/YfIk/aBUE61jJamqKNiRMnOnYPjWmrNU7XBCj/ft5pu1iyn/38vnw9&#13;&#10;2k5ccPCtIwVPswgEUuVMS7WCw8d2ugThgyajO0eo4IYe1sX9Xa4z4660x0sZasEm5DOtoAmhz6T0&#13;&#10;VYNW+5nrkVg7ucHqwO1QSzPoK5vbTs6jaCGtbok/NLrHTYPVV3m2Chbf5fNk92kmtL9t34bKJmZz&#13;&#10;SJR6fBjfV1xeVyACjuHvAn4ZOD8UHOzozmS86BRM0zlv8jxhDNbTOI1BHBUk8QvIIpf/KYofAAAA&#13;&#10;//8DAFBLAQItABQABgAIAAAAIQC2gziS/gAAAOEBAAATAAAAAAAAAAAAAAAAAAAAAABbQ29udGVu&#13;&#10;dF9UeXBlc10ueG1sUEsBAi0AFAAGAAgAAAAhADj9If/WAAAAlAEAAAsAAAAAAAAAAAAAAAAALwEA&#13;&#10;AF9yZWxzLy5yZWxzUEsBAi0AFAAGAAgAAAAhABmuht8sAgAAWAQAAA4AAAAAAAAAAAAAAAAALgIA&#13;&#10;AGRycy9lMm9Eb2MueG1sUEsBAi0AFAAGAAgAAAAhADTdMGTiAAAADQEAAA8AAAAAAAAAAAAAAAAA&#13;&#10;hgQAAGRycy9kb3ducmV2LnhtbFBLBQYAAAAABAAEAPMAAACVBQAAAAA=&#13;&#10;">
                <v:textbox style="mso-fit-shape-to-text:t">
                  <w:txbxContent>
                    <w:p w14:paraId="6BE6B22C" w14:textId="77777777" w:rsidR="00983697" w:rsidRPr="00E43281" w:rsidRDefault="00983697" w:rsidP="00CF4055">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6A841945" w14:textId="77777777" w:rsidR="00CF4055" w:rsidRDefault="00CF4055" w:rsidP="00CF4055">
      <w:pPr>
        <w:rPr>
          <w:sz w:val="20"/>
          <w:szCs w:val="20"/>
        </w:rPr>
      </w:pPr>
    </w:p>
    <w:p w14:paraId="68CA4FB8" w14:textId="77777777" w:rsidR="00CF4055" w:rsidRDefault="00CF4055" w:rsidP="00CF4055">
      <w:pPr>
        <w:rPr>
          <w:sz w:val="20"/>
          <w:szCs w:val="20"/>
        </w:rPr>
      </w:pPr>
    </w:p>
    <w:p w14:paraId="34613603" w14:textId="77777777" w:rsidR="00CF4055" w:rsidRDefault="00CF4055" w:rsidP="00CF4055">
      <w:pPr>
        <w:rPr>
          <w:sz w:val="20"/>
          <w:szCs w:val="20"/>
        </w:rPr>
      </w:pPr>
      <w:r>
        <w:rPr>
          <w:sz w:val="20"/>
          <w:szCs w:val="20"/>
        </w:rPr>
        <w:t>Participation Rubric</w:t>
      </w:r>
    </w:p>
    <w:p w14:paraId="1061E7B6" w14:textId="77777777" w:rsidR="00CF4055" w:rsidRDefault="00CF4055" w:rsidP="00CF4055">
      <w:pPr>
        <w:rPr>
          <w:sz w:val="20"/>
          <w:szCs w:val="20"/>
        </w:rPr>
      </w:pPr>
    </w:p>
    <w:p w14:paraId="1702E3B2" w14:textId="77777777" w:rsidR="00CF4055" w:rsidRDefault="00CF4055" w:rsidP="00CF4055">
      <w:pPr>
        <w:rPr>
          <w:sz w:val="20"/>
          <w:szCs w:val="20"/>
        </w:rPr>
      </w:pPr>
      <w:r>
        <w:rPr>
          <w:sz w:val="20"/>
          <w:szCs w:val="20"/>
        </w:rPr>
        <w:t>Formative points for completion of round 2 of testing (3 days). This will be graded for completion as teacher will have access to each group’s Google Spreadsheet of data and will check for round 2 data to be gathered and recorded.</w:t>
      </w:r>
    </w:p>
    <w:p w14:paraId="64E5EE71" w14:textId="77777777" w:rsidR="00CF4055" w:rsidRDefault="00CF4055" w:rsidP="00CF4055">
      <w:pPr>
        <w:rPr>
          <w:sz w:val="20"/>
          <w:szCs w:val="20"/>
        </w:rPr>
      </w:pPr>
      <w:r>
        <w:rPr>
          <w:noProof/>
          <w:sz w:val="20"/>
          <w:szCs w:val="20"/>
        </w:rPr>
        <mc:AlternateContent>
          <mc:Choice Requires="wps">
            <w:drawing>
              <wp:anchor distT="0" distB="0" distL="114300" distR="114300" simplePos="0" relativeHeight="251670528" behindDoc="0" locked="0" layoutInCell="1" allowOverlap="1" wp14:anchorId="7F7C61BE" wp14:editId="61BEAFDB">
                <wp:simplePos x="0" y="0"/>
                <wp:positionH relativeFrom="column">
                  <wp:posOffset>-52705</wp:posOffset>
                </wp:positionH>
                <wp:positionV relativeFrom="paragraph">
                  <wp:posOffset>73025</wp:posOffset>
                </wp:positionV>
                <wp:extent cx="6037580" cy="393065"/>
                <wp:effectExtent l="0" t="0" r="1270" b="762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2FEC6D05"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7C61BE" id="_x0000_s1033" type="#_x0000_t202" style="position:absolute;margin-left:-4.15pt;margin-top:5.75pt;width:475.4pt;height:30.9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SleLAIAAFgEAAAOAAAAZHJzL2Uyb0RvYy54bWysVNtu2zAMfR+wfxD0vti5NjHiFF26DAO6&#13;&#10;C9DuA2RZtoXJoiYpsbOvLyUnaXZ7GeYHgRSpQ/KQ9Pq2bxU5COsk6JyORyklQnMopa5z+vVp92ZJ&#13;&#10;ifNMl0yBFjk9CkdvN69frTuTiQk0oEphCYJol3Ump433JksSxxvRMjcCIzQaK7At86jaOikt6xC9&#13;&#10;VckkTRdJB7Y0FrhwDm/vByPdRPyqEtx/rionPFE5xdx8PG08i3AmmzXLastMI/kpDfYPWbRMagx6&#13;&#10;gbpnnpG9lb9BtZJbcFD5EYc2gaqSXMQasJpx+ks1jw0zItaC5Dhzocn9P1j+6fDFElnmdDqmRLMW&#13;&#10;e/Qkek/eQk9mgZ7OuAy9Hg36+R6vsc2xVGcegH9zRMO2YboWd9ZC1whWYnrj8DK5ejrguABSdB+h&#13;&#10;xDBs7yEC9ZVtA3fIBkF0bNPx0pqQCsfLRTq9mS/RxNE2XU3TxTyGYNn5tbHOvxfQkiDk1GLrIzo7&#13;&#10;PDgfsmHZ2SUEc6BkuZNKRcXWxVZZcmA4Jrv4ndB/clOadDldzSfzgYC/QqTx+xNEKz3Ou5JtTpcX&#13;&#10;J5YF2t7pMk6jZ1INMqas9InHQN1Aou+LPnbsJgQIHBdQHpFYC8N44zqi0ID9QUmHo51T933PrKBE&#13;&#10;fdDYnNV4Ngu7EJXZ/GaCir22FNcWpjlC5dRTMohbP+zP3lhZNxjpPA532NCdjFy/ZHVKH8c3tuC0&#13;&#10;amE/rvXo9fJD2DwDAAD//wMAUEsDBBQABgAIAAAAIQBAc3aZ4AAAAA0BAAAPAAAAZHJzL2Rvd25y&#13;&#10;ZXYueG1sTE9Nb8IwDL1P2n+IPGkXBCmUMihN0cbEiRMdu4fGtNUap2sClH8/77RdLNvPfh/ZZrCt&#13;&#10;uGLvG0cKppMIBFLpTEOVguPHbrwE4YMmo1tHqOCOHjb540OmU+NudMBrESrBJORTraAOoUul9GWN&#13;&#10;VvuJ65AYO7ve6sBjX0nT6xuT21bOomghrW6IFWrd4bbG8qu4WAWL7yIe7T/NiA733Vtf2sRsj4lS&#13;&#10;z0/D+5rL6xpEwCH8fcBvBvYPORs7uQsZL1oF42XMl7yfJiAYX81n3JwUvMRzkHkm/6fIfwAAAP//&#13;&#10;AwBQSwECLQAUAAYACAAAACEAtoM4kv4AAADhAQAAEwAAAAAAAAAAAAAAAAAAAAAAW0NvbnRlbnRf&#13;&#10;VHlwZXNdLnhtbFBLAQItABQABgAIAAAAIQA4/SH/1gAAAJQBAAALAAAAAAAAAAAAAAAAAC8BAABf&#13;&#10;cmVscy8ucmVsc1BLAQItABQABgAIAAAAIQDOxSleLAIAAFgEAAAOAAAAAAAAAAAAAAAAAC4CAABk&#13;&#10;cnMvZTJvRG9jLnhtbFBLAQItABQABgAIAAAAIQBAc3aZ4AAAAA0BAAAPAAAAAAAAAAAAAAAAAIYE&#13;&#10;AABkcnMvZG93bnJldi54bWxQSwUGAAAAAAQABADzAAAAkwUAAAAA&#13;&#10;">
                <v:textbox style="mso-fit-shape-to-text:t">
                  <w:txbxContent>
                    <w:p w14:paraId="2FEC6D05" w14:textId="77777777" w:rsidR="00983697" w:rsidRPr="00E43281" w:rsidRDefault="00983697" w:rsidP="00CF4055">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63F94987" w14:textId="77777777" w:rsidR="00CF4055" w:rsidRDefault="00CF4055" w:rsidP="00CF4055">
      <w:pPr>
        <w:rPr>
          <w:sz w:val="20"/>
          <w:szCs w:val="20"/>
        </w:rPr>
      </w:pPr>
    </w:p>
    <w:p w14:paraId="6D86B022" w14:textId="77777777" w:rsidR="00CF4055" w:rsidRDefault="00CF4055" w:rsidP="00CF4055">
      <w:pPr>
        <w:rPr>
          <w:sz w:val="20"/>
          <w:szCs w:val="20"/>
        </w:rPr>
      </w:pPr>
    </w:p>
    <w:p w14:paraId="631FFE5D" w14:textId="77777777" w:rsidR="00CF4055" w:rsidRDefault="00CF4055" w:rsidP="00CF4055">
      <w:pPr>
        <w:rPr>
          <w:sz w:val="20"/>
          <w:szCs w:val="20"/>
        </w:rPr>
      </w:pPr>
    </w:p>
    <w:p w14:paraId="5D6E12EB" w14:textId="77777777" w:rsidR="00CF4055" w:rsidRDefault="00CF4055" w:rsidP="00CF4055">
      <w:pPr>
        <w:rPr>
          <w:sz w:val="20"/>
          <w:szCs w:val="20"/>
        </w:rPr>
      </w:pPr>
      <w:r>
        <w:rPr>
          <w:sz w:val="20"/>
          <w:szCs w:val="20"/>
        </w:rPr>
        <w:t>Presentation of results (PowerPoint or Keynote)</w:t>
      </w: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CF4055" w14:paraId="178652A6" w14:textId="77777777" w:rsidTr="00CF4055">
        <w:tc>
          <w:tcPr>
            <w:tcW w:w="9576" w:type="dxa"/>
          </w:tcPr>
          <w:p w14:paraId="62D8B91B" w14:textId="77777777" w:rsidR="00CF4055" w:rsidRPr="00E43281" w:rsidRDefault="00CF4055" w:rsidP="00CF4055">
            <w:pPr>
              <w:rPr>
                <w:rFonts w:ascii="Arial" w:hAnsi="Arial" w:cs="Arial"/>
                <w:color w:val="C00000"/>
              </w:rPr>
            </w:pPr>
            <w:r>
              <w:rPr>
                <w:rFonts w:ascii="Arial" w:hAnsi="Arial" w:cs="Arial"/>
                <w:b/>
              </w:rPr>
              <w:lastRenderedPageBreak/>
              <w:t xml:space="preserve">Differentiation: </w:t>
            </w:r>
            <w:r w:rsidRPr="00E43281">
              <w:rPr>
                <w:rFonts w:ascii="Arial" w:hAnsi="Arial" w:cs="Arial"/>
                <w:color w:val="C00000"/>
              </w:rPr>
              <w:t>Describe how you modified parts of the Lesson to support the needs of different learners.</w:t>
            </w:r>
          </w:p>
          <w:p w14:paraId="2F4224B0" w14:textId="77777777" w:rsidR="00CF4055" w:rsidRPr="00D650E1" w:rsidRDefault="00CF4055" w:rsidP="00CF4055">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171D7490" w14:textId="77777777" w:rsidR="00CF4055" w:rsidRDefault="00CF4055" w:rsidP="00CF4055">
      <w:pPr>
        <w:rPr>
          <w:sz w:val="20"/>
          <w:szCs w:val="20"/>
        </w:rPr>
      </w:pPr>
    </w:p>
    <w:p w14:paraId="600D6C03" w14:textId="77777777" w:rsidR="00CF4055" w:rsidRDefault="00CF4055" w:rsidP="00CF4055">
      <w:pPr>
        <w:rPr>
          <w:sz w:val="20"/>
          <w:szCs w:val="20"/>
        </w:rPr>
      </w:pPr>
      <w:r>
        <w:rPr>
          <w:sz w:val="20"/>
          <w:szCs w:val="20"/>
        </w:rPr>
        <w:t xml:space="preserve">Videos showing how to record data in Google Sheets plus screen shots will be present on the Handout. </w:t>
      </w:r>
    </w:p>
    <w:p w14:paraId="7DF595AA" w14:textId="77777777" w:rsidR="00CF4055" w:rsidRDefault="00CF4055" w:rsidP="00CF4055">
      <w:pPr>
        <w:rPr>
          <w:sz w:val="20"/>
          <w:szCs w:val="20"/>
        </w:rPr>
      </w:pPr>
    </w:p>
    <w:p w14:paraId="517B8E26" w14:textId="77777777" w:rsidR="00CF4055" w:rsidRDefault="00CF4055" w:rsidP="00CF4055">
      <w:pPr>
        <w:rPr>
          <w:sz w:val="20"/>
          <w:szCs w:val="20"/>
        </w:rPr>
      </w:pPr>
      <w:r>
        <w:rPr>
          <w:sz w:val="20"/>
          <w:szCs w:val="20"/>
        </w:rPr>
        <w:t xml:space="preserve">Teacher will constantly circulate throughout testing to assist with monitoring, recording, and beginning interpretation of data. </w:t>
      </w:r>
    </w:p>
    <w:p w14:paraId="0C091728" w14:textId="77777777" w:rsidR="00CF4055" w:rsidRDefault="00CF4055" w:rsidP="00CF4055">
      <w:pPr>
        <w:rPr>
          <w:sz w:val="20"/>
          <w:szCs w:val="20"/>
        </w:rPr>
      </w:pPr>
    </w:p>
    <w:p w14:paraId="53CA1AB8" w14:textId="77777777" w:rsidR="00CF4055" w:rsidRDefault="00CF4055" w:rsidP="00CF4055">
      <w:pPr>
        <w:rPr>
          <w:sz w:val="20"/>
          <w:szCs w:val="20"/>
        </w:rPr>
      </w:pPr>
      <w:r>
        <w:rPr>
          <w:sz w:val="20"/>
          <w:szCs w:val="20"/>
        </w:rPr>
        <w:t xml:space="preserve">Students struggling with anxiety, especially those students with anxiety about presentations, will be offered an alternative method to demonstrate their understanding of the data. These students will be permitted to submit a PowerPoint answering key questions about their data, for example trends seen and criteria chosen by their group with proper reasoning. </w:t>
      </w:r>
    </w:p>
    <w:p w14:paraId="492B0CBE" w14:textId="77777777" w:rsidR="00CF4055" w:rsidRDefault="00CF4055" w:rsidP="00CF4055">
      <w:pPr>
        <w:rPr>
          <w:b/>
          <w:sz w:val="20"/>
          <w:szCs w:val="20"/>
        </w:rPr>
      </w:pPr>
    </w:p>
    <w:p w14:paraId="47928226" w14:textId="77777777" w:rsidR="00CF4055" w:rsidRDefault="00CF4055" w:rsidP="00CF4055">
      <w:pPr>
        <w:rPr>
          <w:b/>
          <w:sz w:val="20"/>
          <w:szCs w:val="20"/>
        </w:rPr>
      </w:pPr>
    </w:p>
    <w:p w14:paraId="3E9BB210" w14:textId="13949E88" w:rsidR="00CE606A" w:rsidRDefault="00A53CC1" w:rsidP="00CF4055">
      <w:pPr>
        <w:rPr>
          <w:b/>
          <w:sz w:val="20"/>
          <w:szCs w:val="20"/>
        </w:rPr>
      </w:pPr>
      <w:r>
        <w:rPr>
          <w:b/>
          <w:sz w:val="20"/>
          <w:szCs w:val="20"/>
        </w:rPr>
        <w:t>15. APPENDIX V: UNIT TEMPLATE FOR AARON DEBBINK</w:t>
      </w:r>
    </w:p>
    <w:p w14:paraId="760AE0CF" w14:textId="77777777" w:rsidR="00CE606A" w:rsidRDefault="00CE606A">
      <w:pPr>
        <w:contextualSpacing w:val="0"/>
        <w:rPr>
          <w:b/>
          <w:sz w:val="20"/>
          <w:szCs w:val="20"/>
        </w:rPr>
      </w:pPr>
    </w:p>
    <w:tbl>
      <w:tblPr>
        <w:tblStyle w:val="TableGrid"/>
        <w:tblW w:w="9648" w:type="dxa"/>
        <w:tblLook w:val="04A0" w:firstRow="1" w:lastRow="0" w:firstColumn="1" w:lastColumn="0" w:noHBand="0" w:noVBand="1"/>
      </w:tblPr>
      <w:tblGrid>
        <w:gridCol w:w="3362"/>
        <w:gridCol w:w="4434"/>
        <w:gridCol w:w="1852"/>
      </w:tblGrid>
      <w:tr w:rsidR="00A53CC1" w:rsidRPr="00847B5F" w14:paraId="057BFB80" w14:textId="77777777" w:rsidTr="00A53CC1">
        <w:tc>
          <w:tcPr>
            <w:tcW w:w="3438" w:type="dxa"/>
          </w:tcPr>
          <w:p w14:paraId="1A5F4C9A" w14:textId="77777777" w:rsidR="00A53CC1" w:rsidRPr="00847B5F" w:rsidRDefault="00A53CC1" w:rsidP="00A53CC1">
            <w:pPr>
              <w:tabs>
                <w:tab w:val="left" w:pos="2799"/>
              </w:tabs>
              <w:spacing w:before="60" w:after="60"/>
              <w:rPr>
                <w:rFonts w:asciiTheme="minorHAnsi" w:hAnsiTheme="minorHAnsi" w:cs="Arial"/>
                <w:color w:val="000000" w:themeColor="text1"/>
              </w:rPr>
            </w:pPr>
            <w:r w:rsidRPr="00432E05">
              <w:rPr>
                <w:rFonts w:ascii="Arial" w:hAnsi="Arial" w:cs="Arial"/>
                <w:b/>
              </w:rPr>
              <w:t>Name:</w:t>
            </w:r>
            <w:r>
              <w:rPr>
                <w:rFonts w:ascii="Arial" w:hAnsi="Arial" w:cs="Arial"/>
                <w:b/>
              </w:rPr>
              <w:t xml:space="preserve"> Aaron Debbink</w:t>
            </w:r>
          </w:p>
        </w:tc>
        <w:tc>
          <w:tcPr>
            <w:tcW w:w="4500" w:type="dxa"/>
          </w:tcPr>
          <w:p w14:paraId="550A7CE5" w14:textId="77777777" w:rsidR="00A53CC1" w:rsidRPr="00847B5F" w:rsidRDefault="00A53CC1" w:rsidP="00A53CC1">
            <w:pPr>
              <w:tabs>
                <w:tab w:val="left" w:pos="2799"/>
              </w:tabs>
              <w:spacing w:before="60" w:after="60"/>
              <w:rPr>
                <w:rFonts w:asciiTheme="minorHAnsi" w:hAnsiTheme="minorHAnsi" w:cs="Arial"/>
                <w:color w:val="000000" w:themeColor="text1"/>
              </w:rPr>
            </w:pPr>
            <w:r w:rsidRPr="00E7020C">
              <w:rPr>
                <w:rFonts w:ascii="Arial" w:hAnsi="Arial" w:cs="Arial"/>
                <w:b/>
              </w:rPr>
              <w:t>Contact Info:</w:t>
            </w:r>
            <w:r>
              <w:rPr>
                <w:rFonts w:ascii="Arial" w:hAnsi="Arial" w:cs="Arial"/>
                <w:b/>
              </w:rPr>
              <w:t xml:space="preserve"> </w:t>
            </w:r>
            <w:hyperlink r:id="rId25" w:history="1">
              <w:r w:rsidRPr="00AF70AA">
                <w:rPr>
                  <w:rStyle w:val="Hyperlink"/>
                  <w:rFonts w:ascii="Arial" w:hAnsi="Arial" w:cs="Arial"/>
                  <w:b/>
                </w:rPr>
                <w:t>akdebbink@gmail.com</w:t>
              </w:r>
            </w:hyperlink>
          </w:p>
        </w:tc>
        <w:tc>
          <w:tcPr>
            <w:tcW w:w="1872" w:type="dxa"/>
          </w:tcPr>
          <w:p w14:paraId="0E664BF0" w14:textId="77777777" w:rsidR="00A53CC1" w:rsidRPr="00432E05" w:rsidRDefault="00A53CC1" w:rsidP="00A53CC1">
            <w:pPr>
              <w:tabs>
                <w:tab w:val="left" w:pos="2799"/>
              </w:tabs>
              <w:spacing w:before="60" w:after="60"/>
              <w:rPr>
                <w:rFonts w:asciiTheme="minorHAnsi" w:hAnsiTheme="minorHAnsi" w:cs="Arial"/>
                <w:b/>
                <w:color w:val="000000" w:themeColor="text1"/>
              </w:rPr>
            </w:pPr>
            <w:r w:rsidRPr="008311DB">
              <w:rPr>
                <w:rFonts w:ascii="Arial" w:hAnsi="Arial" w:cs="Arial"/>
                <w:b/>
              </w:rPr>
              <w:t>Date:</w:t>
            </w:r>
            <w:r>
              <w:rPr>
                <w:rFonts w:ascii="Arial" w:hAnsi="Arial" w:cs="Arial"/>
                <w:b/>
              </w:rPr>
              <w:t xml:space="preserve"> 07/03/2018</w:t>
            </w:r>
          </w:p>
        </w:tc>
      </w:tr>
    </w:tbl>
    <w:p w14:paraId="006C11A8" w14:textId="77777777" w:rsidR="00A53CC1" w:rsidRDefault="00A53CC1" w:rsidP="00A53CC1"/>
    <w:tbl>
      <w:tblPr>
        <w:tblStyle w:val="TableGrid"/>
        <w:tblW w:w="9648" w:type="dxa"/>
        <w:tblLook w:val="04A0" w:firstRow="1" w:lastRow="0" w:firstColumn="1" w:lastColumn="0" w:noHBand="0" w:noVBand="1"/>
      </w:tblPr>
      <w:tblGrid>
        <w:gridCol w:w="9648"/>
      </w:tblGrid>
      <w:tr w:rsidR="00A53CC1" w14:paraId="60362C2E" w14:textId="77777777" w:rsidTr="00A53CC1">
        <w:tc>
          <w:tcPr>
            <w:tcW w:w="9648" w:type="dxa"/>
          </w:tcPr>
          <w:p w14:paraId="4CEDF754" w14:textId="77777777" w:rsidR="00A53CC1" w:rsidRDefault="00A53CC1" w:rsidP="00A53CC1">
            <w:pPr>
              <w:tabs>
                <w:tab w:val="left" w:pos="2799"/>
              </w:tabs>
              <w:spacing w:before="60" w:after="60"/>
              <w:rPr>
                <w:rFonts w:ascii="Arial" w:hAnsi="Arial" w:cs="Arial"/>
              </w:rPr>
            </w:pPr>
            <w:r>
              <w:rPr>
                <w:rFonts w:ascii="Arial" w:hAnsi="Arial" w:cs="Arial"/>
                <w:b/>
              </w:rPr>
              <w:t>Unit</w:t>
            </w:r>
            <w:r w:rsidRPr="00B8729A">
              <w:rPr>
                <w:rFonts w:ascii="Arial" w:hAnsi="Arial" w:cs="Arial"/>
                <w:b/>
              </w:rPr>
              <w:t xml:space="preserve"> </w:t>
            </w:r>
            <w:r>
              <w:rPr>
                <w:rFonts w:ascii="Arial" w:hAnsi="Arial" w:cs="Arial"/>
                <w:b/>
              </w:rPr>
              <w:t xml:space="preserve">Number and </w:t>
            </w:r>
            <w:r w:rsidRPr="00B8729A">
              <w:rPr>
                <w:rFonts w:ascii="Arial" w:hAnsi="Arial" w:cs="Arial"/>
                <w:b/>
              </w:rPr>
              <w:t>Title:</w:t>
            </w:r>
            <w:r>
              <w:rPr>
                <w:rFonts w:ascii="Arial" w:hAnsi="Arial" w:cs="Arial"/>
                <w:b/>
              </w:rPr>
              <w:t xml:space="preserve"> 01 Lithium Ion Battery Testing</w:t>
            </w:r>
          </w:p>
        </w:tc>
      </w:tr>
    </w:tbl>
    <w:p w14:paraId="1949BDC6" w14:textId="77777777" w:rsidR="00A53CC1" w:rsidRDefault="00A53CC1" w:rsidP="00A53CC1">
      <w:pPr>
        <w:rPr>
          <w:sz w:val="20"/>
          <w:szCs w:val="20"/>
        </w:rPr>
      </w:pPr>
    </w:p>
    <w:tbl>
      <w:tblPr>
        <w:tblStyle w:val="TableGrid"/>
        <w:tblW w:w="0" w:type="auto"/>
        <w:tblLook w:val="04A0" w:firstRow="1" w:lastRow="0" w:firstColumn="1" w:lastColumn="0" w:noHBand="0" w:noVBand="1"/>
      </w:tblPr>
      <w:tblGrid>
        <w:gridCol w:w="2178"/>
        <w:gridCol w:w="1260"/>
      </w:tblGrid>
      <w:tr w:rsidR="00A53CC1" w:rsidRPr="003663D9" w14:paraId="5A648112" w14:textId="77777777" w:rsidTr="00A53CC1">
        <w:tc>
          <w:tcPr>
            <w:tcW w:w="2178" w:type="dxa"/>
          </w:tcPr>
          <w:p w14:paraId="3D021F56" w14:textId="77777777" w:rsidR="00A53CC1" w:rsidRPr="003663D9" w:rsidRDefault="00A53CC1" w:rsidP="00A53CC1">
            <w:pPr>
              <w:spacing w:before="60" w:after="60"/>
              <w:rPr>
                <w:rFonts w:ascii="Arial" w:hAnsi="Arial" w:cs="Arial"/>
              </w:rPr>
            </w:pPr>
            <w:r w:rsidRPr="003663D9">
              <w:rPr>
                <w:rFonts w:ascii="Arial" w:hAnsi="Arial" w:cs="Arial"/>
                <w:b/>
              </w:rPr>
              <w:t>Grade Level:</w:t>
            </w:r>
          </w:p>
        </w:tc>
        <w:tc>
          <w:tcPr>
            <w:tcW w:w="1260" w:type="dxa"/>
          </w:tcPr>
          <w:p w14:paraId="1578E7E2" w14:textId="77777777" w:rsidR="00A53CC1" w:rsidRPr="003663D9" w:rsidRDefault="00A53CC1" w:rsidP="00A53CC1">
            <w:pPr>
              <w:spacing w:before="60" w:after="60"/>
              <w:rPr>
                <w:rFonts w:ascii="Arial" w:hAnsi="Arial" w:cs="Arial"/>
              </w:rPr>
            </w:pPr>
            <w:r>
              <w:rPr>
                <w:rFonts w:ascii="Arial" w:hAnsi="Arial" w:cs="Arial"/>
              </w:rPr>
              <w:t>11-12</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A53CC1" w14:paraId="7F5616A7" w14:textId="77777777" w:rsidTr="00A53CC1">
        <w:tc>
          <w:tcPr>
            <w:tcW w:w="1728" w:type="dxa"/>
          </w:tcPr>
          <w:p w14:paraId="5CB883AD" w14:textId="77777777" w:rsidR="00A53CC1" w:rsidRDefault="00A53CC1" w:rsidP="00A53CC1">
            <w:pPr>
              <w:spacing w:before="60" w:after="60"/>
              <w:rPr>
                <w:rFonts w:ascii="Arial" w:hAnsi="Arial" w:cs="Arial"/>
              </w:rPr>
            </w:pPr>
            <w:r w:rsidRPr="003663D9">
              <w:rPr>
                <w:rFonts w:ascii="Arial" w:hAnsi="Arial" w:cs="Arial"/>
                <w:b/>
              </w:rPr>
              <w:t>Subject Area:</w:t>
            </w:r>
          </w:p>
        </w:tc>
        <w:tc>
          <w:tcPr>
            <w:tcW w:w="3715" w:type="dxa"/>
          </w:tcPr>
          <w:p w14:paraId="2DA07285" w14:textId="77777777" w:rsidR="00A53CC1" w:rsidRDefault="00A53CC1" w:rsidP="00A53CC1">
            <w:pPr>
              <w:spacing w:before="60" w:after="60"/>
              <w:rPr>
                <w:rFonts w:ascii="Arial" w:hAnsi="Arial" w:cs="Arial"/>
              </w:rPr>
            </w:pPr>
            <w:r>
              <w:rPr>
                <w:rFonts w:ascii="Arial" w:hAnsi="Arial" w:cs="Arial"/>
              </w:rPr>
              <w:t>AP Physics 2</w:t>
            </w:r>
          </w:p>
        </w:tc>
      </w:tr>
    </w:tbl>
    <w:p w14:paraId="24B009AB" w14:textId="77777777" w:rsidR="00A53CC1" w:rsidRDefault="00A53CC1" w:rsidP="00A53CC1">
      <w:pPr>
        <w:rPr>
          <w:sz w:val="20"/>
          <w:szCs w:val="20"/>
        </w:rPr>
      </w:pPr>
    </w:p>
    <w:tbl>
      <w:tblPr>
        <w:tblStyle w:val="TableGrid"/>
        <w:tblW w:w="9630" w:type="dxa"/>
        <w:tblLook w:val="04A0" w:firstRow="1" w:lastRow="0" w:firstColumn="1" w:lastColumn="0" w:noHBand="0" w:noVBand="1"/>
      </w:tblPr>
      <w:tblGrid>
        <w:gridCol w:w="4158"/>
        <w:gridCol w:w="5472"/>
      </w:tblGrid>
      <w:tr w:rsidR="00A53CC1" w14:paraId="4A9302D3" w14:textId="77777777" w:rsidTr="00A53CC1">
        <w:tc>
          <w:tcPr>
            <w:tcW w:w="4158" w:type="dxa"/>
          </w:tcPr>
          <w:p w14:paraId="106FA87C" w14:textId="77777777" w:rsidR="00A53CC1" w:rsidRDefault="00A53CC1" w:rsidP="00A53CC1">
            <w:pPr>
              <w:spacing w:before="60" w:after="60"/>
              <w:rPr>
                <w:rFonts w:ascii="Arial" w:hAnsi="Arial" w:cs="Arial"/>
              </w:rPr>
            </w:pPr>
            <w:r>
              <w:rPr>
                <w:rFonts w:ascii="Arial" w:hAnsi="Arial" w:cs="Arial"/>
                <w:b/>
              </w:rPr>
              <w:t xml:space="preserve">Total Estimated </w:t>
            </w:r>
            <w:r w:rsidRPr="00575F4A">
              <w:rPr>
                <w:rFonts w:ascii="Arial" w:hAnsi="Arial" w:cs="Arial"/>
                <w:b/>
              </w:rPr>
              <w:t>Duration</w:t>
            </w:r>
            <w:r>
              <w:rPr>
                <w:rFonts w:ascii="Arial" w:hAnsi="Arial" w:cs="Arial"/>
                <w:b/>
              </w:rPr>
              <w:t xml:space="preserve"> of Entire Unit</w:t>
            </w:r>
            <w:r w:rsidRPr="00575F4A">
              <w:rPr>
                <w:rFonts w:ascii="Arial" w:hAnsi="Arial" w:cs="Arial"/>
                <w:b/>
              </w:rPr>
              <w:t>:</w:t>
            </w:r>
          </w:p>
        </w:tc>
        <w:tc>
          <w:tcPr>
            <w:tcW w:w="5472" w:type="dxa"/>
          </w:tcPr>
          <w:p w14:paraId="269F5BD7" w14:textId="77777777" w:rsidR="00A53CC1" w:rsidRDefault="00A53CC1" w:rsidP="00A53CC1">
            <w:pPr>
              <w:spacing w:before="60" w:after="60"/>
              <w:rPr>
                <w:rFonts w:ascii="Arial" w:hAnsi="Arial" w:cs="Arial"/>
              </w:rPr>
            </w:pPr>
            <w:r>
              <w:rPr>
                <w:rFonts w:ascii="Arial" w:hAnsi="Arial" w:cs="Arial"/>
              </w:rPr>
              <w:t>13 days (50 min periods)</w:t>
            </w:r>
          </w:p>
        </w:tc>
      </w:tr>
    </w:tbl>
    <w:p w14:paraId="04E02994" w14:textId="77777777" w:rsidR="00A53CC1" w:rsidRDefault="00A53CC1" w:rsidP="00A53CC1">
      <w:pPr>
        <w:rPr>
          <w:sz w:val="20"/>
          <w:szCs w:val="20"/>
        </w:rPr>
      </w:pPr>
    </w:p>
    <w:p w14:paraId="26A7CCD6" w14:textId="77777777" w:rsidR="00A53CC1" w:rsidRPr="00983D37" w:rsidRDefault="00A53CC1" w:rsidP="004C647A">
      <w:pPr>
        <w:jc w:val="center"/>
        <w:outlineLvl w:val="0"/>
        <w:rPr>
          <w:b/>
          <w:sz w:val="28"/>
          <w:szCs w:val="28"/>
        </w:rPr>
      </w:pPr>
      <w:r>
        <w:rPr>
          <w:b/>
          <w:sz w:val="28"/>
          <w:szCs w:val="28"/>
        </w:rPr>
        <w:t xml:space="preserve">Part 1: </w:t>
      </w:r>
      <w:r w:rsidRPr="00983D37">
        <w:rPr>
          <w:b/>
          <w:sz w:val="28"/>
          <w:szCs w:val="28"/>
        </w:rPr>
        <w:t>Designing the Unit</w:t>
      </w:r>
    </w:p>
    <w:tbl>
      <w:tblPr>
        <w:tblStyle w:val="TableGrid"/>
        <w:tblW w:w="9619" w:type="dxa"/>
        <w:tblLook w:val="04A0" w:firstRow="1" w:lastRow="0" w:firstColumn="1" w:lastColumn="0" w:noHBand="0" w:noVBand="1"/>
      </w:tblPr>
      <w:tblGrid>
        <w:gridCol w:w="9619"/>
      </w:tblGrid>
      <w:tr w:rsidR="00A53CC1" w14:paraId="13615FEF" w14:textId="77777777" w:rsidTr="00A53CC1">
        <w:trPr>
          <w:trHeight w:val="346"/>
        </w:trPr>
        <w:tc>
          <w:tcPr>
            <w:tcW w:w="9619" w:type="dxa"/>
            <w:vAlign w:val="center"/>
          </w:tcPr>
          <w:p w14:paraId="0E69FED1" w14:textId="77777777" w:rsidR="00A53CC1" w:rsidRPr="00B44DAC" w:rsidRDefault="00A53CC1" w:rsidP="00A53CC1">
            <w:pPr>
              <w:pStyle w:val="ListParagraph"/>
              <w:numPr>
                <w:ilvl w:val="0"/>
                <w:numId w:val="2"/>
              </w:numPr>
              <w:spacing w:after="0"/>
              <w:rPr>
                <w:rFonts w:ascii="Arial" w:hAnsi="Arial" w:cs="Arial"/>
                <w:b/>
              </w:rPr>
            </w:pPr>
            <w:r w:rsidRPr="00B44DAC">
              <w:rPr>
                <w:rFonts w:ascii="Arial" w:hAnsi="Arial" w:cs="Arial"/>
                <w:b/>
              </w:rPr>
              <w:t>Unit Academic Standards (</w:t>
            </w:r>
            <w:r w:rsidRPr="00ED3CDE">
              <w:rPr>
                <w:rFonts w:ascii="Arial" w:hAnsi="Arial" w:cs="Arial"/>
              </w:rPr>
              <w:t>Identify which standards:</w:t>
            </w:r>
            <w:r>
              <w:rPr>
                <w:rFonts w:ascii="Arial" w:hAnsi="Arial" w:cs="Arial"/>
                <w:b/>
              </w:rPr>
              <w:t xml:space="preserve"> </w:t>
            </w:r>
            <w:r>
              <w:rPr>
                <w:rFonts w:ascii="Arial" w:hAnsi="Arial" w:cs="Arial"/>
              </w:rPr>
              <w:t>NGSS, O</w:t>
            </w:r>
            <w:r w:rsidRPr="00ED3CDE">
              <w:rPr>
                <w:rFonts w:ascii="Arial" w:hAnsi="Arial" w:cs="Arial"/>
              </w:rPr>
              <w:t>LS and/or CCSS</w:t>
            </w:r>
            <w:r>
              <w:rPr>
                <w:rFonts w:ascii="Arial" w:hAnsi="Arial" w:cs="Arial"/>
              </w:rPr>
              <w:t>.</w:t>
            </w:r>
            <w:r>
              <w:rPr>
                <w:rFonts w:ascii="Arial" w:hAnsi="Arial" w:cs="Arial"/>
                <w:b/>
              </w:rPr>
              <w:t xml:space="preserve"> </w:t>
            </w:r>
            <w:r w:rsidRPr="00ED3CDE">
              <w:rPr>
                <w:rFonts w:ascii="Arial" w:hAnsi="Arial" w:cs="Arial"/>
              </w:rPr>
              <w:t xml:space="preserve">Cut and paste from </w:t>
            </w:r>
            <w:r>
              <w:rPr>
                <w:rFonts w:ascii="Arial" w:hAnsi="Arial" w:cs="Arial"/>
              </w:rPr>
              <w:t>NGSS, O</w:t>
            </w:r>
            <w:r w:rsidRPr="00ED3CDE">
              <w:rPr>
                <w:rFonts w:ascii="Arial" w:hAnsi="Arial" w:cs="Arial"/>
              </w:rPr>
              <w:t xml:space="preserve">LS and/or CCSS and be sure to </w:t>
            </w:r>
            <w:r>
              <w:rPr>
                <w:rFonts w:ascii="Arial" w:hAnsi="Arial" w:cs="Arial"/>
              </w:rPr>
              <w:t xml:space="preserve">include </w:t>
            </w:r>
            <w:r w:rsidRPr="00ED3CDE">
              <w:rPr>
                <w:rFonts w:ascii="Arial" w:hAnsi="Arial" w:cs="Arial"/>
              </w:rPr>
              <w:t>letter and/or number identifiers.</w:t>
            </w:r>
            <w:r w:rsidRPr="00B44DAC">
              <w:rPr>
                <w:rFonts w:ascii="Arial" w:hAnsi="Arial" w:cs="Arial"/>
                <w:b/>
              </w:rPr>
              <w:t>):</w:t>
            </w:r>
          </w:p>
        </w:tc>
      </w:tr>
    </w:tbl>
    <w:p w14:paraId="19AA1CA8" w14:textId="77777777" w:rsidR="00A53CC1" w:rsidRDefault="00A53CC1" w:rsidP="00A53CC1">
      <w:pPr>
        <w:rPr>
          <w:rFonts w:ascii="Calibri" w:hAnsi="Calibri"/>
          <w:b/>
          <w:bCs/>
          <w:color w:val="000000"/>
        </w:rPr>
      </w:pPr>
    </w:p>
    <w:p w14:paraId="2E1A21CA" w14:textId="77777777" w:rsidR="00A53CC1" w:rsidRPr="007F5D9E" w:rsidRDefault="00A53CC1" w:rsidP="00A53CC1">
      <w:pPr>
        <w:ind w:left="180"/>
        <w:rPr>
          <w:sz w:val="20"/>
          <w:szCs w:val="20"/>
        </w:rPr>
      </w:pPr>
      <w:r w:rsidRPr="007F5D9E">
        <w:rPr>
          <w:b/>
          <w:bCs/>
          <w:color w:val="000000"/>
          <w:sz w:val="20"/>
          <w:szCs w:val="20"/>
        </w:rPr>
        <w:t xml:space="preserve">4.E.5.2: </w:t>
      </w:r>
      <w:r w:rsidRPr="007F5D9E">
        <w:rPr>
          <w:color w:val="000000"/>
          <w:sz w:val="20"/>
          <w:szCs w:val="20"/>
        </w:rPr>
        <w:t xml:space="preserve">The student is able to make and justify a qualitative prediction of the effect of a change in values or arrangements of one or two circuit elements on currents and potential differences in a circuit containing a small number of sources of emf, resistors, capacitors, and switches in series and/or parallel. </w:t>
      </w:r>
      <w:r w:rsidRPr="007F5D9E">
        <w:rPr>
          <w:b/>
          <w:bCs/>
          <w:color w:val="000000"/>
          <w:sz w:val="20"/>
          <w:szCs w:val="20"/>
        </w:rPr>
        <w:t>[SP</w:t>
      </w:r>
      <w:r w:rsidRPr="007F5D9E">
        <w:rPr>
          <w:color w:val="000000"/>
          <w:sz w:val="20"/>
          <w:szCs w:val="20"/>
        </w:rPr>
        <w:t xml:space="preserve"> </w:t>
      </w:r>
      <w:r w:rsidRPr="007F5D9E">
        <w:rPr>
          <w:b/>
          <w:bCs/>
          <w:color w:val="000000"/>
          <w:sz w:val="20"/>
          <w:szCs w:val="20"/>
        </w:rPr>
        <w:t>6.1, 6.4]</w:t>
      </w:r>
    </w:p>
    <w:p w14:paraId="3B8F042C" w14:textId="77777777" w:rsidR="00A53CC1" w:rsidRPr="007F5D9E" w:rsidRDefault="00A53CC1" w:rsidP="00A53CC1">
      <w:pPr>
        <w:ind w:left="180"/>
        <w:rPr>
          <w:color w:val="000000"/>
          <w:sz w:val="20"/>
          <w:szCs w:val="20"/>
        </w:rPr>
      </w:pPr>
      <w:r w:rsidRPr="007F5D9E">
        <w:rPr>
          <w:b/>
          <w:bCs/>
          <w:color w:val="000000"/>
          <w:sz w:val="20"/>
          <w:szCs w:val="20"/>
        </w:rPr>
        <w:t>4.E.5.3:</w:t>
      </w:r>
      <w:r w:rsidRPr="007F5D9E">
        <w:rPr>
          <w:color w:val="000000"/>
          <w:sz w:val="20"/>
          <w:szCs w:val="20"/>
        </w:rPr>
        <w:t xml:space="preserve"> The student is able to plan data collection strategies and perform data analysis to examine the values of currents and potential differences in an electric circuit that is modified by changing or rearranging circuit elements, including sources of emf, resistors, and capacitors. </w:t>
      </w:r>
      <w:r w:rsidRPr="007F5D9E">
        <w:rPr>
          <w:b/>
          <w:bCs/>
          <w:color w:val="000000"/>
          <w:sz w:val="20"/>
          <w:szCs w:val="20"/>
        </w:rPr>
        <w:t>[SP 2.2, 4.2, 5.1</w:t>
      </w:r>
      <w:r w:rsidRPr="007F5D9E">
        <w:rPr>
          <w:color w:val="000000"/>
          <w:sz w:val="20"/>
          <w:szCs w:val="20"/>
        </w:rPr>
        <w:t>]</w:t>
      </w:r>
    </w:p>
    <w:p w14:paraId="789FD1E4" w14:textId="77777777" w:rsidR="00A53CC1" w:rsidRPr="007F5D9E" w:rsidRDefault="00A53CC1" w:rsidP="00A53CC1">
      <w:pPr>
        <w:ind w:left="180"/>
        <w:rPr>
          <w:color w:val="000000"/>
          <w:sz w:val="20"/>
          <w:szCs w:val="20"/>
        </w:rPr>
      </w:pPr>
      <w:r w:rsidRPr="007F5D9E">
        <w:rPr>
          <w:b/>
          <w:bCs/>
          <w:color w:val="000000"/>
          <w:sz w:val="20"/>
          <w:szCs w:val="20"/>
        </w:rPr>
        <w:t>5.B.9.7:</w:t>
      </w:r>
      <w:r w:rsidRPr="007F5D9E">
        <w:rPr>
          <w:color w:val="000000"/>
          <w:sz w:val="20"/>
          <w:szCs w:val="20"/>
        </w:rPr>
        <w:t xml:space="preserve"> The student is able to refine and analyze a scientific question for an experiment using Kirchhoff’s Loop rule for circuits that includes determination of internal resistance of the battery and analysis of a non-ohmic resistor. </w:t>
      </w:r>
      <w:r w:rsidRPr="007F5D9E">
        <w:rPr>
          <w:b/>
          <w:bCs/>
          <w:color w:val="000000"/>
          <w:sz w:val="20"/>
          <w:szCs w:val="20"/>
        </w:rPr>
        <w:t>[SP</w:t>
      </w:r>
      <w:r w:rsidRPr="007F5D9E">
        <w:rPr>
          <w:color w:val="000000"/>
          <w:sz w:val="20"/>
          <w:szCs w:val="20"/>
        </w:rPr>
        <w:t xml:space="preserve"> </w:t>
      </w:r>
      <w:r w:rsidRPr="007F5D9E">
        <w:rPr>
          <w:b/>
          <w:bCs/>
          <w:color w:val="000000"/>
          <w:sz w:val="20"/>
          <w:szCs w:val="20"/>
        </w:rPr>
        <w:t>4.1, 4.2, 5.1, 5.3]</w:t>
      </w:r>
    </w:p>
    <w:p w14:paraId="264403BA" w14:textId="77777777" w:rsidR="00A53CC1" w:rsidRPr="007F5D9E" w:rsidRDefault="00A53CC1" w:rsidP="00A53CC1">
      <w:pPr>
        <w:ind w:left="180"/>
        <w:rPr>
          <w:sz w:val="20"/>
          <w:szCs w:val="20"/>
        </w:rPr>
      </w:pPr>
      <w:r w:rsidRPr="007F5D9E">
        <w:rPr>
          <w:b/>
          <w:bCs/>
          <w:color w:val="000000"/>
          <w:sz w:val="20"/>
          <w:szCs w:val="20"/>
        </w:rPr>
        <w:t>5.C.3.4:</w:t>
      </w:r>
      <w:r w:rsidRPr="007F5D9E">
        <w:rPr>
          <w:color w:val="000000"/>
          <w:sz w:val="20"/>
          <w:szCs w:val="20"/>
        </w:rPr>
        <w:t xml:space="preserve"> The student is able to predict or explain current values in series and parallel arrangements of resistors and other branching circuits using Kirchhoff’s junction rule and relate the rule to the law of charge conservation. </w:t>
      </w:r>
      <w:r w:rsidRPr="007F5D9E">
        <w:rPr>
          <w:b/>
          <w:bCs/>
          <w:color w:val="000000"/>
          <w:sz w:val="20"/>
          <w:szCs w:val="20"/>
        </w:rPr>
        <w:t>[SP</w:t>
      </w:r>
      <w:r w:rsidRPr="007F5D9E">
        <w:rPr>
          <w:color w:val="000000"/>
          <w:sz w:val="20"/>
          <w:szCs w:val="20"/>
        </w:rPr>
        <w:t xml:space="preserve"> </w:t>
      </w:r>
      <w:r w:rsidRPr="007F5D9E">
        <w:rPr>
          <w:b/>
          <w:bCs/>
          <w:color w:val="000000"/>
          <w:sz w:val="20"/>
          <w:szCs w:val="20"/>
        </w:rPr>
        <w:t>6.4, 7.2]</w:t>
      </w:r>
    </w:p>
    <w:p w14:paraId="1A4FBFA1" w14:textId="77777777" w:rsidR="00A53CC1" w:rsidRPr="00BC7FF8" w:rsidRDefault="00A53CC1" w:rsidP="00A53CC1">
      <w:pPr>
        <w:spacing w:before="60" w:after="60"/>
        <w:rPr>
          <w:b/>
          <w:sz w:val="20"/>
          <w:szCs w:val="20"/>
        </w:rPr>
      </w:pPr>
    </w:p>
    <w:tbl>
      <w:tblPr>
        <w:tblStyle w:val="TableGrid"/>
        <w:tblW w:w="9605" w:type="dxa"/>
        <w:tblLook w:val="04A0" w:firstRow="1" w:lastRow="0" w:firstColumn="1" w:lastColumn="0" w:noHBand="0" w:noVBand="1"/>
      </w:tblPr>
      <w:tblGrid>
        <w:gridCol w:w="9605"/>
      </w:tblGrid>
      <w:tr w:rsidR="00A53CC1" w:rsidRPr="00BC7FF8" w14:paraId="79170CCE" w14:textId="77777777" w:rsidTr="00A53CC1">
        <w:tc>
          <w:tcPr>
            <w:tcW w:w="9605" w:type="dxa"/>
          </w:tcPr>
          <w:p w14:paraId="00773ACA" w14:textId="77777777" w:rsidR="00A53CC1" w:rsidRPr="00B44DAC" w:rsidRDefault="00A53CC1" w:rsidP="00A53CC1">
            <w:pPr>
              <w:pStyle w:val="ListParagraph"/>
              <w:numPr>
                <w:ilvl w:val="0"/>
                <w:numId w:val="2"/>
              </w:numPr>
              <w:spacing w:before="60" w:after="60"/>
              <w:rPr>
                <w:rFonts w:ascii="Arial" w:hAnsi="Arial" w:cs="Arial"/>
                <w:b/>
              </w:rPr>
            </w:pPr>
            <w:r w:rsidRPr="00B44DAC">
              <w:rPr>
                <w:rFonts w:ascii="Arial" w:hAnsi="Arial" w:cs="Arial"/>
                <w:b/>
              </w:rPr>
              <w:t>Unit Summary</w:t>
            </w:r>
          </w:p>
        </w:tc>
      </w:tr>
    </w:tbl>
    <w:p w14:paraId="0453283D" w14:textId="77777777" w:rsidR="00A53CC1" w:rsidRDefault="00A53CC1" w:rsidP="00A53CC1">
      <w:pPr>
        <w:spacing w:before="60" w:after="60"/>
        <w:rPr>
          <w:sz w:val="20"/>
          <w:szCs w:val="20"/>
        </w:rPr>
      </w:pPr>
    </w:p>
    <w:p w14:paraId="053B4C4F" w14:textId="77777777" w:rsidR="00A53CC1" w:rsidRPr="0096163B" w:rsidRDefault="00A53CC1" w:rsidP="004C647A">
      <w:pPr>
        <w:spacing w:before="60" w:after="60"/>
        <w:outlineLvl w:val="0"/>
        <w:rPr>
          <w:sz w:val="20"/>
          <w:szCs w:val="20"/>
        </w:rPr>
      </w:pPr>
      <w:r w:rsidRPr="0096163B">
        <w:rPr>
          <w:sz w:val="20"/>
          <w:szCs w:val="20"/>
        </w:rPr>
        <w:t xml:space="preserve">The Big Idea (including global relevance): </w:t>
      </w:r>
      <w:r>
        <w:rPr>
          <w:sz w:val="20"/>
          <w:szCs w:val="20"/>
        </w:rPr>
        <w:t>Electrical Energy Storage</w:t>
      </w:r>
    </w:p>
    <w:p w14:paraId="4EEB2341" w14:textId="77777777" w:rsidR="00A53CC1" w:rsidRDefault="00A53CC1" w:rsidP="00A53CC1">
      <w:pPr>
        <w:spacing w:before="60" w:after="60"/>
        <w:ind w:left="360" w:firstLine="360"/>
        <w:rPr>
          <w:sz w:val="20"/>
          <w:szCs w:val="20"/>
        </w:rPr>
      </w:pPr>
    </w:p>
    <w:p w14:paraId="2DB44311" w14:textId="77777777" w:rsidR="00A53CC1" w:rsidRDefault="00A53CC1" w:rsidP="00A53CC1">
      <w:pPr>
        <w:spacing w:before="60" w:after="60"/>
        <w:ind w:left="360" w:firstLine="360"/>
        <w:rPr>
          <w:sz w:val="20"/>
          <w:szCs w:val="20"/>
        </w:rPr>
      </w:pPr>
      <w:r>
        <w:rPr>
          <w:sz w:val="20"/>
          <w:szCs w:val="20"/>
        </w:rPr>
        <w:t xml:space="preserve">Much of the world’s electrical energy is produced through the burning of fossil fuels including coal and natural gas.  There is a growing societal shift away from the use of these conventional fuels over the desire for energy independence, and concerns about limited resources and global warming.  The use of renewable energy sources like wind and solar are used to supplement conventional fuels, however wind and solar will not be able to completely replace conventional fuels since they are not able to provide a continuous supply.  The wind is not always blowing and the sun is not always shining.  In order for wind and solar to supply the full needed electrical energy, wind and solar must be used with energy storage systems. These energy storage systems must temporarily store the energy when generated and then used on demand.  Lithium-ion batteries are currently one of the best options for electrical energy storage when using wind and solar and are already extensively used for personal electronics, power tools, and electric and hybrid cars.  With the increasing use of lithium-ion batteries, the recycling and re-use of materials should be considered.  Lithium-ion battery packs are composed of many individual cells, and a dead battery pack often has only up to 50% failed cells.  The remaining cells often have more usable life and can be used to refurbish the battery pack or repurposed for other projects.    </w:t>
      </w:r>
    </w:p>
    <w:p w14:paraId="777D9D78" w14:textId="77777777" w:rsidR="00A53CC1" w:rsidRPr="0096163B" w:rsidRDefault="00A53CC1" w:rsidP="00A53CC1">
      <w:pPr>
        <w:spacing w:before="60" w:after="60"/>
        <w:rPr>
          <w:sz w:val="20"/>
          <w:szCs w:val="20"/>
        </w:rPr>
      </w:pPr>
    </w:p>
    <w:p w14:paraId="290EEA93" w14:textId="77777777" w:rsidR="00A53CC1" w:rsidRDefault="00A53CC1" w:rsidP="00A53CC1">
      <w:pPr>
        <w:spacing w:before="60" w:after="60"/>
        <w:rPr>
          <w:sz w:val="20"/>
          <w:szCs w:val="20"/>
        </w:rPr>
      </w:pPr>
      <w:r w:rsidRPr="0096163B">
        <w:rPr>
          <w:sz w:val="20"/>
          <w:szCs w:val="20"/>
        </w:rPr>
        <w:t>The (anticipated) Essential Question</w:t>
      </w:r>
      <w:r>
        <w:rPr>
          <w:sz w:val="20"/>
          <w:szCs w:val="20"/>
        </w:rPr>
        <w:t xml:space="preserve">s: </w:t>
      </w:r>
    </w:p>
    <w:p w14:paraId="3C49C51F" w14:textId="77777777" w:rsidR="00A53CC1" w:rsidRDefault="00A53CC1" w:rsidP="00A53CC1">
      <w:pPr>
        <w:pStyle w:val="ListParagraph"/>
        <w:numPr>
          <w:ilvl w:val="0"/>
          <w:numId w:val="3"/>
        </w:numPr>
        <w:spacing w:before="60" w:after="60"/>
        <w:rPr>
          <w:rFonts w:ascii="Arial" w:hAnsi="Arial" w:cs="Arial"/>
          <w:sz w:val="20"/>
          <w:szCs w:val="20"/>
        </w:rPr>
      </w:pPr>
      <w:r>
        <w:rPr>
          <w:rFonts w:ascii="Arial" w:hAnsi="Arial" w:cs="Arial"/>
          <w:sz w:val="20"/>
          <w:szCs w:val="20"/>
        </w:rPr>
        <w:t xml:space="preserve">How do we determine when the life a battery has come to an end? </w:t>
      </w:r>
      <w:r w:rsidRPr="006746F8">
        <w:rPr>
          <w:rFonts w:ascii="Arial" w:hAnsi="Arial" w:cs="Arial"/>
          <w:sz w:val="20"/>
          <w:szCs w:val="20"/>
        </w:rPr>
        <w:t xml:space="preserve"> </w:t>
      </w:r>
    </w:p>
    <w:p w14:paraId="751C072E" w14:textId="77777777" w:rsidR="00A53CC1" w:rsidRPr="00E6339D" w:rsidRDefault="00A53CC1" w:rsidP="00A53CC1">
      <w:pPr>
        <w:pStyle w:val="ListParagraph"/>
        <w:numPr>
          <w:ilvl w:val="0"/>
          <w:numId w:val="3"/>
        </w:numPr>
        <w:spacing w:before="60" w:after="60"/>
        <w:rPr>
          <w:rFonts w:ascii="Arial" w:hAnsi="Arial" w:cs="Arial"/>
          <w:sz w:val="20"/>
          <w:szCs w:val="20"/>
        </w:rPr>
      </w:pPr>
      <w:r>
        <w:rPr>
          <w:rFonts w:ascii="Arial" w:hAnsi="Arial" w:cs="Arial"/>
          <w:sz w:val="20"/>
          <w:szCs w:val="20"/>
        </w:rPr>
        <w:t xml:space="preserve">How can you extend the life of a battery back? </w:t>
      </w:r>
    </w:p>
    <w:p w14:paraId="4F4C7682" w14:textId="77777777" w:rsidR="00A53CC1" w:rsidRDefault="00A53CC1" w:rsidP="00A53CC1">
      <w:pPr>
        <w:pStyle w:val="ListParagraph"/>
        <w:numPr>
          <w:ilvl w:val="0"/>
          <w:numId w:val="3"/>
        </w:numPr>
        <w:spacing w:before="60" w:after="60"/>
        <w:rPr>
          <w:rFonts w:ascii="Arial" w:hAnsi="Arial" w:cs="Arial"/>
          <w:sz w:val="20"/>
          <w:szCs w:val="20"/>
        </w:rPr>
      </w:pPr>
      <w:r>
        <w:rPr>
          <w:rFonts w:ascii="Arial" w:hAnsi="Arial" w:cs="Arial"/>
          <w:sz w:val="20"/>
          <w:szCs w:val="20"/>
        </w:rPr>
        <w:t xml:space="preserve">What can be done with battery packs at the end of their life cycle? </w:t>
      </w:r>
    </w:p>
    <w:p w14:paraId="436B2A60" w14:textId="77777777" w:rsidR="00A53CC1" w:rsidRPr="005A38D1" w:rsidRDefault="00A53CC1" w:rsidP="00A53CC1">
      <w:pPr>
        <w:pStyle w:val="ListParagraph"/>
        <w:numPr>
          <w:ilvl w:val="0"/>
          <w:numId w:val="3"/>
        </w:numPr>
        <w:spacing w:before="60" w:after="60"/>
        <w:rPr>
          <w:rFonts w:ascii="Arial" w:hAnsi="Arial" w:cs="Arial"/>
          <w:sz w:val="20"/>
          <w:szCs w:val="20"/>
          <w:highlight w:val="yellow"/>
        </w:rPr>
      </w:pPr>
      <w:r w:rsidRPr="005A38D1">
        <w:rPr>
          <w:rFonts w:ascii="Arial" w:hAnsi="Arial" w:cs="Arial"/>
          <w:sz w:val="20"/>
          <w:szCs w:val="20"/>
          <w:highlight w:val="yellow"/>
        </w:rPr>
        <w:t xml:space="preserve">What can be done with all the rechargeable batteries which appear to have no usable life? </w:t>
      </w:r>
    </w:p>
    <w:p w14:paraId="014573DB" w14:textId="77777777" w:rsidR="00A53CC1" w:rsidRPr="001D1F3E" w:rsidRDefault="00A53CC1" w:rsidP="00A53CC1">
      <w:pPr>
        <w:spacing w:before="60" w:after="60"/>
        <w:rPr>
          <w:sz w:val="20"/>
          <w:szCs w:val="20"/>
        </w:rPr>
      </w:pPr>
    </w:p>
    <w:tbl>
      <w:tblPr>
        <w:tblStyle w:val="TableGrid"/>
        <w:tblW w:w="9605" w:type="dxa"/>
        <w:tblLook w:val="04A0" w:firstRow="1" w:lastRow="0" w:firstColumn="1" w:lastColumn="0" w:noHBand="0" w:noVBand="1"/>
      </w:tblPr>
      <w:tblGrid>
        <w:gridCol w:w="9605"/>
      </w:tblGrid>
      <w:tr w:rsidR="00A53CC1" w:rsidRPr="00BC7FF8" w14:paraId="4B992B69" w14:textId="77777777" w:rsidTr="00A53CC1">
        <w:tc>
          <w:tcPr>
            <w:tcW w:w="9605" w:type="dxa"/>
          </w:tcPr>
          <w:p w14:paraId="607A36E7" w14:textId="77777777" w:rsidR="00A53CC1" w:rsidRPr="00B44DAC" w:rsidRDefault="00A53CC1" w:rsidP="00A53CC1">
            <w:pPr>
              <w:pStyle w:val="ListParagraph"/>
              <w:numPr>
                <w:ilvl w:val="0"/>
                <w:numId w:val="2"/>
              </w:numPr>
              <w:spacing w:before="60" w:after="60"/>
              <w:rPr>
                <w:rFonts w:ascii="Arial" w:hAnsi="Arial" w:cs="Arial"/>
                <w:b/>
              </w:rPr>
            </w:pPr>
            <w:r w:rsidRPr="00B44DAC">
              <w:rPr>
                <w:rFonts w:ascii="Arial" w:hAnsi="Arial" w:cs="Arial"/>
                <w:b/>
              </w:rPr>
              <w:t>Unit Context</w:t>
            </w:r>
            <w:r>
              <w:rPr>
                <w:rFonts w:ascii="Arial" w:hAnsi="Arial" w:cs="Arial"/>
                <w:b/>
              </w:rPr>
              <w:t xml:space="preserve"> </w:t>
            </w:r>
          </w:p>
        </w:tc>
      </w:tr>
    </w:tbl>
    <w:p w14:paraId="4E234B3D" w14:textId="77777777" w:rsidR="00A53CC1" w:rsidRPr="0096163B" w:rsidRDefault="00A53CC1" w:rsidP="00A53CC1">
      <w:pPr>
        <w:spacing w:before="60" w:after="60"/>
        <w:rPr>
          <w:sz w:val="20"/>
          <w:szCs w:val="20"/>
        </w:rPr>
      </w:pPr>
      <w:r w:rsidRPr="0096163B">
        <w:rPr>
          <w:sz w:val="20"/>
          <w:szCs w:val="20"/>
        </w:rPr>
        <w:t>Justification for Selection of Content</w:t>
      </w:r>
      <w:r w:rsidRPr="00C42D34">
        <w:t xml:space="preserve">– </w:t>
      </w:r>
      <w:r>
        <w:rPr>
          <w:sz w:val="20"/>
          <w:szCs w:val="20"/>
        </w:rPr>
        <w:t xml:space="preserve">Check all that </w:t>
      </w:r>
      <w:r w:rsidRPr="00C42D34">
        <w:rPr>
          <w:sz w:val="20"/>
          <w:szCs w:val="20"/>
        </w:rPr>
        <w:t>apply:</w:t>
      </w:r>
    </w:p>
    <w:p w14:paraId="3B0A32CF" w14:textId="77777777" w:rsidR="00A53CC1" w:rsidRDefault="00983697" w:rsidP="00A53CC1">
      <w:pPr>
        <w:spacing w:before="60" w:after="60"/>
        <w:ind w:left="1080" w:hanging="360"/>
        <w:rPr>
          <w:sz w:val="20"/>
          <w:szCs w:val="16"/>
        </w:rPr>
      </w:pPr>
      <w:sdt>
        <w:sdtPr>
          <w:rPr>
            <w:sz w:val="20"/>
            <w:szCs w:val="16"/>
          </w:rPr>
          <w:id w:val="555290613"/>
        </w:sdtPr>
        <w:sdtContent>
          <w:r w:rsidR="00A53CC1">
            <w:rPr>
              <w:rFonts w:ascii="MS Gothic" w:eastAsia="MS Gothic" w:hAnsi="MS Gothic" w:hint="eastAsia"/>
              <w:sz w:val="20"/>
              <w:szCs w:val="16"/>
            </w:rPr>
            <w:t>☐</w:t>
          </w:r>
        </w:sdtContent>
      </w:sdt>
      <w:r w:rsidR="00A53CC1">
        <w:rPr>
          <w:sz w:val="20"/>
          <w:szCs w:val="16"/>
        </w:rPr>
        <w:tab/>
        <w:t>Students previously scored poorly on standardized tests, end-of term test or any other test given in the school or district on this content.</w:t>
      </w:r>
    </w:p>
    <w:p w14:paraId="114C0C43" w14:textId="77777777" w:rsidR="00A53CC1" w:rsidRDefault="00983697" w:rsidP="00A53CC1">
      <w:pPr>
        <w:spacing w:before="60" w:after="60"/>
        <w:ind w:left="720"/>
        <w:rPr>
          <w:sz w:val="20"/>
          <w:szCs w:val="16"/>
        </w:rPr>
      </w:pPr>
      <w:sdt>
        <w:sdtPr>
          <w:rPr>
            <w:sz w:val="20"/>
            <w:szCs w:val="16"/>
          </w:rPr>
          <w:id w:val="-217969208"/>
        </w:sdtPr>
        <w:sdtContent>
          <w:r w:rsidR="00A53CC1">
            <w:rPr>
              <w:rFonts w:ascii="MS Gothic" w:eastAsia="MS Gothic" w:hAnsi="MS Gothic" w:hint="eastAsia"/>
              <w:sz w:val="20"/>
              <w:szCs w:val="16"/>
            </w:rPr>
            <w:t>☐</w:t>
          </w:r>
        </w:sdtContent>
      </w:sdt>
      <w:r w:rsidR="00A53CC1">
        <w:rPr>
          <w:sz w:val="20"/>
          <w:szCs w:val="16"/>
        </w:rPr>
        <w:tab/>
        <w:t>Misconceptions regarding this content are prevalent.</w:t>
      </w:r>
    </w:p>
    <w:p w14:paraId="2D7F30BF" w14:textId="77777777" w:rsidR="00A53CC1" w:rsidRDefault="00983697" w:rsidP="00A53CC1">
      <w:pPr>
        <w:spacing w:before="60" w:after="60"/>
        <w:ind w:left="720"/>
        <w:rPr>
          <w:sz w:val="20"/>
          <w:szCs w:val="16"/>
        </w:rPr>
      </w:pPr>
      <w:sdt>
        <w:sdtPr>
          <w:rPr>
            <w:sz w:val="20"/>
            <w:szCs w:val="16"/>
          </w:rPr>
          <w:id w:val="1901709418"/>
        </w:sdtPr>
        <w:sdtContent>
          <w:sdt>
            <w:sdtPr>
              <w:rPr>
                <w:sz w:val="20"/>
                <w:szCs w:val="16"/>
              </w:rPr>
              <w:id w:val="-175035575"/>
            </w:sdtPr>
            <w:sdtContent>
              <w:sdt>
                <w:sdtPr>
                  <w:rPr>
                    <w:sz w:val="20"/>
                    <w:szCs w:val="16"/>
                  </w:rPr>
                  <w:id w:val="-1040118493"/>
                </w:sdtPr>
                <w:sdtContent>
                  <w:r w:rsidR="00A53CC1">
                    <w:rPr>
                      <w:rFonts w:ascii="MS Gothic" w:eastAsia="MS Gothic" w:hAnsi="MS Gothic" w:hint="eastAsia"/>
                      <w:sz w:val="20"/>
                      <w:szCs w:val="16"/>
                    </w:rPr>
                    <w:t>☐</w:t>
                  </w:r>
                </w:sdtContent>
              </w:sdt>
            </w:sdtContent>
          </w:sdt>
        </w:sdtContent>
      </w:sdt>
      <w:r w:rsidR="00A53CC1">
        <w:rPr>
          <w:sz w:val="20"/>
          <w:szCs w:val="16"/>
        </w:rPr>
        <w:tab/>
      </w:r>
      <w:r w:rsidR="00A53CC1" w:rsidRPr="00302863">
        <w:rPr>
          <w:sz w:val="20"/>
          <w:szCs w:val="16"/>
          <w:highlight w:val="yellow"/>
        </w:rPr>
        <w:t>Content is suited well for teaching via CBL and EDP pedagogies</w:t>
      </w:r>
      <w:r w:rsidR="00A53CC1">
        <w:rPr>
          <w:sz w:val="20"/>
          <w:szCs w:val="16"/>
        </w:rPr>
        <w:t>.</w:t>
      </w:r>
    </w:p>
    <w:p w14:paraId="037DD107" w14:textId="77777777" w:rsidR="00A53CC1" w:rsidRPr="006746F8" w:rsidRDefault="00983697" w:rsidP="00A53CC1">
      <w:pPr>
        <w:spacing w:before="60" w:after="60"/>
        <w:ind w:left="1080" w:hanging="360"/>
        <w:rPr>
          <w:sz w:val="20"/>
          <w:szCs w:val="16"/>
        </w:rPr>
      </w:pPr>
      <w:sdt>
        <w:sdtPr>
          <w:rPr>
            <w:sz w:val="20"/>
            <w:szCs w:val="16"/>
          </w:rPr>
          <w:id w:val="2024970261"/>
        </w:sdtPr>
        <w:sdtContent>
          <w:r w:rsidR="00A53CC1">
            <w:rPr>
              <w:rFonts w:ascii="MS Gothic" w:eastAsia="MS Gothic" w:hAnsi="MS Gothic" w:hint="eastAsia"/>
              <w:sz w:val="20"/>
              <w:szCs w:val="16"/>
            </w:rPr>
            <w:t>☐</w:t>
          </w:r>
        </w:sdtContent>
      </w:sdt>
      <w:r w:rsidR="00A53CC1">
        <w:rPr>
          <w:sz w:val="20"/>
          <w:szCs w:val="16"/>
        </w:rPr>
        <w:tab/>
        <w:t>The selected content follows the pacing guide for when this content is scheduled to be taught during the school year.  (Unit 1 covers atomic structure because it is taught in October when I should be conducting my first unit.)</w:t>
      </w:r>
    </w:p>
    <w:p w14:paraId="0CC8B185" w14:textId="77777777" w:rsidR="00A53CC1" w:rsidRDefault="00A53CC1" w:rsidP="00A53CC1">
      <w:pPr>
        <w:rPr>
          <w:sz w:val="20"/>
          <w:szCs w:val="20"/>
        </w:rPr>
      </w:pPr>
    </w:p>
    <w:p w14:paraId="0A4EE2BB" w14:textId="77777777" w:rsidR="00A53CC1" w:rsidRDefault="00A53CC1" w:rsidP="00A53CC1">
      <w:pPr>
        <w:rPr>
          <w:sz w:val="20"/>
          <w:szCs w:val="20"/>
        </w:rPr>
      </w:pPr>
      <w:r>
        <w:rPr>
          <w:sz w:val="20"/>
          <w:szCs w:val="20"/>
        </w:rPr>
        <w:t xml:space="preserve">The Hook: </w:t>
      </w:r>
    </w:p>
    <w:p w14:paraId="0F5CE83E" w14:textId="77777777" w:rsidR="00A53CC1" w:rsidRDefault="00A53CC1" w:rsidP="00A53CC1">
      <w:pPr>
        <w:pStyle w:val="ListParagraph"/>
        <w:numPr>
          <w:ilvl w:val="0"/>
          <w:numId w:val="4"/>
        </w:numPr>
        <w:spacing w:before="60" w:after="60"/>
        <w:rPr>
          <w:rFonts w:ascii="Arial" w:hAnsi="Arial" w:cs="Arial"/>
          <w:sz w:val="20"/>
          <w:szCs w:val="20"/>
        </w:rPr>
      </w:pPr>
      <w:r w:rsidRPr="00462FD3">
        <w:rPr>
          <w:rFonts w:ascii="Arial" w:hAnsi="Arial" w:cs="Arial"/>
          <w:sz w:val="20"/>
          <w:szCs w:val="20"/>
        </w:rPr>
        <w:t xml:space="preserve">The students will be shown several disassembled battery packs from laptop batteries and / or power tools and have </w:t>
      </w:r>
      <w:r>
        <w:rPr>
          <w:rFonts w:ascii="Arial" w:hAnsi="Arial" w:cs="Arial"/>
          <w:sz w:val="20"/>
          <w:szCs w:val="20"/>
        </w:rPr>
        <w:t xml:space="preserve">an opportunity to ask questions. </w:t>
      </w:r>
      <w:r w:rsidRPr="005A38D1">
        <w:rPr>
          <w:rFonts w:ascii="Arial" w:hAnsi="Arial" w:cs="Arial"/>
          <w:i/>
          <w:sz w:val="20"/>
          <w:szCs w:val="20"/>
        </w:rPr>
        <w:t>See image below for an example</w:t>
      </w:r>
      <w:r>
        <w:rPr>
          <w:rFonts w:ascii="Arial" w:hAnsi="Arial" w:cs="Arial"/>
          <w:sz w:val="20"/>
          <w:szCs w:val="20"/>
        </w:rPr>
        <w:t>.</w:t>
      </w:r>
    </w:p>
    <w:p w14:paraId="7A4650DC" w14:textId="77777777" w:rsidR="00A53CC1" w:rsidRDefault="00A53CC1" w:rsidP="00A53CC1">
      <w:pPr>
        <w:pStyle w:val="ListParagraph"/>
        <w:spacing w:before="60" w:after="60"/>
        <w:rPr>
          <w:rFonts w:ascii="Arial" w:hAnsi="Arial" w:cs="Arial"/>
          <w:sz w:val="20"/>
          <w:szCs w:val="20"/>
        </w:rPr>
      </w:pPr>
      <w:r>
        <w:rPr>
          <w:rFonts w:ascii="Arial" w:hAnsi="Arial" w:cs="Arial"/>
          <w:sz w:val="20"/>
          <w:szCs w:val="20"/>
        </w:rPr>
        <w:t xml:space="preserve">  </w:t>
      </w:r>
      <w:r w:rsidRPr="00462FD3">
        <w:rPr>
          <w:rFonts w:ascii="Arial" w:hAnsi="Arial" w:cs="Arial"/>
          <w:sz w:val="20"/>
          <w:szCs w:val="20"/>
        </w:rPr>
        <w:t xml:space="preserve">  </w:t>
      </w:r>
    </w:p>
    <w:p w14:paraId="76990CEB" w14:textId="77777777" w:rsidR="00A53CC1" w:rsidRPr="00462FD3" w:rsidRDefault="00A53CC1" w:rsidP="00A53CC1">
      <w:pPr>
        <w:pStyle w:val="ListParagraph"/>
        <w:spacing w:before="60" w:after="60"/>
        <w:rPr>
          <w:rFonts w:ascii="Arial" w:hAnsi="Arial" w:cs="Arial"/>
          <w:sz w:val="20"/>
          <w:szCs w:val="20"/>
        </w:rPr>
      </w:pPr>
      <w:r>
        <w:rPr>
          <w:rFonts w:ascii="Arial" w:hAnsi="Arial" w:cs="Arial"/>
          <w:noProof/>
          <w:sz w:val="20"/>
          <w:szCs w:val="20"/>
        </w:rPr>
        <w:lastRenderedPageBreak/>
        <w:drawing>
          <wp:inline distT="0" distB="0" distL="0" distR="0" wp14:anchorId="545E02C2" wp14:editId="359C9E86">
            <wp:extent cx="5585460" cy="1744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21182213_HDR.jpg"/>
                    <pic:cNvPicPr/>
                  </pic:nvPicPr>
                  <pic:blipFill rotWithShape="1">
                    <a:blip r:embed="rId26" cstate="print">
                      <a:extLst>
                        <a:ext uri="{28A0092B-C50C-407E-A947-70E740481C1C}">
                          <a14:useLocalDpi xmlns:a14="http://schemas.microsoft.com/office/drawing/2010/main" val="0"/>
                        </a:ext>
                      </a:extLst>
                    </a:blip>
                    <a:srcRect l="3719" t="25062" r="2308" b="22764"/>
                    <a:stretch/>
                  </pic:blipFill>
                  <pic:spPr bwMode="auto">
                    <a:xfrm>
                      <a:off x="0" y="0"/>
                      <a:ext cx="5585460" cy="1744980"/>
                    </a:xfrm>
                    <a:prstGeom prst="rect">
                      <a:avLst/>
                    </a:prstGeom>
                    <a:ln>
                      <a:noFill/>
                    </a:ln>
                    <a:extLst>
                      <a:ext uri="{53640926-AAD7-44D8-BBD7-CCE9431645EC}">
                        <a14:shadowObscured xmlns:a14="http://schemas.microsoft.com/office/drawing/2010/main"/>
                      </a:ext>
                    </a:extLst>
                  </pic:spPr>
                </pic:pic>
              </a:graphicData>
            </a:graphic>
          </wp:inline>
        </w:drawing>
      </w:r>
    </w:p>
    <w:p w14:paraId="68917D18" w14:textId="77777777" w:rsidR="00A53CC1" w:rsidRDefault="00A53CC1" w:rsidP="00A53CC1">
      <w:pPr>
        <w:pStyle w:val="ListParagraph"/>
        <w:spacing w:before="60" w:after="60"/>
        <w:rPr>
          <w:rFonts w:ascii="Arial" w:hAnsi="Arial" w:cs="Arial"/>
          <w:sz w:val="20"/>
          <w:szCs w:val="20"/>
        </w:rPr>
      </w:pPr>
    </w:p>
    <w:p w14:paraId="3078E6F3" w14:textId="77777777" w:rsidR="00A53CC1" w:rsidRDefault="00A53CC1" w:rsidP="00A53CC1">
      <w:pPr>
        <w:pStyle w:val="ListParagraph"/>
        <w:numPr>
          <w:ilvl w:val="0"/>
          <w:numId w:val="4"/>
        </w:numPr>
        <w:spacing w:before="60" w:after="60"/>
        <w:rPr>
          <w:rFonts w:ascii="Arial" w:hAnsi="Arial" w:cs="Arial"/>
          <w:sz w:val="20"/>
          <w:szCs w:val="20"/>
        </w:rPr>
      </w:pPr>
      <w:r w:rsidRPr="00462FD3">
        <w:rPr>
          <w:rFonts w:ascii="Arial" w:hAnsi="Arial" w:cs="Arial"/>
          <w:sz w:val="20"/>
          <w:szCs w:val="20"/>
        </w:rPr>
        <w:t>The students will be shown</w:t>
      </w:r>
      <w:r>
        <w:rPr>
          <w:rFonts w:ascii="Arial" w:hAnsi="Arial" w:cs="Arial"/>
          <w:sz w:val="20"/>
          <w:szCs w:val="20"/>
        </w:rPr>
        <w:t xml:space="preserve"> one or more of</w:t>
      </w:r>
      <w:r w:rsidRPr="00462FD3">
        <w:rPr>
          <w:rFonts w:ascii="Arial" w:hAnsi="Arial" w:cs="Arial"/>
          <w:sz w:val="20"/>
          <w:szCs w:val="20"/>
        </w:rPr>
        <w:t xml:space="preserve"> the following video</w:t>
      </w:r>
      <w:r>
        <w:rPr>
          <w:rFonts w:ascii="Arial" w:hAnsi="Arial" w:cs="Arial"/>
          <w:sz w:val="20"/>
          <w:szCs w:val="20"/>
        </w:rPr>
        <w:t>s</w:t>
      </w:r>
      <w:r w:rsidRPr="00462FD3">
        <w:rPr>
          <w:rFonts w:ascii="Arial" w:hAnsi="Arial" w:cs="Arial"/>
          <w:sz w:val="20"/>
          <w:szCs w:val="20"/>
        </w:rPr>
        <w:t xml:space="preserve"> from YouTube which </w:t>
      </w:r>
      <w:r>
        <w:rPr>
          <w:rFonts w:ascii="Arial" w:hAnsi="Arial" w:cs="Arial"/>
          <w:sz w:val="20"/>
          <w:szCs w:val="20"/>
        </w:rPr>
        <w:t xml:space="preserve">discusses the use of individual lithium-ion cells to make a DIY project. </w:t>
      </w:r>
    </w:p>
    <w:p w14:paraId="2940BAF7" w14:textId="77777777" w:rsidR="00A53CC1" w:rsidRPr="00D3055E" w:rsidRDefault="00A53CC1" w:rsidP="00A53CC1">
      <w:pPr>
        <w:pStyle w:val="ListParagraph"/>
        <w:numPr>
          <w:ilvl w:val="1"/>
          <w:numId w:val="4"/>
        </w:numPr>
        <w:spacing w:before="60" w:after="60"/>
        <w:rPr>
          <w:rFonts w:ascii="Arial" w:hAnsi="Arial" w:cs="Arial"/>
          <w:sz w:val="20"/>
          <w:szCs w:val="20"/>
        </w:rPr>
      </w:pPr>
      <w:r>
        <w:rPr>
          <w:rFonts w:ascii="Arial" w:hAnsi="Arial" w:cs="Arial"/>
          <w:sz w:val="20"/>
          <w:szCs w:val="20"/>
        </w:rPr>
        <w:t xml:space="preserve">YouTube Video: </w:t>
      </w:r>
      <w:hyperlink r:id="rId27" w:history="1">
        <w:r w:rsidRPr="00D3055E">
          <w:rPr>
            <w:rStyle w:val="Hyperlink"/>
            <w:rFonts w:ascii="Arial" w:hAnsi="Arial" w:cs="Arial"/>
            <w:sz w:val="20"/>
            <w:szCs w:val="20"/>
          </w:rPr>
          <w:t>The Fixers Using Recycled Laptop Batteries to Power Their Homes</w:t>
        </w:r>
      </w:hyperlink>
    </w:p>
    <w:p w14:paraId="33516288" w14:textId="77777777" w:rsidR="00A53CC1" w:rsidRDefault="00A53CC1" w:rsidP="00A53CC1">
      <w:pPr>
        <w:pStyle w:val="ListParagraph"/>
        <w:numPr>
          <w:ilvl w:val="1"/>
          <w:numId w:val="4"/>
        </w:numPr>
        <w:spacing w:before="60" w:after="60"/>
        <w:rPr>
          <w:rFonts w:ascii="Arial" w:hAnsi="Arial" w:cs="Arial"/>
          <w:sz w:val="20"/>
          <w:szCs w:val="20"/>
        </w:rPr>
      </w:pPr>
      <w:r w:rsidRPr="00D3055E">
        <w:rPr>
          <w:rFonts w:ascii="Arial" w:hAnsi="Arial" w:cs="Arial"/>
          <w:sz w:val="20"/>
          <w:szCs w:val="20"/>
        </w:rPr>
        <w:t>YouTube</w:t>
      </w:r>
      <w:r>
        <w:rPr>
          <w:rFonts w:ascii="Arial" w:hAnsi="Arial" w:cs="Arial"/>
          <w:sz w:val="20"/>
          <w:szCs w:val="20"/>
        </w:rPr>
        <w:t xml:space="preserve"> Video</w:t>
      </w:r>
      <w:r w:rsidRPr="00D3055E">
        <w:rPr>
          <w:rFonts w:ascii="Arial" w:hAnsi="Arial" w:cs="Arial"/>
          <w:sz w:val="20"/>
          <w:szCs w:val="20"/>
        </w:rPr>
        <w:t>:</w:t>
      </w:r>
      <w:r>
        <w:t xml:space="preserve"> </w:t>
      </w:r>
      <w:hyperlink r:id="rId28" w:history="1">
        <w:r w:rsidRPr="00404A60">
          <w:rPr>
            <w:rStyle w:val="Hyperlink"/>
            <w:rFonts w:ascii="Arial" w:hAnsi="Arial" w:cs="Arial"/>
            <w:sz w:val="20"/>
            <w:szCs w:val="20"/>
          </w:rPr>
          <w:t>266 mile Trip on DIY EV TESLA BUS 18650 Batteries VW eSamba Ep 42 BBB</w:t>
        </w:r>
      </w:hyperlink>
    </w:p>
    <w:p w14:paraId="543DDC36" w14:textId="77777777" w:rsidR="00A53CC1" w:rsidRPr="00462FD3" w:rsidRDefault="00A53CC1" w:rsidP="00A53CC1">
      <w:pPr>
        <w:pStyle w:val="ListParagraph"/>
        <w:spacing w:before="60" w:after="60"/>
        <w:rPr>
          <w:rFonts w:ascii="Arial" w:hAnsi="Arial" w:cs="Arial"/>
          <w:sz w:val="20"/>
          <w:szCs w:val="20"/>
        </w:rPr>
      </w:pPr>
    </w:p>
    <w:p w14:paraId="6435F788" w14:textId="77777777" w:rsidR="00A53CC1" w:rsidRDefault="00A53CC1" w:rsidP="00A53CC1">
      <w:pPr>
        <w:spacing w:before="60" w:after="60"/>
        <w:rPr>
          <w:sz w:val="20"/>
          <w:szCs w:val="20"/>
        </w:rPr>
      </w:pPr>
    </w:p>
    <w:p w14:paraId="0565F62D" w14:textId="77777777" w:rsidR="00A53CC1" w:rsidRDefault="00A53CC1" w:rsidP="00A53CC1">
      <w:pPr>
        <w:spacing w:before="60" w:after="60"/>
        <w:rPr>
          <w:sz w:val="20"/>
          <w:szCs w:val="20"/>
        </w:rPr>
      </w:pPr>
      <w:r w:rsidRPr="0096163B">
        <w:rPr>
          <w:sz w:val="20"/>
          <w:szCs w:val="20"/>
        </w:rPr>
        <w:t>The Challenge and Constraints:</w:t>
      </w:r>
    </w:p>
    <w:p w14:paraId="33A1C0B0" w14:textId="77777777" w:rsidR="00A53CC1" w:rsidRDefault="00A53CC1" w:rsidP="00A53CC1">
      <w:pPr>
        <w:spacing w:before="60" w:after="60"/>
        <w:rPr>
          <w:sz w:val="20"/>
          <w:szCs w:val="20"/>
        </w:rPr>
      </w:pPr>
    </w:p>
    <w:p w14:paraId="5F69FD72" w14:textId="77777777" w:rsidR="00A53CC1" w:rsidRDefault="00A53CC1" w:rsidP="00A53CC1">
      <w:pPr>
        <w:spacing w:before="60" w:after="60"/>
        <w:rPr>
          <w:sz w:val="20"/>
          <w:szCs w:val="20"/>
        </w:rPr>
      </w:pPr>
      <w:r w:rsidRPr="0096163B">
        <w:rPr>
          <w:sz w:val="20"/>
          <w:szCs w:val="20"/>
        </w:rPr>
        <w:t xml:space="preserve"> </w:t>
      </w:r>
      <w:sdt>
        <w:sdtPr>
          <w:rPr>
            <w:sz w:val="18"/>
            <w:szCs w:val="16"/>
          </w:rPr>
          <w:id w:val="2132751184"/>
        </w:sdtPr>
        <w:sdtContent>
          <w:r>
            <w:rPr>
              <w:rFonts w:ascii="MS Gothic" w:eastAsia="MS Gothic" w:hAnsi="MS Gothic" w:hint="eastAsia"/>
              <w:sz w:val="18"/>
              <w:szCs w:val="16"/>
            </w:rPr>
            <w:t>☐</w:t>
          </w:r>
        </w:sdtContent>
      </w:sdt>
      <w:r>
        <w:rPr>
          <w:sz w:val="18"/>
          <w:szCs w:val="16"/>
        </w:rPr>
        <w:t xml:space="preserve"> </w:t>
      </w:r>
      <w:r w:rsidRPr="009849FC">
        <w:rPr>
          <w:sz w:val="20"/>
          <w:szCs w:val="20"/>
        </w:rPr>
        <w:t>Product</w:t>
      </w:r>
      <w:r w:rsidRPr="004F4A6F">
        <w:rPr>
          <w:sz w:val="20"/>
          <w:szCs w:val="20"/>
        </w:rPr>
        <w:t xml:space="preserve"> </w:t>
      </w:r>
      <w:r w:rsidRPr="004F4A6F">
        <w:rPr>
          <w:b/>
          <w:sz w:val="20"/>
          <w:szCs w:val="20"/>
          <w:u w:val="single"/>
        </w:rPr>
        <w:t>or</w:t>
      </w:r>
      <w:r>
        <w:t xml:space="preserve"> </w:t>
      </w:r>
      <w:sdt>
        <w:sdtPr>
          <w:rPr>
            <w:sz w:val="20"/>
            <w:szCs w:val="16"/>
          </w:rPr>
          <w:id w:val="2066210358"/>
        </w:sdtPr>
        <w:sdtContent>
          <w:r>
            <w:rPr>
              <w:rFonts w:ascii="MS Gothic" w:eastAsia="MS Gothic" w:hAnsi="MS Gothic" w:hint="eastAsia"/>
              <w:sz w:val="20"/>
              <w:szCs w:val="16"/>
            </w:rPr>
            <w:t>☐</w:t>
          </w:r>
        </w:sdtContent>
      </w:sdt>
      <w:r w:rsidRPr="009849FC">
        <w:rPr>
          <w:sz w:val="20"/>
          <w:szCs w:val="20"/>
        </w:rPr>
        <w:t xml:space="preserve"> </w:t>
      </w:r>
      <w:r w:rsidRPr="00302863">
        <w:rPr>
          <w:sz w:val="20"/>
          <w:szCs w:val="20"/>
          <w:highlight w:val="yellow"/>
        </w:rPr>
        <w:t>Process</w:t>
      </w:r>
      <w:r>
        <w:rPr>
          <w:sz w:val="20"/>
          <w:szCs w:val="20"/>
        </w:rPr>
        <w:t xml:space="preserve">  (Check one)</w:t>
      </w:r>
    </w:p>
    <w:p w14:paraId="002CF2A2" w14:textId="77777777" w:rsidR="00A53CC1" w:rsidRPr="0096163B" w:rsidRDefault="00A53CC1" w:rsidP="00A53CC1">
      <w:pPr>
        <w:spacing w:before="60" w:after="60"/>
        <w:rPr>
          <w:sz w:val="20"/>
          <w:szCs w:val="20"/>
        </w:rPr>
      </w:pPr>
    </w:p>
    <w:tbl>
      <w:tblPr>
        <w:tblStyle w:val="TableGrid"/>
        <w:tblW w:w="0" w:type="auto"/>
        <w:tblInd w:w="1098" w:type="dxa"/>
        <w:tblLook w:val="04A0" w:firstRow="1" w:lastRow="0" w:firstColumn="1" w:lastColumn="0" w:noHBand="0" w:noVBand="1"/>
      </w:tblPr>
      <w:tblGrid>
        <w:gridCol w:w="4289"/>
        <w:gridCol w:w="3963"/>
      </w:tblGrid>
      <w:tr w:rsidR="00A53CC1" w:rsidRPr="0096163B" w14:paraId="328192A1" w14:textId="77777777" w:rsidTr="00A53CC1">
        <w:tc>
          <w:tcPr>
            <w:tcW w:w="4410" w:type="dxa"/>
          </w:tcPr>
          <w:p w14:paraId="5764D9C3" w14:textId="77777777" w:rsidR="00A53CC1" w:rsidRPr="0096163B" w:rsidRDefault="00A53CC1" w:rsidP="00A53CC1">
            <w:pPr>
              <w:spacing w:before="60" w:after="60"/>
              <w:rPr>
                <w:rFonts w:ascii="Arial" w:hAnsi="Arial" w:cs="Arial"/>
              </w:rPr>
            </w:pPr>
            <w:r w:rsidRPr="0096163B">
              <w:rPr>
                <w:rFonts w:ascii="Arial" w:hAnsi="Arial" w:cs="Arial"/>
              </w:rPr>
              <w:t>Description of Challenge</w:t>
            </w:r>
            <w:r>
              <w:rPr>
                <w:rFonts w:ascii="Arial" w:hAnsi="Arial" w:cs="Arial"/>
              </w:rPr>
              <w:t xml:space="preserve"> (Either Product or Process is clearly explained below): </w:t>
            </w:r>
          </w:p>
        </w:tc>
        <w:tc>
          <w:tcPr>
            <w:tcW w:w="4068" w:type="dxa"/>
          </w:tcPr>
          <w:p w14:paraId="5302EE6C" w14:textId="77777777" w:rsidR="00A53CC1" w:rsidRPr="0096163B" w:rsidRDefault="00A53CC1" w:rsidP="00A53CC1">
            <w:pPr>
              <w:spacing w:before="60" w:after="60"/>
              <w:rPr>
                <w:rFonts w:ascii="Arial" w:hAnsi="Arial" w:cs="Arial"/>
              </w:rPr>
            </w:pPr>
            <w:r>
              <w:rPr>
                <w:rFonts w:ascii="Arial" w:hAnsi="Arial" w:cs="Arial"/>
              </w:rPr>
              <w:t xml:space="preserve">List the </w:t>
            </w:r>
            <w:r w:rsidRPr="0096163B">
              <w:rPr>
                <w:rFonts w:ascii="Arial" w:hAnsi="Arial" w:cs="Arial"/>
              </w:rPr>
              <w:t>Constraints</w:t>
            </w:r>
            <w:r>
              <w:rPr>
                <w:rFonts w:ascii="Arial" w:hAnsi="Arial" w:cs="Arial"/>
              </w:rPr>
              <w:t xml:space="preserve"> Applied</w:t>
            </w:r>
          </w:p>
        </w:tc>
      </w:tr>
      <w:tr w:rsidR="00A53CC1" w14:paraId="76BEC97C" w14:textId="77777777" w:rsidTr="00A53CC1">
        <w:tc>
          <w:tcPr>
            <w:tcW w:w="4410" w:type="dxa"/>
          </w:tcPr>
          <w:p w14:paraId="2FE30BD2" w14:textId="77777777" w:rsidR="00A53CC1" w:rsidRPr="006746F8" w:rsidRDefault="00A53CC1" w:rsidP="00A53CC1">
            <w:pPr>
              <w:spacing w:before="60" w:after="60"/>
              <w:jc w:val="center"/>
              <w:rPr>
                <w:rFonts w:ascii="Arial" w:hAnsi="Arial" w:cs="Arial"/>
              </w:rPr>
            </w:pPr>
            <w:r>
              <w:rPr>
                <w:rFonts w:ascii="Arial" w:hAnsi="Arial" w:cs="Arial"/>
              </w:rPr>
              <w:t>The students will design a process to test individual lithium-ion cells to determine which cells have more usable life and which cells will need to be recycled.</w:t>
            </w:r>
          </w:p>
        </w:tc>
        <w:tc>
          <w:tcPr>
            <w:tcW w:w="4068" w:type="dxa"/>
          </w:tcPr>
          <w:p w14:paraId="34494F42" w14:textId="77777777" w:rsidR="00A53CC1" w:rsidRDefault="00A53CC1" w:rsidP="00A53CC1">
            <w:pPr>
              <w:spacing w:before="60" w:after="60"/>
              <w:rPr>
                <w:rFonts w:ascii="Arial" w:hAnsi="Arial" w:cs="Arial"/>
              </w:rPr>
            </w:pPr>
            <w:r>
              <w:rPr>
                <w:rFonts w:ascii="Arial" w:hAnsi="Arial" w:cs="Arial"/>
              </w:rPr>
              <w:t>1. Individual cell terminals must not be directly connected / “shorted”.</w:t>
            </w:r>
          </w:p>
          <w:p w14:paraId="7B7253E4" w14:textId="77777777" w:rsidR="00A53CC1" w:rsidRDefault="00A53CC1" w:rsidP="00A53CC1">
            <w:pPr>
              <w:spacing w:before="60" w:after="60"/>
              <w:rPr>
                <w:rFonts w:ascii="Arial" w:hAnsi="Arial" w:cs="Arial"/>
              </w:rPr>
            </w:pPr>
            <w:r>
              <w:rPr>
                <w:rFonts w:ascii="Arial" w:hAnsi="Arial" w:cs="Arial"/>
              </w:rPr>
              <w:t>2. If the battery begins to get hot to the touch during charging or discharging, immediately disconnect the cell.</w:t>
            </w:r>
          </w:p>
          <w:p w14:paraId="6C094584" w14:textId="77777777" w:rsidR="00A53CC1" w:rsidRDefault="00A53CC1" w:rsidP="00A53CC1">
            <w:pPr>
              <w:spacing w:before="60" w:after="60"/>
              <w:rPr>
                <w:rFonts w:ascii="Arial" w:hAnsi="Arial" w:cs="Arial"/>
              </w:rPr>
            </w:pPr>
            <w:r>
              <w:rPr>
                <w:rFonts w:ascii="Arial" w:hAnsi="Arial" w:cs="Arial"/>
              </w:rPr>
              <w:t xml:space="preserve">3. The maximum discharge current is 600mA. </w:t>
            </w:r>
          </w:p>
          <w:p w14:paraId="3ABCC42D" w14:textId="77777777" w:rsidR="00A53CC1" w:rsidRPr="006746F8" w:rsidRDefault="00A53CC1" w:rsidP="00A53CC1">
            <w:pPr>
              <w:spacing w:before="60" w:after="60"/>
              <w:rPr>
                <w:rFonts w:ascii="Arial" w:hAnsi="Arial" w:cs="Arial"/>
              </w:rPr>
            </w:pPr>
            <w:r>
              <w:rPr>
                <w:rFonts w:ascii="Arial" w:hAnsi="Arial" w:cs="Arial"/>
              </w:rPr>
              <w:t xml:space="preserve">4. The voltage difference across the terminals of an individual cell must never go below 2.5V.  </w:t>
            </w:r>
          </w:p>
        </w:tc>
      </w:tr>
    </w:tbl>
    <w:p w14:paraId="1044A3C5" w14:textId="77777777" w:rsidR="00A53CC1" w:rsidRPr="00DA5F2B" w:rsidRDefault="00A53CC1" w:rsidP="00A53CC1">
      <w:pPr>
        <w:spacing w:before="60" w:after="60"/>
        <w:rPr>
          <w:sz w:val="20"/>
          <w:szCs w:val="20"/>
        </w:rPr>
      </w:pPr>
    </w:p>
    <w:p w14:paraId="344B6AA6" w14:textId="77777777" w:rsidR="00A53CC1" w:rsidRDefault="00A53CC1" w:rsidP="00A53CC1">
      <w:pPr>
        <w:spacing w:before="60" w:after="60"/>
        <w:rPr>
          <w:sz w:val="20"/>
          <w:szCs w:val="20"/>
        </w:rPr>
      </w:pPr>
      <w:r>
        <w:rPr>
          <w:sz w:val="20"/>
          <w:szCs w:val="20"/>
        </w:rPr>
        <w:t>Teacher’s Anticipated</w:t>
      </w:r>
      <w:r w:rsidRPr="00DA5F2B">
        <w:rPr>
          <w:sz w:val="20"/>
          <w:szCs w:val="20"/>
        </w:rPr>
        <w:t xml:space="preserve"> Guiding Questions</w:t>
      </w:r>
      <w:r>
        <w:rPr>
          <w:sz w:val="20"/>
          <w:szCs w:val="20"/>
        </w:rPr>
        <w:t xml:space="preserve"> (that apply to the Challenge and may change with student input.)</w:t>
      </w:r>
      <w:r w:rsidRPr="00DA5F2B">
        <w:rPr>
          <w:sz w:val="20"/>
          <w:szCs w:val="20"/>
        </w:rPr>
        <w:t>:</w:t>
      </w:r>
    </w:p>
    <w:p w14:paraId="4C4730FB" w14:textId="77777777" w:rsidR="00A53CC1" w:rsidRPr="00CC6A4F"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 xml:space="preserve">Why do battery packs use many different individual battery cells? </w:t>
      </w:r>
    </w:p>
    <w:p w14:paraId="622EDC62"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What is inside of an individual cell in a laptop battery?</w:t>
      </w:r>
    </w:p>
    <w:p w14:paraId="3AC97537"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Why are there electric circuit boards connected to the cells inside a battery pack?</w:t>
      </w:r>
    </w:p>
    <w:p w14:paraId="5DA2A21C"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When is a battery considered to be “dead” or non-functional?</w:t>
      </w:r>
    </w:p>
    <w:p w14:paraId="4331F1ED" w14:textId="77777777" w:rsidR="00A53CC1" w:rsidRDefault="00A53CC1" w:rsidP="00A53CC1">
      <w:pPr>
        <w:pStyle w:val="ListParagraph"/>
        <w:numPr>
          <w:ilvl w:val="0"/>
          <w:numId w:val="5"/>
        </w:numPr>
        <w:spacing w:before="60" w:after="60"/>
        <w:rPr>
          <w:rFonts w:ascii="Arial" w:hAnsi="Arial" w:cs="Arial"/>
          <w:sz w:val="20"/>
          <w:szCs w:val="20"/>
        </w:rPr>
      </w:pPr>
      <w:r w:rsidRPr="00D57A87">
        <w:rPr>
          <w:rFonts w:ascii="Arial" w:hAnsi="Arial" w:cs="Arial"/>
          <w:sz w:val="20"/>
          <w:szCs w:val="20"/>
        </w:rPr>
        <w:t xml:space="preserve">How can individual battery cells be tested in old battery packs?   </w:t>
      </w:r>
    </w:p>
    <w:p w14:paraId="6E1ADE32"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How can we determine the amount of energy a battery can store?</w:t>
      </w:r>
    </w:p>
    <w:p w14:paraId="17CB20D9"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How can we determine the amount of electric charge stored in a battery?</w:t>
      </w:r>
    </w:p>
    <w:p w14:paraId="66B7E1E6"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What are measureable characteristics which are indicators of how much life is left in a battery?</w:t>
      </w:r>
    </w:p>
    <w:p w14:paraId="37620FD1"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 xml:space="preserve">What are safety considerations when working with lithium-ion batteries? </w:t>
      </w:r>
    </w:p>
    <w:p w14:paraId="4805A7E8"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t>Why do lithium-ion batteries have a limited life?</w:t>
      </w:r>
    </w:p>
    <w:p w14:paraId="1C07471A" w14:textId="77777777" w:rsidR="00A53CC1" w:rsidRDefault="00A53CC1" w:rsidP="00A53CC1">
      <w:pPr>
        <w:pStyle w:val="ListParagraph"/>
        <w:numPr>
          <w:ilvl w:val="0"/>
          <w:numId w:val="5"/>
        </w:numPr>
        <w:spacing w:before="60" w:after="60"/>
        <w:rPr>
          <w:rFonts w:ascii="Arial" w:hAnsi="Arial" w:cs="Arial"/>
          <w:sz w:val="20"/>
          <w:szCs w:val="20"/>
        </w:rPr>
      </w:pPr>
      <w:r>
        <w:rPr>
          <w:rFonts w:ascii="Arial" w:hAnsi="Arial" w:cs="Arial"/>
          <w:sz w:val="20"/>
          <w:szCs w:val="20"/>
        </w:rPr>
        <w:lastRenderedPageBreak/>
        <w:t>What can be done to increase the expected life of a lithium-ion battery?</w:t>
      </w:r>
    </w:p>
    <w:p w14:paraId="5E3F5F6D" w14:textId="77777777" w:rsidR="00A53CC1" w:rsidRDefault="00A53CC1" w:rsidP="00A53CC1">
      <w:pPr>
        <w:spacing w:before="60" w:after="60"/>
        <w:rPr>
          <w:b/>
          <w:sz w:val="20"/>
          <w:szCs w:val="20"/>
        </w:rPr>
      </w:pPr>
    </w:p>
    <w:tbl>
      <w:tblPr>
        <w:tblStyle w:val="TableGrid"/>
        <w:tblW w:w="0" w:type="auto"/>
        <w:tblLook w:val="04A0" w:firstRow="1" w:lastRow="0" w:firstColumn="1" w:lastColumn="0" w:noHBand="0" w:noVBand="1"/>
      </w:tblPr>
      <w:tblGrid>
        <w:gridCol w:w="9350"/>
      </w:tblGrid>
      <w:tr w:rsidR="00A53CC1" w:rsidRPr="00BC7FF8" w14:paraId="72F26BBA" w14:textId="77777777" w:rsidTr="00A53CC1">
        <w:tc>
          <w:tcPr>
            <w:tcW w:w="9576" w:type="dxa"/>
          </w:tcPr>
          <w:p w14:paraId="403CAE2B" w14:textId="77777777" w:rsidR="00A53CC1" w:rsidRPr="00C8140A" w:rsidRDefault="00A53CC1" w:rsidP="00A53CC1">
            <w:pPr>
              <w:spacing w:before="60" w:after="60"/>
              <w:ind w:left="720" w:hanging="360"/>
              <w:rPr>
                <w:rFonts w:ascii="Arial" w:hAnsi="Arial" w:cs="Arial"/>
                <w:b/>
              </w:rPr>
            </w:pPr>
            <w:r>
              <w:rPr>
                <w:rFonts w:ascii="Arial" w:hAnsi="Arial" w:cs="Arial"/>
                <w:b/>
              </w:rPr>
              <w:t>4.  EDP</w:t>
            </w:r>
            <w:r w:rsidRPr="00BC7FF8">
              <w:rPr>
                <w:rFonts w:ascii="Arial" w:hAnsi="Arial" w:cs="Arial"/>
                <w:b/>
              </w:rPr>
              <w:t>:</w:t>
            </w:r>
            <w:r>
              <w:rPr>
                <w:rFonts w:ascii="Arial" w:hAnsi="Arial" w:cs="Arial"/>
                <w:b/>
              </w:rPr>
              <w:t xml:space="preserve">  Use the diagram below to help you complete this section.</w:t>
            </w:r>
          </w:p>
        </w:tc>
      </w:tr>
    </w:tbl>
    <w:p w14:paraId="591BC30B" w14:textId="77777777" w:rsidR="00A53CC1" w:rsidRDefault="00A53CC1" w:rsidP="00A53CC1">
      <w:pPr>
        <w:rPr>
          <w:b/>
          <w:sz w:val="20"/>
          <w:szCs w:val="20"/>
        </w:rPr>
      </w:pPr>
      <w:r>
        <w:rPr>
          <w:b/>
          <w:sz w:val="20"/>
          <w:szCs w:val="20"/>
        </w:rPr>
        <w:t xml:space="preserve">                                     </w:t>
      </w:r>
      <w:r w:rsidRPr="005D60AF">
        <w:rPr>
          <w:b/>
          <w:noProof/>
          <w:sz w:val="20"/>
          <w:szCs w:val="20"/>
          <w:lang w:val="en-US"/>
        </w:rPr>
        <w:drawing>
          <wp:inline distT="0" distB="0" distL="0" distR="0" wp14:anchorId="547A508C" wp14:editId="7370EAD7">
            <wp:extent cx="2719449" cy="2140133"/>
            <wp:effectExtent l="133350" t="114300" r="138430" b="1651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9165C3C" w14:textId="77777777" w:rsidR="00A53CC1" w:rsidRPr="00695941" w:rsidRDefault="00A53CC1" w:rsidP="00A53CC1">
      <w:pPr>
        <w:rPr>
          <w:sz w:val="20"/>
          <w:szCs w:val="20"/>
        </w:rPr>
      </w:pPr>
      <w:r w:rsidRPr="00695941">
        <w:rPr>
          <w:sz w:val="20"/>
          <w:szCs w:val="20"/>
        </w:rPr>
        <w:t xml:space="preserve">How will students test or implement the solution? </w:t>
      </w:r>
      <w:r>
        <w:rPr>
          <w:sz w:val="20"/>
          <w:szCs w:val="20"/>
        </w:rPr>
        <w:t>What is the evidence that the solution worked?</w:t>
      </w:r>
      <w:r w:rsidRPr="00695941">
        <w:rPr>
          <w:sz w:val="20"/>
          <w:szCs w:val="20"/>
        </w:rPr>
        <w:t xml:space="preserve"> Describe how the iterative process from the EDP applies to your Challenge. </w:t>
      </w:r>
    </w:p>
    <w:p w14:paraId="09DD181B" w14:textId="77777777" w:rsidR="00A53CC1" w:rsidRPr="00BD7ACE" w:rsidRDefault="00A53CC1" w:rsidP="00A53CC1">
      <w:pPr>
        <w:ind w:left="360" w:firstLine="360"/>
        <w:rPr>
          <w:sz w:val="20"/>
          <w:szCs w:val="20"/>
        </w:rPr>
      </w:pPr>
      <w:r>
        <w:rPr>
          <w:sz w:val="20"/>
          <w:szCs w:val="20"/>
        </w:rPr>
        <w:t xml:space="preserve">Students will test or implement their battery testing process by testing individual lithium-ion cells from used laptop or power tool battery packs.  The students will be given 6 – 8 charged batteries from 1 old battery pack to be tested.  Students will start by implementing their process by testing 1 – 2 batteries from their battery pack. After students are able to quantify both the battery discharge capacity in milliamp-hours and the direct current internal resistance, a purchased </w:t>
      </w:r>
      <w:hyperlink r:id="rId29" w:history="1">
        <w:r w:rsidRPr="0099416E">
          <w:rPr>
            <w:rStyle w:val="Hyperlink"/>
            <w:sz w:val="20"/>
            <w:szCs w:val="20"/>
          </w:rPr>
          <w:t>battery tester</w:t>
        </w:r>
      </w:hyperlink>
      <w:r>
        <w:rPr>
          <w:sz w:val="20"/>
          <w:szCs w:val="20"/>
        </w:rPr>
        <w:t xml:space="preserve"> will be used to verify the discharge capacity.  Students will next modify or refine their battery testing process using the feedback about the actual discharge capacity and anything learned during the first iteration of the testing process.  Students will finally complete testing their remaining cells to determine which cells can be used for a future lithium-ion battery back project. </w:t>
      </w:r>
    </w:p>
    <w:p w14:paraId="01F28107" w14:textId="77777777" w:rsidR="00A53CC1" w:rsidRDefault="00A53CC1" w:rsidP="00A53CC1">
      <w:pPr>
        <w:rPr>
          <w:sz w:val="20"/>
          <w:szCs w:val="20"/>
        </w:rPr>
      </w:pPr>
      <w:r w:rsidRPr="00695941">
        <w:rPr>
          <w:sz w:val="20"/>
          <w:szCs w:val="20"/>
        </w:rPr>
        <w:t xml:space="preserve">How will students </w:t>
      </w:r>
      <w:r>
        <w:rPr>
          <w:sz w:val="20"/>
          <w:szCs w:val="20"/>
        </w:rPr>
        <w:t xml:space="preserve">present </w:t>
      </w:r>
      <w:r w:rsidRPr="00695941">
        <w:rPr>
          <w:sz w:val="20"/>
          <w:szCs w:val="20"/>
        </w:rPr>
        <w:t xml:space="preserve">or </w:t>
      </w:r>
      <w:r>
        <w:rPr>
          <w:sz w:val="20"/>
          <w:szCs w:val="20"/>
        </w:rPr>
        <w:t xml:space="preserve">defend </w:t>
      </w:r>
      <w:r w:rsidRPr="00695941">
        <w:rPr>
          <w:sz w:val="20"/>
          <w:szCs w:val="20"/>
        </w:rPr>
        <w:t>the solution?</w:t>
      </w:r>
      <w:r>
        <w:rPr>
          <w:sz w:val="20"/>
          <w:szCs w:val="20"/>
        </w:rPr>
        <w:t xml:space="preserve">  Describe if any formal training or resource guides will be provided to the students for best practices (e.g., poster, flyer, video, advertisement, etc.) used to present work.</w:t>
      </w:r>
    </w:p>
    <w:p w14:paraId="4F4CAC61" w14:textId="77777777" w:rsidR="00A53CC1" w:rsidRPr="00604376" w:rsidRDefault="00A53CC1" w:rsidP="00A53CC1">
      <w:pPr>
        <w:ind w:left="360"/>
        <w:rPr>
          <w:sz w:val="20"/>
          <w:szCs w:val="20"/>
        </w:rPr>
      </w:pPr>
      <w:r>
        <w:rPr>
          <w:sz w:val="20"/>
          <w:szCs w:val="20"/>
        </w:rPr>
        <w:t xml:space="preserve">Students will present their final battery testing process, including test results and refinements along the way. These presentations will use Google slides and be given to the entire class after the challenge is completed.  </w:t>
      </w:r>
    </w:p>
    <w:p w14:paraId="4B7DDFFA" w14:textId="77777777" w:rsidR="00A53CC1" w:rsidRDefault="00A53CC1" w:rsidP="00A53CC1">
      <w:pPr>
        <w:rPr>
          <w:sz w:val="20"/>
          <w:szCs w:val="20"/>
        </w:rPr>
      </w:pPr>
    </w:p>
    <w:p w14:paraId="37066964" w14:textId="77777777" w:rsidR="00A53CC1" w:rsidRPr="00E90D3D" w:rsidRDefault="00A53CC1" w:rsidP="004C647A">
      <w:pPr>
        <w:outlineLvl w:val="0"/>
        <w:rPr>
          <w:sz w:val="20"/>
          <w:szCs w:val="20"/>
        </w:rPr>
      </w:pPr>
      <w:r w:rsidRPr="00E90D3D">
        <w:rPr>
          <w:sz w:val="20"/>
          <w:szCs w:val="20"/>
        </w:rPr>
        <w:t>What academic content is being taught through this Challenge?</w:t>
      </w:r>
    </w:p>
    <w:p w14:paraId="0C05E691" w14:textId="77777777" w:rsidR="00A53CC1" w:rsidRPr="007F5D9E" w:rsidRDefault="00A53CC1" w:rsidP="00A53CC1">
      <w:pPr>
        <w:ind w:left="360"/>
        <w:rPr>
          <w:color w:val="000000"/>
          <w:sz w:val="20"/>
          <w:szCs w:val="20"/>
        </w:rPr>
      </w:pPr>
      <w:r w:rsidRPr="007F5D9E">
        <w:rPr>
          <w:b/>
          <w:bCs/>
          <w:color w:val="000000"/>
          <w:sz w:val="20"/>
          <w:szCs w:val="20"/>
        </w:rPr>
        <w:t>5.B.9.7:</w:t>
      </w:r>
      <w:r w:rsidRPr="007F5D9E">
        <w:rPr>
          <w:color w:val="000000"/>
          <w:sz w:val="20"/>
          <w:szCs w:val="20"/>
        </w:rPr>
        <w:t xml:space="preserve"> The student is able to refine and analyze a scientific question for an experiment using Kirchhoff’s Loop rule for circuits that includes determination of internal resistance of the battery and analysis of a non-ohmic resistor. </w:t>
      </w:r>
      <w:r w:rsidRPr="007F5D9E">
        <w:rPr>
          <w:b/>
          <w:bCs/>
          <w:color w:val="000000"/>
          <w:sz w:val="20"/>
          <w:szCs w:val="20"/>
        </w:rPr>
        <w:t>[SP</w:t>
      </w:r>
      <w:r w:rsidRPr="007F5D9E">
        <w:rPr>
          <w:color w:val="000000"/>
          <w:sz w:val="20"/>
          <w:szCs w:val="20"/>
        </w:rPr>
        <w:t xml:space="preserve"> </w:t>
      </w:r>
      <w:r w:rsidRPr="007F5D9E">
        <w:rPr>
          <w:b/>
          <w:bCs/>
          <w:color w:val="000000"/>
          <w:sz w:val="20"/>
          <w:szCs w:val="20"/>
        </w:rPr>
        <w:t>4.1, 4.2, 5.1, 5.3]</w:t>
      </w:r>
    </w:p>
    <w:p w14:paraId="596AF5DB" w14:textId="77777777" w:rsidR="00A53CC1" w:rsidRDefault="00A53CC1" w:rsidP="00A53CC1">
      <w:pPr>
        <w:rPr>
          <w:sz w:val="20"/>
          <w:szCs w:val="20"/>
        </w:rPr>
      </w:pPr>
    </w:p>
    <w:p w14:paraId="7766C0B3" w14:textId="77777777" w:rsidR="00A53CC1" w:rsidRDefault="00A53CC1" w:rsidP="00A53CC1">
      <w:pPr>
        <w:rPr>
          <w:sz w:val="20"/>
          <w:szCs w:val="20"/>
        </w:rPr>
      </w:pPr>
      <w:r w:rsidRPr="00A83DF1">
        <w:rPr>
          <w:sz w:val="20"/>
          <w:szCs w:val="20"/>
        </w:rPr>
        <w:t>Assessment and EDP</w:t>
      </w:r>
      <w:r>
        <w:rPr>
          <w:sz w:val="20"/>
          <w:szCs w:val="20"/>
        </w:rPr>
        <w:t>:</w:t>
      </w:r>
    </w:p>
    <w:p w14:paraId="3BFB93AE" w14:textId="77777777" w:rsidR="00A53CC1" w:rsidRDefault="00A53CC1" w:rsidP="00A53CC1">
      <w:pPr>
        <w:rPr>
          <w:sz w:val="20"/>
          <w:szCs w:val="20"/>
        </w:rPr>
      </w:pPr>
      <w:r>
        <w:rPr>
          <w:sz w:val="20"/>
          <w:szCs w:val="20"/>
        </w:rPr>
        <w:t>Using the diagram above,</w:t>
      </w:r>
      <w:r w:rsidRPr="00695941">
        <w:rPr>
          <w:sz w:val="20"/>
          <w:szCs w:val="20"/>
        </w:rPr>
        <w:t xml:space="preserve"> identify </w:t>
      </w:r>
      <w:r>
        <w:rPr>
          <w:sz w:val="20"/>
          <w:szCs w:val="20"/>
        </w:rPr>
        <w:t xml:space="preserve">any </w:t>
      </w:r>
      <w:r w:rsidRPr="00695941">
        <w:rPr>
          <w:sz w:val="20"/>
          <w:szCs w:val="20"/>
        </w:rPr>
        <w:t xml:space="preserve">places in the EDP where assessments should take place, </w:t>
      </w:r>
      <w:r>
        <w:rPr>
          <w:sz w:val="20"/>
          <w:szCs w:val="20"/>
        </w:rPr>
        <w:t>as it applies to your Challenge. D</w:t>
      </w:r>
      <w:r w:rsidRPr="00695941">
        <w:rPr>
          <w:sz w:val="20"/>
          <w:szCs w:val="20"/>
        </w:rPr>
        <w:t>escribe below what kinds of assessment are most appropriate</w:t>
      </w:r>
      <w:r>
        <w:rPr>
          <w:sz w:val="20"/>
          <w:szCs w:val="20"/>
        </w:rPr>
        <w:t>.</w:t>
      </w:r>
    </w:p>
    <w:p w14:paraId="3D5D4F68" w14:textId="77777777" w:rsidR="00A53CC1" w:rsidRPr="00F90347" w:rsidRDefault="00A53CC1" w:rsidP="00A53CC1">
      <w:pPr>
        <w:rPr>
          <w:sz w:val="2"/>
          <w:szCs w:val="20"/>
        </w:rPr>
      </w:pPr>
    </w:p>
    <w:tbl>
      <w:tblPr>
        <w:tblStyle w:val="TableGrid"/>
        <w:tblW w:w="9828" w:type="dxa"/>
        <w:tblLook w:val="04A0" w:firstRow="1" w:lastRow="0" w:firstColumn="1" w:lastColumn="0" w:noHBand="0" w:noVBand="1"/>
      </w:tblPr>
      <w:tblGrid>
        <w:gridCol w:w="3528"/>
        <w:gridCol w:w="6300"/>
      </w:tblGrid>
      <w:tr w:rsidR="00A53CC1" w:rsidRPr="00695941" w14:paraId="1B8E1CD8" w14:textId="77777777" w:rsidTr="00A53CC1">
        <w:tc>
          <w:tcPr>
            <w:tcW w:w="3528" w:type="dxa"/>
            <w:vAlign w:val="center"/>
          </w:tcPr>
          <w:p w14:paraId="3FBC106A" w14:textId="77777777" w:rsidR="00A53CC1" w:rsidRPr="00695941" w:rsidRDefault="00A53CC1" w:rsidP="00A53CC1">
            <w:pPr>
              <w:rPr>
                <w:rFonts w:ascii="Arial" w:hAnsi="Arial" w:cs="Arial"/>
              </w:rPr>
            </w:pPr>
            <w:r>
              <w:rPr>
                <w:rFonts w:ascii="Arial" w:hAnsi="Arial" w:cs="Arial"/>
              </w:rPr>
              <w:t xml:space="preserve">What </w:t>
            </w:r>
            <w:r w:rsidRPr="00695941">
              <w:rPr>
                <w:rFonts w:ascii="Arial" w:hAnsi="Arial" w:cs="Arial"/>
              </w:rPr>
              <w:t>EDP Process</w:t>
            </w:r>
            <w:r>
              <w:rPr>
                <w:rFonts w:ascii="Arial" w:hAnsi="Arial" w:cs="Arial"/>
              </w:rPr>
              <w:t>es are ideal</w:t>
            </w:r>
            <w:r w:rsidRPr="00695941">
              <w:rPr>
                <w:rFonts w:ascii="Arial" w:hAnsi="Arial" w:cs="Arial"/>
              </w:rPr>
              <w:t xml:space="preserve"> for </w:t>
            </w:r>
            <w:r>
              <w:rPr>
                <w:rFonts w:ascii="Arial" w:hAnsi="Arial" w:cs="Arial"/>
              </w:rPr>
              <w:t xml:space="preserve">conducting an </w:t>
            </w:r>
            <w:r w:rsidRPr="00695941">
              <w:rPr>
                <w:rFonts w:ascii="Arial" w:hAnsi="Arial" w:cs="Arial"/>
              </w:rPr>
              <w:t>Assessment</w:t>
            </w:r>
            <w:r>
              <w:rPr>
                <w:rFonts w:ascii="Arial" w:hAnsi="Arial" w:cs="Arial"/>
              </w:rPr>
              <w:t>?</w:t>
            </w:r>
            <w:r w:rsidRPr="00695941">
              <w:rPr>
                <w:rFonts w:ascii="Arial" w:hAnsi="Arial" w:cs="Arial"/>
              </w:rPr>
              <w:t xml:space="preserve"> </w:t>
            </w:r>
            <w:r>
              <w:rPr>
                <w:rFonts w:ascii="Arial" w:hAnsi="Arial" w:cs="Arial"/>
              </w:rPr>
              <w:t>(List ones that apply.)</w:t>
            </w:r>
          </w:p>
        </w:tc>
        <w:tc>
          <w:tcPr>
            <w:tcW w:w="6300" w:type="dxa"/>
            <w:vAlign w:val="bottom"/>
          </w:tcPr>
          <w:p w14:paraId="2CCE7EDC" w14:textId="77777777" w:rsidR="00A53CC1" w:rsidRDefault="00A53CC1" w:rsidP="00A53CC1">
            <w:pPr>
              <w:jc w:val="center"/>
              <w:rPr>
                <w:rFonts w:ascii="Arial" w:hAnsi="Arial" w:cs="Arial"/>
              </w:rPr>
            </w:pPr>
          </w:p>
          <w:p w14:paraId="08E59B49" w14:textId="77777777" w:rsidR="00A53CC1" w:rsidRDefault="00A53CC1" w:rsidP="00A53CC1">
            <w:pPr>
              <w:jc w:val="center"/>
              <w:rPr>
                <w:rFonts w:ascii="Arial" w:hAnsi="Arial" w:cs="Arial"/>
              </w:rPr>
            </w:pPr>
            <w:r>
              <w:rPr>
                <w:rFonts w:ascii="Arial" w:hAnsi="Arial" w:cs="Arial"/>
              </w:rPr>
              <w:t>List the t</w:t>
            </w:r>
            <w:r w:rsidRPr="00695941">
              <w:rPr>
                <w:rFonts w:ascii="Arial" w:hAnsi="Arial" w:cs="Arial"/>
              </w:rPr>
              <w:t xml:space="preserve">ype of Assessment (Rubric, Diagram, Checklist, Model, </w:t>
            </w:r>
            <w:r>
              <w:rPr>
                <w:rFonts w:ascii="Arial" w:hAnsi="Arial" w:cs="Arial"/>
              </w:rPr>
              <w:t>Q/A</w:t>
            </w:r>
            <w:r w:rsidRPr="00695941">
              <w:rPr>
                <w:rFonts w:ascii="Arial" w:hAnsi="Arial" w:cs="Arial"/>
              </w:rPr>
              <w:t xml:space="preserve"> etc.)</w:t>
            </w:r>
            <w:r>
              <w:rPr>
                <w:rFonts w:ascii="Arial" w:hAnsi="Arial" w:cs="Arial"/>
              </w:rPr>
              <w:t xml:space="preserve">  </w:t>
            </w:r>
            <w:r w:rsidRPr="00695941">
              <w:rPr>
                <w:rFonts w:ascii="Arial" w:hAnsi="Arial" w:cs="Arial"/>
              </w:rPr>
              <w:t>Check box to indicate whether it is formative or summative.</w:t>
            </w:r>
          </w:p>
          <w:p w14:paraId="6B82FF6E" w14:textId="77777777" w:rsidR="00A53CC1" w:rsidRPr="00695941" w:rsidRDefault="00A53CC1" w:rsidP="00A53CC1">
            <w:pPr>
              <w:jc w:val="center"/>
              <w:rPr>
                <w:rFonts w:ascii="Arial" w:hAnsi="Arial" w:cs="Arial"/>
              </w:rPr>
            </w:pPr>
          </w:p>
        </w:tc>
      </w:tr>
      <w:tr w:rsidR="00A53CC1" w:rsidRPr="00695941" w14:paraId="4DC23996" w14:textId="77777777" w:rsidTr="00A53CC1">
        <w:trPr>
          <w:trHeight w:val="2276"/>
        </w:trPr>
        <w:tc>
          <w:tcPr>
            <w:tcW w:w="3528" w:type="dxa"/>
          </w:tcPr>
          <w:p w14:paraId="35F543F1" w14:textId="77777777" w:rsidR="00A53CC1" w:rsidRPr="001F49A9" w:rsidRDefault="00A53CC1" w:rsidP="00A53CC1">
            <w:pPr>
              <w:spacing w:before="240" w:line="276" w:lineRule="auto"/>
              <w:rPr>
                <w:rFonts w:ascii="SAPDings" w:hAnsi="SAPDings" w:cs="Arial"/>
              </w:rPr>
            </w:pPr>
            <w:r>
              <w:rPr>
                <w:rFonts w:ascii="Arial" w:hAnsi="Arial" w:cs="Arial"/>
              </w:rPr>
              <w:lastRenderedPageBreak/>
              <w:t>Gather Information</w:t>
            </w:r>
          </w:p>
          <w:p w14:paraId="1D3C343E" w14:textId="77777777" w:rsidR="00A53CC1" w:rsidRPr="00695941" w:rsidRDefault="00A53CC1" w:rsidP="00A53CC1">
            <w:pPr>
              <w:spacing w:before="240" w:line="276" w:lineRule="auto"/>
              <w:rPr>
                <w:rFonts w:ascii="Arial" w:hAnsi="Arial" w:cs="Arial"/>
              </w:rPr>
            </w:pPr>
            <w:r>
              <w:rPr>
                <w:rFonts w:ascii="Arial" w:hAnsi="Arial" w:cs="Arial"/>
              </w:rPr>
              <w:t>Select Solutions</w:t>
            </w:r>
            <w:r w:rsidRPr="00695941">
              <w:rPr>
                <w:rFonts w:ascii="Arial" w:hAnsi="Arial" w:cs="Arial"/>
              </w:rPr>
              <w:t xml:space="preserve"> </w:t>
            </w:r>
            <w:r>
              <w:rPr>
                <w:rFonts w:ascii="Arial" w:hAnsi="Arial" w:cs="Arial"/>
              </w:rPr>
              <w:t xml:space="preserve">    </w:t>
            </w:r>
          </w:p>
          <w:p w14:paraId="29ACF123" w14:textId="77777777" w:rsidR="00A53CC1" w:rsidRPr="00695941" w:rsidRDefault="00A53CC1" w:rsidP="00A53CC1">
            <w:pPr>
              <w:spacing w:before="240" w:line="276" w:lineRule="auto"/>
              <w:rPr>
                <w:rFonts w:ascii="Arial" w:hAnsi="Arial" w:cs="Arial"/>
              </w:rPr>
            </w:pPr>
            <w:r>
              <w:rPr>
                <w:rFonts w:ascii="Arial" w:hAnsi="Arial" w:cs="Arial"/>
              </w:rPr>
              <w:t>Evaluate Solution</w:t>
            </w:r>
            <w:r w:rsidRPr="00695941">
              <w:rPr>
                <w:rFonts w:ascii="Arial" w:hAnsi="Arial" w:cs="Arial"/>
              </w:rPr>
              <w:t xml:space="preserve"> </w:t>
            </w:r>
            <w:r>
              <w:rPr>
                <w:rFonts w:ascii="Arial" w:hAnsi="Arial" w:cs="Arial"/>
              </w:rPr>
              <w:t xml:space="preserve">    </w:t>
            </w:r>
          </w:p>
          <w:p w14:paraId="6AAB918C" w14:textId="77777777" w:rsidR="00A53CC1" w:rsidRPr="002E5806" w:rsidRDefault="00A53CC1" w:rsidP="00A53CC1">
            <w:pPr>
              <w:spacing w:before="240" w:line="276" w:lineRule="auto"/>
              <w:rPr>
                <w:rFonts w:ascii="Arial" w:hAnsi="Arial" w:cs="Arial"/>
                <w:sz w:val="32"/>
                <w:szCs w:val="32"/>
              </w:rPr>
            </w:pPr>
            <w:r>
              <w:rPr>
                <w:rFonts w:ascii="Arial" w:hAnsi="Arial" w:cs="Arial"/>
              </w:rPr>
              <w:t xml:space="preserve">Communicate Solution    </w:t>
            </w:r>
            <w:r w:rsidRPr="001F49A9">
              <w:rPr>
                <w:rFonts w:ascii="Arial" w:hAnsi="Arial" w:cs="Arial"/>
                <w:sz w:val="32"/>
                <w:szCs w:val="32"/>
              </w:rPr>
              <w:t xml:space="preserve"> </w:t>
            </w:r>
          </w:p>
        </w:tc>
        <w:tc>
          <w:tcPr>
            <w:tcW w:w="6300" w:type="dxa"/>
          </w:tcPr>
          <w:p w14:paraId="52FB8CC9" w14:textId="77777777" w:rsidR="00A53CC1" w:rsidRDefault="00A53CC1" w:rsidP="00A53CC1">
            <w:pPr>
              <w:rPr>
                <w:rFonts w:ascii="Arial" w:hAnsi="Arial" w:cs="Arial"/>
              </w:rPr>
            </w:pPr>
          </w:p>
          <w:p w14:paraId="1754EE90" w14:textId="77777777" w:rsidR="00A53CC1" w:rsidRDefault="00A53CC1" w:rsidP="00A53CC1">
            <w:pPr>
              <w:rPr>
                <w:rFonts w:ascii="Arial" w:hAnsi="Arial" w:cs="Arial"/>
              </w:rPr>
            </w:pPr>
            <w:r>
              <w:rPr>
                <w:rFonts w:ascii="Arial" w:hAnsi="Arial" w:cs="Arial"/>
              </w:rPr>
              <w:t xml:space="preserve">Question and Answer                     </w:t>
            </w:r>
            <w:r w:rsidRPr="00695941">
              <w:rPr>
                <w:rFonts w:ascii="Arial" w:hAnsi="Arial" w:cs="Arial"/>
              </w:rPr>
              <w:t xml:space="preserve"> </w:t>
            </w:r>
            <w:sdt>
              <w:sdtPr>
                <w:rPr>
                  <w:szCs w:val="16"/>
                </w:rPr>
                <w:id w:val="408351510"/>
              </w:sdt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f</w:t>
            </w:r>
            <w:r w:rsidRPr="00A03D1B">
              <w:rPr>
                <w:rFonts w:ascii="Arial" w:hAnsi="Arial" w:cs="Arial"/>
                <w:highlight w:val="yellow"/>
              </w:rPr>
              <w:t>ormative</w:t>
            </w:r>
            <w:r w:rsidRPr="00695941">
              <w:rPr>
                <w:rFonts w:ascii="Arial" w:hAnsi="Arial" w:cs="Arial"/>
              </w:rPr>
              <w:t xml:space="preserve"> </w:t>
            </w:r>
            <w:sdt>
              <w:sdtPr>
                <w:rPr>
                  <w:szCs w:val="16"/>
                </w:rPr>
                <w:id w:val="1235202580"/>
              </w:sdt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050C13C" w14:textId="77777777" w:rsidR="00A53CC1" w:rsidRPr="00695941" w:rsidRDefault="00A53CC1" w:rsidP="00A53CC1">
            <w:pPr>
              <w:rPr>
                <w:rFonts w:ascii="Arial" w:hAnsi="Arial" w:cs="Arial"/>
              </w:rPr>
            </w:pPr>
          </w:p>
          <w:p w14:paraId="2511FA1C" w14:textId="77777777" w:rsidR="00A53CC1" w:rsidRPr="00695941" w:rsidRDefault="00A53CC1" w:rsidP="00A53CC1">
            <w:pPr>
              <w:rPr>
                <w:rFonts w:ascii="Arial" w:hAnsi="Arial" w:cs="Arial"/>
              </w:rPr>
            </w:pPr>
            <w:r>
              <w:rPr>
                <w:rFonts w:ascii="Arial" w:hAnsi="Arial" w:cs="Arial"/>
              </w:rPr>
              <w:t>Question and Answer</w:t>
            </w:r>
            <w:r>
              <w:rPr>
                <w:rFonts w:ascii="Arial" w:hAnsi="Arial" w:cs="Arial"/>
                <w:szCs w:val="16"/>
              </w:rPr>
              <w:t xml:space="preserve">                       </w:t>
            </w:r>
            <w:sdt>
              <w:sdtPr>
                <w:rPr>
                  <w:szCs w:val="16"/>
                </w:rPr>
                <w:id w:val="-833763904"/>
              </w:sdtPr>
              <w:sdtContent>
                <w:r>
                  <w:rPr>
                    <w:rFonts w:ascii="MS Gothic" w:eastAsia="MS Gothic" w:hAnsi="MS Gothic" w:cs="Arial" w:hint="eastAsia"/>
                    <w:szCs w:val="16"/>
                  </w:rPr>
                  <w:t>☐</w:t>
                </w:r>
              </w:sdtContent>
            </w:sdt>
            <w:r>
              <w:rPr>
                <w:rFonts w:ascii="Arial" w:hAnsi="Arial" w:cs="Arial"/>
                <w:szCs w:val="16"/>
              </w:rPr>
              <w:t xml:space="preserve"> </w:t>
            </w:r>
            <w:r w:rsidRPr="00A03D1B">
              <w:rPr>
                <w:rFonts w:ascii="Arial" w:hAnsi="Arial" w:cs="Arial"/>
                <w:highlight w:val="yellow"/>
              </w:rPr>
              <w:t>formative</w:t>
            </w:r>
            <w:r w:rsidRPr="00695941">
              <w:rPr>
                <w:rFonts w:ascii="Arial" w:hAnsi="Arial" w:cs="Arial"/>
              </w:rPr>
              <w:t xml:space="preserve"> </w:t>
            </w:r>
            <w:sdt>
              <w:sdtPr>
                <w:rPr>
                  <w:szCs w:val="16"/>
                </w:rPr>
                <w:id w:val="-1385179320"/>
              </w:sdt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DB4B972" w14:textId="77777777" w:rsidR="00A53CC1" w:rsidRPr="00695941" w:rsidRDefault="00A53CC1" w:rsidP="00A53CC1">
            <w:pPr>
              <w:spacing w:before="240" w:line="276" w:lineRule="auto"/>
              <w:rPr>
                <w:rFonts w:ascii="Arial" w:hAnsi="Arial" w:cs="Arial"/>
              </w:rPr>
            </w:pPr>
            <w:r>
              <w:rPr>
                <w:rFonts w:ascii="Arial" w:hAnsi="Arial" w:cs="Arial"/>
              </w:rPr>
              <w:t>Informal Progress Presentation</w:t>
            </w:r>
            <w:r>
              <w:rPr>
                <w:rFonts w:ascii="Arial" w:hAnsi="Arial" w:cs="Arial"/>
                <w:szCs w:val="16"/>
              </w:rPr>
              <w:t xml:space="preserve">        </w:t>
            </w:r>
            <w:sdt>
              <w:sdtPr>
                <w:rPr>
                  <w:szCs w:val="16"/>
                </w:rPr>
                <w:id w:val="-217744055"/>
              </w:sdtPr>
              <w:sdtContent>
                <w:r>
                  <w:rPr>
                    <w:rFonts w:ascii="MS Gothic" w:eastAsia="MS Gothic" w:hAnsi="MS Gothic" w:cs="Arial" w:hint="eastAsia"/>
                    <w:szCs w:val="16"/>
                  </w:rPr>
                  <w:t>☐</w:t>
                </w:r>
              </w:sdtContent>
            </w:sdt>
            <w:r>
              <w:rPr>
                <w:rFonts w:ascii="Arial" w:hAnsi="Arial" w:cs="Arial"/>
                <w:szCs w:val="16"/>
              </w:rPr>
              <w:t xml:space="preserve"> </w:t>
            </w:r>
            <w:r w:rsidRPr="00A03D1B">
              <w:rPr>
                <w:rFonts w:ascii="Arial" w:hAnsi="Arial" w:cs="Arial"/>
                <w:highlight w:val="yellow"/>
              </w:rPr>
              <w:t>formative</w:t>
            </w:r>
            <w:r w:rsidRPr="00695941">
              <w:rPr>
                <w:rFonts w:ascii="Arial" w:hAnsi="Arial" w:cs="Arial"/>
              </w:rPr>
              <w:t xml:space="preserve"> </w:t>
            </w:r>
            <w:sdt>
              <w:sdtPr>
                <w:rPr>
                  <w:szCs w:val="16"/>
                </w:rPr>
                <w:id w:val="-1214973235"/>
              </w:sdtPr>
              <w:sdtContent>
                <w:r>
                  <w:rPr>
                    <w:rFonts w:ascii="MS Gothic" w:eastAsia="MS Gothic" w:hAnsi="MS Gothic" w:cs="Arial" w:hint="eastAsia"/>
                    <w:szCs w:val="16"/>
                  </w:rPr>
                  <w:t>☐</w:t>
                </w:r>
              </w:sdtContent>
            </w:sdt>
            <w:r>
              <w:rPr>
                <w:rFonts w:ascii="Arial" w:hAnsi="Arial" w:cs="Arial"/>
                <w:szCs w:val="16"/>
              </w:rPr>
              <w:tab/>
            </w:r>
            <w:r w:rsidRPr="008E1B1D">
              <w:rPr>
                <w:rFonts w:ascii="Arial" w:hAnsi="Arial" w:cs="Arial"/>
              </w:rPr>
              <w:t>summative</w:t>
            </w:r>
          </w:p>
          <w:p w14:paraId="593B29DF" w14:textId="77777777" w:rsidR="00A53CC1" w:rsidRPr="00695941" w:rsidRDefault="00A53CC1" w:rsidP="00A53CC1">
            <w:pPr>
              <w:spacing w:before="240" w:line="276" w:lineRule="auto"/>
              <w:rPr>
                <w:rFonts w:ascii="Arial" w:hAnsi="Arial" w:cs="Arial"/>
              </w:rPr>
            </w:pPr>
            <w:r>
              <w:rPr>
                <w:rFonts w:ascii="Arial" w:hAnsi="Arial" w:cs="Arial"/>
              </w:rPr>
              <w:t xml:space="preserve">Formal Presentation + Rubric         </w:t>
            </w:r>
            <w:r w:rsidRPr="00695941">
              <w:rPr>
                <w:rFonts w:ascii="Arial" w:hAnsi="Arial" w:cs="Arial"/>
              </w:rPr>
              <w:t xml:space="preserve"> </w:t>
            </w:r>
            <w:sdt>
              <w:sdtPr>
                <w:rPr>
                  <w:szCs w:val="16"/>
                </w:rPr>
                <w:id w:val="573236917"/>
              </w:sdt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szCs w:val="16"/>
                </w:rPr>
                <w:id w:val="312844724"/>
              </w:sdtPr>
              <w:sdtContent>
                <w:r>
                  <w:rPr>
                    <w:rFonts w:ascii="MS Gothic" w:eastAsia="MS Gothic" w:hAnsi="MS Gothic" w:cs="Arial" w:hint="eastAsia"/>
                    <w:szCs w:val="16"/>
                  </w:rPr>
                  <w:t>☐</w:t>
                </w:r>
              </w:sdtContent>
            </w:sdt>
            <w:r>
              <w:rPr>
                <w:rFonts w:ascii="Arial" w:hAnsi="Arial" w:cs="Arial"/>
                <w:szCs w:val="16"/>
              </w:rPr>
              <w:tab/>
            </w:r>
            <w:r w:rsidRPr="00A03D1B">
              <w:rPr>
                <w:rFonts w:ascii="Arial" w:hAnsi="Arial" w:cs="Arial"/>
                <w:highlight w:val="yellow"/>
              </w:rPr>
              <w:t>summative</w:t>
            </w:r>
          </w:p>
        </w:tc>
      </w:tr>
    </w:tbl>
    <w:p w14:paraId="2F2806B6" w14:textId="77777777" w:rsidR="00A53CC1" w:rsidRPr="00EE5B1B" w:rsidRDefault="00A53CC1" w:rsidP="00A53CC1">
      <w:pPr>
        <w:spacing w:before="240"/>
        <w:rPr>
          <w:sz w:val="20"/>
          <w:szCs w:val="20"/>
        </w:rPr>
      </w:pPr>
      <w:r w:rsidRPr="00EE5B1B">
        <w:rPr>
          <w:sz w:val="20"/>
          <w:szCs w:val="20"/>
        </w:rPr>
        <w:t xml:space="preserve">Check below </w:t>
      </w:r>
      <w:r>
        <w:rPr>
          <w:sz w:val="20"/>
          <w:szCs w:val="20"/>
        </w:rPr>
        <w:t xml:space="preserve">which </w:t>
      </w:r>
      <w:r w:rsidRPr="00EE5B1B">
        <w:rPr>
          <w:sz w:val="20"/>
          <w:szCs w:val="20"/>
        </w:rPr>
        <w:t>characteristic</w:t>
      </w:r>
      <w:r>
        <w:rPr>
          <w:sz w:val="20"/>
          <w:szCs w:val="20"/>
        </w:rPr>
        <w:t>(s)</w:t>
      </w:r>
      <w:r w:rsidRPr="00EE5B1B">
        <w:rPr>
          <w:sz w:val="20"/>
          <w:szCs w:val="20"/>
        </w:rPr>
        <w:t xml:space="preserve"> of this Challenge will be incorporated in </w:t>
      </w:r>
      <w:r>
        <w:rPr>
          <w:sz w:val="20"/>
          <w:szCs w:val="20"/>
        </w:rPr>
        <w:t>its</w:t>
      </w:r>
      <w:r w:rsidRPr="00EE5B1B">
        <w:rPr>
          <w:sz w:val="20"/>
          <w:szCs w:val="20"/>
        </w:rPr>
        <w:t xml:space="preserve"> impl</w:t>
      </w:r>
      <w:r>
        <w:rPr>
          <w:sz w:val="20"/>
          <w:szCs w:val="20"/>
        </w:rPr>
        <w:t>emen</w:t>
      </w:r>
      <w:r w:rsidRPr="00EE5B1B">
        <w:rPr>
          <w:sz w:val="20"/>
          <w:szCs w:val="20"/>
        </w:rPr>
        <w:t xml:space="preserve">tation using </w:t>
      </w:r>
      <w:r>
        <w:rPr>
          <w:sz w:val="20"/>
          <w:szCs w:val="20"/>
        </w:rPr>
        <w:t>EDP. (Check all that apply.)</w:t>
      </w:r>
      <w:r w:rsidRPr="00EE5B1B">
        <w:rPr>
          <w:sz w:val="20"/>
          <w:szCs w:val="20"/>
        </w:rPr>
        <w:t xml:space="preserve"> </w:t>
      </w:r>
    </w:p>
    <w:p w14:paraId="2D963814" w14:textId="77777777" w:rsidR="00A53CC1" w:rsidRPr="00750DD5" w:rsidRDefault="00983697" w:rsidP="004C647A">
      <w:pPr>
        <w:ind w:left="720"/>
        <w:outlineLvl w:val="0"/>
        <w:rPr>
          <w:sz w:val="20"/>
          <w:szCs w:val="20"/>
          <w:highlight w:val="yellow"/>
        </w:rPr>
      </w:pPr>
      <w:sdt>
        <w:sdtPr>
          <w:rPr>
            <w:sz w:val="20"/>
            <w:szCs w:val="16"/>
          </w:rPr>
          <w:id w:val="1587353416"/>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20"/>
          <w:highlight w:val="yellow"/>
        </w:rPr>
        <w:t>Has clear constraints that limit the solutions</w:t>
      </w:r>
    </w:p>
    <w:p w14:paraId="76F22770" w14:textId="77777777" w:rsidR="00A53CC1" w:rsidRPr="00750DD5" w:rsidRDefault="00983697" w:rsidP="00A53CC1">
      <w:pPr>
        <w:ind w:left="720"/>
        <w:rPr>
          <w:sz w:val="20"/>
          <w:szCs w:val="20"/>
        </w:rPr>
      </w:pPr>
      <w:sdt>
        <w:sdtPr>
          <w:rPr>
            <w:sz w:val="20"/>
            <w:szCs w:val="16"/>
          </w:rPr>
          <w:id w:val="-733162806"/>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20"/>
          <w:highlight w:val="yellow"/>
        </w:rPr>
        <w:t>Will produce more than one possible solution that works</w:t>
      </w:r>
    </w:p>
    <w:p w14:paraId="42DFDB2A" w14:textId="77777777" w:rsidR="00A53CC1" w:rsidRPr="00750DD5" w:rsidRDefault="00983697" w:rsidP="00A53CC1">
      <w:pPr>
        <w:ind w:left="720"/>
        <w:rPr>
          <w:sz w:val="20"/>
          <w:szCs w:val="20"/>
        </w:rPr>
      </w:pPr>
      <w:sdt>
        <w:sdtPr>
          <w:rPr>
            <w:sz w:val="20"/>
            <w:szCs w:val="16"/>
          </w:rPr>
          <w:id w:val="1744523771"/>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16"/>
          <w:highlight w:val="yellow"/>
        </w:rPr>
        <w:t xml:space="preserve">Includes the </w:t>
      </w:r>
      <w:r w:rsidR="00A53CC1" w:rsidRPr="00890197">
        <w:rPr>
          <w:sz w:val="20"/>
          <w:szCs w:val="20"/>
          <w:highlight w:val="yellow"/>
        </w:rPr>
        <w:t>ability to refine or optimize solutions</w:t>
      </w:r>
    </w:p>
    <w:p w14:paraId="20E7AE41" w14:textId="77777777" w:rsidR="00A53CC1" w:rsidRPr="00750DD5" w:rsidRDefault="00983697" w:rsidP="00A53CC1">
      <w:pPr>
        <w:ind w:left="720"/>
        <w:rPr>
          <w:sz w:val="20"/>
          <w:szCs w:val="20"/>
        </w:rPr>
      </w:pPr>
      <w:sdt>
        <w:sdtPr>
          <w:rPr>
            <w:sz w:val="20"/>
            <w:szCs w:val="16"/>
          </w:rPr>
          <w:id w:val="864022421"/>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20"/>
          <w:highlight w:val="yellow"/>
        </w:rPr>
        <w:t>Assesses science or math content</w:t>
      </w:r>
    </w:p>
    <w:p w14:paraId="7314BED7" w14:textId="77777777" w:rsidR="00A53CC1" w:rsidRPr="00750DD5" w:rsidRDefault="00983697" w:rsidP="00A53CC1">
      <w:pPr>
        <w:ind w:left="720"/>
        <w:rPr>
          <w:sz w:val="20"/>
          <w:szCs w:val="20"/>
        </w:rPr>
      </w:pPr>
      <w:sdt>
        <w:sdtPr>
          <w:rPr>
            <w:sz w:val="20"/>
            <w:szCs w:val="16"/>
          </w:rPr>
          <w:id w:val="1018512099"/>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20"/>
          <w:highlight w:val="yellow"/>
        </w:rPr>
        <w:t>Includes Math applications</w:t>
      </w:r>
    </w:p>
    <w:p w14:paraId="7DEA2607" w14:textId="77777777" w:rsidR="00A53CC1" w:rsidRDefault="00983697" w:rsidP="00A53CC1">
      <w:pPr>
        <w:ind w:left="720"/>
        <w:rPr>
          <w:rFonts w:ascii="MS Gothic" w:eastAsia="MS Gothic" w:hAnsi="MS Gothic"/>
          <w:sz w:val="20"/>
          <w:szCs w:val="16"/>
        </w:rPr>
      </w:pPr>
      <w:sdt>
        <w:sdtPr>
          <w:rPr>
            <w:sz w:val="20"/>
            <w:szCs w:val="16"/>
          </w:rPr>
          <w:id w:val="1720321797"/>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16"/>
          <w:highlight w:val="yellow"/>
        </w:rPr>
        <w:t>Involves use of graphs</w:t>
      </w:r>
    </w:p>
    <w:p w14:paraId="1AC1D85A" w14:textId="77777777" w:rsidR="00A53CC1" w:rsidRDefault="00983697" w:rsidP="00A53CC1">
      <w:pPr>
        <w:ind w:left="720"/>
        <w:rPr>
          <w:sz w:val="20"/>
          <w:szCs w:val="16"/>
        </w:rPr>
      </w:pPr>
      <w:sdt>
        <w:sdtPr>
          <w:rPr>
            <w:sz w:val="20"/>
            <w:szCs w:val="16"/>
          </w:rPr>
          <w:id w:val="1839040494"/>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16"/>
          <w:highlight w:val="yellow"/>
        </w:rPr>
        <w:t>Requires analysis of data</w:t>
      </w:r>
    </w:p>
    <w:p w14:paraId="1995A746" w14:textId="77777777" w:rsidR="00A53CC1" w:rsidRDefault="00983697" w:rsidP="00A53CC1">
      <w:pPr>
        <w:ind w:left="720"/>
        <w:rPr>
          <w:sz w:val="20"/>
          <w:szCs w:val="16"/>
        </w:rPr>
      </w:pPr>
      <w:sdt>
        <w:sdtPr>
          <w:rPr>
            <w:sz w:val="20"/>
            <w:szCs w:val="16"/>
          </w:rPr>
          <w:id w:val="243226569"/>
        </w:sdtPr>
        <w:sdtContent>
          <w:r w:rsidR="00A53CC1">
            <w:rPr>
              <w:rFonts w:ascii="MS Gothic" w:eastAsia="MS Gothic" w:hAnsi="MS Gothic" w:hint="eastAsia"/>
              <w:sz w:val="20"/>
              <w:szCs w:val="16"/>
            </w:rPr>
            <w:t>☐</w:t>
          </w:r>
        </w:sdtContent>
      </w:sdt>
      <w:r w:rsidR="00A53CC1">
        <w:rPr>
          <w:szCs w:val="16"/>
        </w:rPr>
        <w:t xml:space="preserve"> </w:t>
      </w:r>
      <w:r w:rsidR="00A53CC1" w:rsidRPr="00890197">
        <w:rPr>
          <w:sz w:val="20"/>
          <w:szCs w:val="16"/>
          <w:highlight w:val="yellow"/>
        </w:rPr>
        <w:t>Includes student led communication of findings</w:t>
      </w:r>
    </w:p>
    <w:p w14:paraId="1D3EF336" w14:textId="77777777" w:rsidR="00A53CC1" w:rsidRPr="009718A7" w:rsidRDefault="00A53CC1" w:rsidP="00A53CC1">
      <w:pPr>
        <w:rPr>
          <w:sz w:val="12"/>
          <w:szCs w:val="16"/>
        </w:rPr>
      </w:pPr>
    </w:p>
    <w:tbl>
      <w:tblPr>
        <w:tblStyle w:val="TableGrid"/>
        <w:tblW w:w="0" w:type="auto"/>
        <w:tblLook w:val="04A0" w:firstRow="1" w:lastRow="0" w:firstColumn="1" w:lastColumn="0" w:noHBand="0" w:noVBand="1"/>
      </w:tblPr>
      <w:tblGrid>
        <w:gridCol w:w="9350"/>
      </w:tblGrid>
      <w:tr w:rsidR="00A53CC1" w:rsidRPr="00BC7FF8" w14:paraId="462C2207" w14:textId="77777777" w:rsidTr="00A53CC1">
        <w:tc>
          <w:tcPr>
            <w:tcW w:w="9576" w:type="dxa"/>
          </w:tcPr>
          <w:p w14:paraId="13051CBC" w14:textId="77777777" w:rsidR="00A53CC1" w:rsidRPr="00C8140A" w:rsidRDefault="00A53CC1" w:rsidP="00A53CC1">
            <w:pPr>
              <w:spacing w:before="60" w:after="60"/>
              <w:ind w:left="720" w:hanging="360"/>
              <w:rPr>
                <w:rFonts w:ascii="Arial" w:hAnsi="Arial" w:cs="Arial"/>
                <w:b/>
              </w:rPr>
            </w:pPr>
            <w:r>
              <w:rPr>
                <w:rFonts w:ascii="Arial" w:hAnsi="Arial" w:cs="Arial"/>
                <w:b/>
              </w:rPr>
              <w:t>5.  AC</w:t>
            </w:r>
            <w:r w:rsidRPr="00BC7FF8">
              <w:rPr>
                <w:rFonts w:ascii="Arial" w:hAnsi="Arial" w:cs="Arial"/>
                <w:b/>
              </w:rPr>
              <w:t>S</w:t>
            </w:r>
            <w:r>
              <w:rPr>
                <w:rFonts w:ascii="Arial" w:hAnsi="Arial" w:cs="Arial"/>
                <w:b/>
              </w:rPr>
              <w:t xml:space="preserve"> </w:t>
            </w:r>
            <w:r w:rsidRPr="00BC7FF8">
              <w:rPr>
                <w:rFonts w:ascii="Arial" w:hAnsi="Arial" w:cs="Arial"/>
                <w:b/>
              </w:rPr>
              <w:t>(Real world applications; care</w:t>
            </w:r>
            <w:r>
              <w:rPr>
                <w:rFonts w:ascii="Arial" w:hAnsi="Arial" w:cs="Arial"/>
                <w:b/>
              </w:rPr>
              <w:t>er connections; societal impact)</w:t>
            </w:r>
            <w:r w:rsidRPr="00BC7FF8">
              <w:rPr>
                <w:rFonts w:ascii="Arial" w:hAnsi="Arial" w:cs="Arial"/>
                <w:b/>
              </w:rPr>
              <w:t>:</w:t>
            </w:r>
          </w:p>
        </w:tc>
      </w:tr>
    </w:tbl>
    <w:p w14:paraId="26223632" w14:textId="77777777" w:rsidR="00A53CC1" w:rsidRDefault="00A53CC1" w:rsidP="00A53CC1">
      <w:pPr>
        <w:spacing w:before="60" w:after="60"/>
        <w:rPr>
          <w:sz w:val="20"/>
          <w:szCs w:val="20"/>
        </w:rPr>
      </w:pPr>
      <w:r w:rsidRPr="00FE12F6">
        <w:rPr>
          <w:sz w:val="20"/>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68"/>
        <w:gridCol w:w="5593"/>
        <w:gridCol w:w="1793"/>
      </w:tblGrid>
      <w:tr w:rsidR="00A53CC1" w14:paraId="71FFE285" w14:textId="77777777" w:rsidTr="00A53CC1">
        <w:tc>
          <w:tcPr>
            <w:tcW w:w="1998" w:type="dxa"/>
            <w:tcBorders>
              <w:top w:val="dotted" w:sz="2" w:space="0" w:color="auto"/>
              <w:left w:val="dotted" w:sz="2" w:space="0" w:color="auto"/>
              <w:bottom w:val="dotted" w:sz="2" w:space="0" w:color="auto"/>
              <w:right w:val="nil"/>
            </w:tcBorders>
          </w:tcPr>
          <w:p w14:paraId="0985D2DE" w14:textId="77777777" w:rsidR="00A53CC1" w:rsidRDefault="00A53CC1" w:rsidP="00A53CC1">
            <w:pPr>
              <w:spacing w:before="60" w:after="60"/>
              <w:rPr>
                <w:rFonts w:ascii="Arial" w:hAnsi="Arial" w:cs="Arial"/>
              </w:rPr>
            </w:pPr>
            <w:r w:rsidRPr="006B4492">
              <w:rPr>
                <w:rFonts w:ascii="Arial" w:hAnsi="Arial" w:cs="Arial"/>
                <w:b/>
                <w:color w:val="C00000"/>
              </w:rPr>
              <w:t xml:space="preserve">Abstract or </w:t>
            </w:r>
            <w:r>
              <w:rPr>
                <w:rFonts w:ascii="Arial" w:hAnsi="Arial" w:cs="Arial"/>
                <w:b/>
                <w:color w:val="C00000"/>
              </w:rPr>
              <w:t xml:space="preserve">Loosely </w:t>
            </w:r>
            <w:r w:rsidRPr="006B4492">
              <w:rPr>
                <w:rFonts w:ascii="Arial" w:hAnsi="Arial"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6DF732B0" w14:textId="77777777" w:rsidR="00A53CC1" w:rsidRDefault="00A53CC1" w:rsidP="00A53CC1">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3F6071F0" w14:textId="77777777" w:rsidR="00A53CC1" w:rsidRDefault="00A53CC1" w:rsidP="00A53CC1">
            <w:pPr>
              <w:spacing w:before="60" w:after="60"/>
              <w:rPr>
                <w:rFonts w:ascii="Arial" w:hAnsi="Arial" w:cs="Arial"/>
              </w:rPr>
            </w:pPr>
            <w:r w:rsidRPr="006B4492">
              <w:rPr>
                <w:rFonts w:ascii="Arial" w:hAnsi="Arial" w:cs="Arial"/>
                <w:b/>
                <w:color w:val="C00000"/>
              </w:rPr>
              <w:t>Strongly Applies                                                                                       to the Real World</w:t>
            </w:r>
          </w:p>
        </w:tc>
      </w:tr>
    </w:tbl>
    <w:p w14:paraId="00A1FC76" w14:textId="77777777" w:rsidR="00A53CC1" w:rsidRDefault="00A53CC1" w:rsidP="00A53CC1">
      <w:pPr>
        <w:spacing w:before="60" w:after="60"/>
        <w:rPr>
          <w:sz w:val="20"/>
          <w:szCs w:val="20"/>
        </w:rPr>
      </w:pPr>
    </w:p>
    <w:p w14:paraId="615EDCF5" w14:textId="77777777" w:rsidR="00A53CC1" w:rsidRDefault="00A53CC1" w:rsidP="00A53CC1">
      <w:pPr>
        <w:spacing w:before="60" w:after="60"/>
        <w:rPr>
          <w:b/>
          <w:sz w:val="20"/>
          <w:szCs w:val="20"/>
        </w:rPr>
      </w:pPr>
      <w:r w:rsidRPr="00047425">
        <w:rPr>
          <w:b/>
          <w:sz w:val="20"/>
          <w:szCs w:val="20"/>
        </w:rPr>
        <w:t>Provide a brief rationale for where you placed the X</w:t>
      </w:r>
      <w:r>
        <w:rPr>
          <w:b/>
          <w:sz w:val="20"/>
          <w:szCs w:val="20"/>
        </w:rPr>
        <w:t>:</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t xml:space="preserve">  </w:t>
      </w:r>
      <w:r w:rsidRPr="00047425">
        <w:rPr>
          <w:sz w:val="20"/>
          <w:szCs w:val="20"/>
        </w:rPr>
        <w:t xml:space="preserve">Electric energy storage is becoming a larger need within the transportation and power </w:t>
      </w:r>
      <w:r>
        <w:rPr>
          <w:sz w:val="20"/>
          <w:szCs w:val="20"/>
        </w:rPr>
        <w:t>generation arenas</w:t>
      </w:r>
      <w:r w:rsidRPr="00047425">
        <w:rPr>
          <w:sz w:val="20"/>
          <w:szCs w:val="20"/>
        </w:rPr>
        <w:t xml:space="preserve"> with the rise of electric vehicles and renewable power generation using wind and solar. Large battery packs using individual lithium-ion cells are commonly used for electric cars, personal electronics, and temporary storage for solar and wind power generation.  Larger battery packs have a limited life span, however since they are composed of individual cells, many of the individual cells are still functional and can be extracted and repurposed for extended life. </w:t>
      </w:r>
    </w:p>
    <w:p w14:paraId="0F4F95A6" w14:textId="77777777" w:rsidR="00A53CC1" w:rsidRDefault="00A53CC1" w:rsidP="00A53CC1">
      <w:pPr>
        <w:spacing w:before="60" w:after="60"/>
        <w:rPr>
          <w:sz w:val="20"/>
          <w:szCs w:val="20"/>
        </w:rPr>
      </w:pPr>
    </w:p>
    <w:p w14:paraId="7B2CBCCB" w14:textId="77777777" w:rsidR="00A53CC1" w:rsidRPr="00ED3CDE" w:rsidRDefault="00A53CC1" w:rsidP="004C647A">
      <w:pPr>
        <w:spacing w:before="60" w:after="60"/>
        <w:outlineLvl w:val="0"/>
        <w:rPr>
          <w:b/>
          <w:sz w:val="20"/>
          <w:szCs w:val="20"/>
          <w:vertAlign w:val="subscript"/>
        </w:rPr>
      </w:pPr>
      <w:r w:rsidRPr="00047425">
        <w:rPr>
          <w:b/>
          <w:sz w:val="20"/>
          <w:szCs w:val="20"/>
        </w:rPr>
        <w:t>What activities in this Unit apply to real world context?</w:t>
      </w:r>
      <w:r>
        <w:rPr>
          <w:sz w:val="20"/>
          <w:szCs w:val="20"/>
        </w:rPr>
        <w:t xml:space="preserve"> </w:t>
      </w:r>
      <w:r w:rsidRPr="00047425">
        <w:rPr>
          <w:sz w:val="20"/>
          <w:szCs w:val="20"/>
          <w:u w:val="single"/>
        </w:rPr>
        <w:t>Activity #3 and Activity #4</w:t>
      </w:r>
      <w:r w:rsidRPr="00FE12F6">
        <w:rPr>
          <w:sz w:val="20"/>
          <w:szCs w:val="20"/>
        </w:rPr>
        <w:t xml:space="preserve"> </w:t>
      </w:r>
      <w:r>
        <w:rPr>
          <w:b/>
          <w:sz w:val="20"/>
          <w:szCs w:val="20"/>
          <w:vertAlign w:val="subscript"/>
        </w:rPr>
        <w:t xml:space="preserve"> </w:t>
      </w:r>
    </w:p>
    <w:p w14:paraId="7E53C07D" w14:textId="77777777" w:rsidR="00A53CC1" w:rsidRDefault="00A53CC1" w:rsidP="00A53CC1">
      <w:pPr>
        <w:spacing w:before="60" w:after="60"/>
        <w:rPr>
          <w:sz w:val="20"/>
          <w:szCs w:val="20"/>
        </w:rPr>
      </w:pPr>
    </w:p>
    <w:p w14:paraId="6E0C6847" w14:textId="77777777" w:rsidR="00A53CC1" w:rsidRDefault="00A53CC1" w:rsidP="00A53CC1">
      <w:pPr>
        <w:spacing w:before="60" w:after="60"/>
        <w:rPr>
          <w:sz w:val="20"/>
          <w:szCs w:val="20"/>
        </w:rPr>
      </w:pPr>
      <w:r w:rsidRPr="00FE12F6">
        <w:rPr>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7"/>
        <w:gridCol w:w="5594"/>
        <w:gridCol w:w="1793"/>
      </w:tblGrid>
      <w:tr w:rsidR="00A53CC1" w14:paraId="3BDDF1A3" w14:textId="77777777" w:rsidTr="00A53CC1">
        <w:tc>
          <w:tcPr>
            <w:tcW w:w="1998" w:type="dxa"/>
            <w:tcBorders>
              <w:top w:val="dotted" w:sz="2" w:space="0" w:color="auto"/>
              <w:left w:val="dotted" w:sz="2" w:space="0" w:color="auto"/>
              <w:bottom w:val="dotted" w:sz="2" w:space="0" w:color="auto"/>
              <w:right w:val="nil"/>
            </w:tcBorders>
          </w:tcPr>
          <w:p w14:paraId="6D096925" w14:textId="77777777" w:rsidR="00A53CC1" w:rsidRDefault="00A53CC1" w:rsidP="00A53CC1">
            <w:pPr>
              <w:spacing w:before="60" w:after="60"/>
              <w:rPr>
                <w:rFonts w:ascii="Arial" w:hAnsi="Arial" w:cs="Arial"/>
              </w:rPr>
            </w:pPr>
            <w:r>
              <w:rPr>
                <w:rFonts w:ascii="Arial" w:hAnsi="Arial" w:cs="Arial"/>
                <w:b/>
                <w:color w:val="C00000"/>
              </w:rPr>
              <w:t>Shows Little or No Societal Impact</w:t>
            </w:r>
          </w:p>
        </w:tc>
        <w:tc>
          <w:tcPr>
            <w:tcW w:w="5760" w:type="dxa"/>
            <w:tcBorders>
              <w:top w:val="dotted" w:sz="2" w:space="0" w:color="auto"/>
              <w:left w:val="nil"/>
              <w:bottom w:val="dotted" w:sz="2" w:space="0" w:color="auto"/>
              <w:right w:val="nil"/>
            </w:tcBorders>
            <w:vAlign w:val="center"/>
          </w:tcPr>
          <w:p w14:paraId="1D13AC4D" w14:textId="77777777" w:rsidR="00A53CC1" w:rsidRDefault="00A53CC1" w:rsidP="00A53CC1">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16C5C331" w14:textId="77777777" w:rsidR="00A53CC1" w:rsidRDefault="00A53CC1" w:rsidP="00A53CC1">
            <w:pPr>
              <w:spacing w:before="60" w:after="60"/>
              <w:rPr>
                <w:rFonts w:ascii="Arial" w:hAnsi="Arial" w:cs="Arial"/>
              </w:rPr>
            </w:pPr>
            <w:r>
              <w:rPr>
                <w:rFonts w:ascii="Arial" w:hAnsi="Arial" w:cs="Arial"/>
                <w:b/>
                <w:color w:val="C00000"/>
              </w:rPr>
              <w:t>Strongly Shows Societal Impact</w:t>
            </w:r>
          </w:p>
        </w:tc>
      </w:tr>
    </w:tbl>
    <w:p w14:paraId="4C8BD4F4" w14:textId="77777777" w:rsidR="00A53CC1" w:rsidRDefault="00A53CC1" w:rsidP="00A53CC1">
      <w:pPr>
        <w:spacing w:before="60" w:after="60"/>
        <w:rPr>
          <w:sz w:val="20"/>
          <w:szCs w:val="20"/>
        </w:rPr>
      </w:pPr>
    </w:p>
    <w:p w14:paraId="2B756D35" w14:textId="77777777" w:rsidR="00A53CC1" w:rsidRPr="00047425" w:rsidRDefault="00A53CC1" w:rsidP="00A53CC1">
      <w:pPr>
        <w:spacing w:before="60" w:after="60"/>
        <w:rPr>
          <w:color w:val="C00000"/>
          <w:sz w:val="20"/>
          <w:szCs w:val="20"/>
        </w:rPr>
      </w:pPr>
      <w:r w:rsidRPr="00862733">
        <w:rPr>
          <w:b/>
          <w:sz w:val="20"/>
          <w:szCs w:val="20"/>
        </w:rPr>
        <w:t>Provide a brief rationale for where you placed the X</w:t>
      </w:r>
      <w:r>
        <w:rPr>
          <w:b/>
          <w:sz w:val="20"/>
          <w:szCs w:val="20"/>
        </w:rPr>
        <w:t xml:space="preserve">: </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sz w:val="20"/>
          <w:szCs w:val="20"/>
        </w:rPr>
        <w:t xml:space="preserve">The use of materials which have limited supply and limited life span should involve careful consideration when they reach the end of their usable life.  Recycling the material, or directly repurposing the material should be used whenever possible. This unit gives students the experience of finding ways to repurpose battery backs which were discarded and headed for recycling.  </w:t>
      </w:r>
    </w:p>
    <w:p w14:paraId="52EB588E" w14:textId="77777777" w:rsidR="00A53CC1" w:rsidRDefault="00A53CC1" w:rsidP="00A53CC1">
      <w:pPr>
        <w:spacing w:before="60" w:after="60"/>
        <w:rPr>
          <w:sz w:val="20"/>
          <w:szCs w:val="20"/>
        </w:rPr>
      </w:pPr>
    </w:p>
    <w:p w14:paraId="29B1124F" w14:textId="77777777" w:rsidR="00A53CC1" w:rsidRPr="00ED3CDE" w:rsidRDefault="00A53CC1" w:rsidP="004C647A">
      <w:pPr>
        <w:spacing w:before="60" w:after="60"/>
        <w:outlineLvl w:val="0"/>
        <w:rPr>
          <w:b/>
          <w:sz w:val="20"/>
          <w:szCs w:val="20"/>
          <w:vertAlign w:val="subscript"/>
        </w:rPr>
      </w:pPr>
      <w:r w:rsidRPr="00862733">
        <w:rPr>
          <w:b/>
          <w:sz w:val="20"/>
          <w:szCs w:val="20"/>
        </w:rPr>
        <w:t>What activities in this Unit apply to societal impact?</w:t>
      </w:r>
      <w:r>
        <w:rPr>
          <w:sz w:val="20"/>
          <w:szCs w:val="20"/>
        </w:rPr>
        <w:t xml:space="preserve"> Activity #3 and Activity #4</w:t>
      </w:r>
      <w:r w:rsidRPr="00FE12F6">
        <w:rPr>
          <w:sz w:val="20"/>
          <w:szCs w:val="20"/>
        </w:rPr>
        <w:t xml:space="preserve"> </w:t>
      </w:r>
      <w:r>
        <w:rPr>
          <w:b/>
          <w:sz w:val="20"/>
          <w:szCs w:val="20"/>
          <w:vertAlign w:val="subscript"/>
        </w:rPr>
        <w:t xml:space="preserve"> </w:t>
      </w:r>
    </w:p>
    <w:p w14:paraId="0918288F" w14:textId="77777777" w:rsidR="00A53CC1" w:rsidRDefault="00A53CC1" w:rsidP="00A53CC1">
      <w:pPr>
        <w:spacing w:before="60" w:after="60"/>
        <w:rPr>
          <w:sz w:val="20"/>
          <w:szCs w:val="20"/>
        </w:rPr>
      </w:pPr>
    </w:p>
    <w:p w14:paraId="7ED8B0D7" w14:textId="77777777" w:rsidR="00A53CC1" w:rsidRDefault="00A53CC1" w:rsidP="00A53CC1">
      <w:pPr>
        <w:spacing w:before="60" w:after="60"/>
        <w:rPr>
          <w:sz w:val="20"/>
          <w:szCs w:val="20"/>
        </w:rPr>
      </w:pPr>
      <w:r w:rsidRPr="00FE12F6">
        <w:rPr>
          <w:sz w:val="20"/>
          <w:szCs w:val="20"/>
        </w:rPr>
        <w:t xml:space="preserve">Careers:  What careers will you introduce </w:t>
      </w:r>
      <w:r>
        <w:rPr>
          <w:sz w:val="20"/>
          <w:szCs w:val="20"/>
        </w:rPr>
        <w:t xml:space="preserve">(and how) </w:t>
      </w:r>
      <w:r w:rsidRPr="00FE12F6">
        <w:rPr>
          <w:sz w:val="20"/>
          <w:szCs w:val="20"/>
        </w:rPr>
        <w:t xml:space="preserve">to the students </w:t>
      </w:r>
      <w:r>
        <w:rPr>
          <w:sz w:val="20"/>
          <w:szCs w:val="20"/>
        </w:rPr>
        <w:t xml:space="preserve">that are </w:t>
      </w:r>
      <w:r w:rsidRPr="00FE12F6">
        <w:rPr>
          <w:sz w:val="20"/>
          <w:szCs w:val="20"/>
        </w:rPr>
        <w:t>related to th</w:t>
      </w:r>
      <w:r>
        <w:rPr>
          <w:sz w:val="20"/>
          <w:szCs w:val="20"/>
        </w:rPr>
        <w:t>e</w:t>
      </w:r>
      <w:r w:rsidRPr="00FE12F6">
        <w:rPr>
          <w:sz w:val="20"/>
          <w:szCs w:val="20"/>
        </w:rPr>
        <w:t xml:space="preserve"> Challenge?</w:t>
      </w:r>
      <w:r>
        <w:rPr>
          <w:sz w:val="20"/>
          <w:szCs w:val="20"/>
        </w:rPr>
        <w:t xml:space="preserve"> (Examples: career research assignment, guest speakers, fieldtrips, Skype with a professional, etc.)</w:t>
      </w:r>
    </w:p>
    <w:p w14:paraId="5A051F77" w14:textId="77777777" w:rsidR="00A53CC1" w:rsidRPr="00862733" w:rsidRDefault="00A53CC1" w:rsidP="00A53CC1">
      <w:pPr>
        <w:pStyle w:val="ListParagraph"/>
        <w:numPr>
          <w:ilvl w:val="0"/>
          <w:numId w:val="8"/>
        </w:numPr>
        <w:spacing w:before="60" w:after="60"/>
        <w:rPr>
          <w:rFonts w:ascii="Arial" w:hAnsi="Arial" w:cs="Arial"/>
          <w:sz w:val="20"/>
          <w:szCs w:val="20"/>
        </w:rPr>
      </w:pPr>
      <w:r>
        <w:rPr>
          <w:rFonts w:ascii="Arial" w:hAnsi="Arial" w:cs="Arial"/>
          <w:sz w:val="20"/>
          <w:szCs w:val="20"/>
        </w:rPr>
        <w:t xml:space="preserve">The careers which are directly related to the challenge are electrical and chemical engineering. I will plan on discussing these areas of engineering within Activity #2 where students are introduced to the basics of battery chemistry and characteristics. </w:t>
      </w:r>
    </w:p>
    <w:p w14:paraId="1194FFB6" w14:textId="77777777" w:rsidR="00A53CC1" w:rsidRPr="009849FC" w:rsidRDefault="00A53CC1" w:rsidP="00A53CC1">
      <w:pPr>
        <w:rPr>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A53CC1" w:rsidRPr="00A16CC5" w14:paraId="75FB2F1B" w14:textId="77777777" w:rsidTr="00A53CC1">
        <w:tc>
          <w:tcPr>
            <w:tcW w:w="9576" w:type="dxa"/>
          </w:tcPr>
          <w:p w14:paraId="1C2296AD" w14:textId="77777777" w:rsidR="00A53CC1" w:rsidRPr="00A16CC5" w:rsidRDefault="00A53CC1" w:rsidP="00A53CC1">
            <w:pPr>
              <w:spacing w:before="60" w:after="60"/>
              <w:rPr>
                <w:rFonts w:ascii="Arial" w:hAnsi="Arial" w:cs="Arial"/>
                <w:b/>
              </w:rPr>
            </w:pPr>
            <w:r>
              <w:rPr>
                <w:rFonts w:ascii="Arial" w:hAnsi="Arial" w:cs="Arial"/>
                <w:b/>
              </w:rPr>
              <w:t xml:space="preserve">6.  </w:t>
            </w:r>
            <w:r w:rsidRPr="008B796A">
              <w:rPr>
                <w:rFonts w:ascii="Arial" w:hAnsi="Arial" w:cs="Arial"/>
                <w:b/>
              </w:rPr>
              <w:t>Misconceptions:</w:t>
            </w:r>
          </w:p>
        </w:tc>
      </w:tr>
    </w:tbl>
    <w:p w14:paraId="404B0ADB" w14:textId="77777777" w:rsidR="00A53CC1" w:rsidRDefault="00A53CC1" w:rsidP="00A53CC1">
      <w:pPr>
        <w:rPr>
          <w:sz w:val="20"/>
          <w:szCs w:val="20"/>
        </w:rPr>
      </w:pPr>
    </w:p>
    <w:p w14:paraId="19EC4AB4" w14:textId="77777777" w:rsidR="00A53CC1" w:rsidRDefault="00A53CC1" w:rsidP="00A53CC1">
      <w:pPr>
        <w:pStyle w:val="ListParagraph"/>
        <w:numPr>
          <w:ilvl w:val="0"/>
          <w:numId w:val="8"/>
        </w:numPr>
        <w:rPr>
          <w:rFonts w:ascii="Arial" w:hAnsi="Arial" w:cs="Arial"/>
          <w:sz w:val="20"/>
          <w:szCs w:val="20"/>
        </w:rPr>
      </w:pPr>
      <w:r>
        <w:rPr>
          <w:rFonts w:ascii="Arial" w:hAnsi="Arial" w:cs="Arial"/>
          <w:sz w:val="20"/>
          <w:szCs w:val="20"/>
        </w:rPr>
        <w:t>A battery cell is an ideal voltage source which is able to maintain a constant voltage regardless of output current.</w:t>
      </w:r>
    </w:p>
    <w:p w14:paraId="18FA9863" w14:textId="77777777" w:rsidR="00A53CC1" w:rsidRDefault="00A53CC1" w:rsidP="00A53CC1">
      <w:pPr>
        <w:pStyle w:val="ListParagraph"/>
        <w:numPr>
          <w:ilvl w:val="0"/>
          <w:numId w:val="8"/>
        </w:numPr>
        <w:rPr>
          <w:rFonts w:ascii="Arial" w:hAnsi="Arial" w:cs="Arial"/>
          <w:sz w:val="20"/>
          <w:szCs w:val="20"/>
        </w:rPr>
      </w:pPr>
      <w:r>
        <w:rPr>
          <w:rFonts w:ascii="Arial" w:hAnsi="Arial" w:cs="Arial"/>
          <w:sz w:val="20"/>
          <w:szCs w:val="20"/>
        </w:rPr>
        <w:t>Electrons move through the battery from the positive to the negative terminal during discharge and from the positive to the negative terminal while charging.</w:t>
      </w:r>
    </w:p>
    <w:p w14:paraId="60B4BBE5" w14:textId="77777777" w:rsidR="00A53CC1" w:rsidRDefault="00A53CC1" w:rsidP="00A53CC1">
      <w:pPr>
        <w:rPr>
          <w:sz w:val="20"/>
          <w:szCs w:val="20"/>
        </w:rPr>
      </w:pP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A53CC1" w14:paraId="5E853FB0" w14:textId="77777777" w:rsidTr="00A53CC1">
        <w:tc>
          <w:tcPr>
            <w:tcW w:w="9576" w:type="dxa"/>
          </w:tcPr>
          <w:p w14:paraId="1099274C" w14:textId="77777777" w:rsidR="00A53CC1" w:rsidRDefault="00A53CC1" w:rsidP="00A53CC1">
            <w:pPr>
              <w:spacing w:before="60" w:after="60"/>
              <w:rPr>
                <w:rFonts w:ascii="Arial" w:hAnsi="Arial" w:cs="Arial"/>
              </w:rPr>
            </w:pPr>
            <w:r>
              <w:rPr>
                <w:rFonts w:ascii="Arial" w:hAnsi="Arial" w:cs="Arial"/>
                <w:b/>
              </w:rPr>
              <w:t>7.  Unit Lessons and Activities: (</w:t>
            </w:r>
            <w:r w:rsidRPr="00E90D3D">
              <w:rPr>
                <w:rFonts w:ascii="Arial" w:hAnsi="Arial" w:cs="Arial"/>
              </w:rPr>
              <w:t>Provide a tentative timeline with</w:t>
            </w:r>
            <w:r>
              <w:rPr>
                <w:rFonts w:ascii="Arial" w:hAnsi="Arial" w:cs="Arial"/>
              </w:rPr>
              <w:t xml:space="preserve"> a breakdown for Lessons 1 and 2. </w:t>
            </w:r>
            <w:r w:rsidRPr="00821060">
              <w:rPr>
                <w:rFonts w:ascii="Arial" w:hAnsi="Arial" w:cs="Arial"/>
              </w:rPr>
              <w:t xml:space="preserve"> Provide the Lesson #’s and Activity #’s</w:t>
            </w:r>
            <w:r>
              <w:rPr>
                <w:rFonts w:ascii="Arial" w:hAnsi="Arial" w:cs="Arial"/>
              </w:rPr>
              <w:t xml:space="preserve"> for when the</w:t>
            </w:r>
            <w:r w:rsidRPr="00821060">
              <w:rPr>
                <w:rFonts w:ascii="Arial" w:hAnsi="Arial" w:cs="Arial"/>
              </w:rPr>
              <w:t xml:space="preserve"> Challenge Based Learning (CBL) and Engineering Design Process (EDP) are embedded in the unit.</w:t>
            </w:r>
            <w:r>
              <w:rPr>
                <w:rFonts w:ascii="Arial" w:hAnsi="Arial" w:cs="Arial"/>
              </w:rPr>
              <w:t>)</w:t>
            </w:r>
          </w:p>
        </w:tc>
      </w:tr>
    </w:tbl>
    <w:p w14:paraId="38E91BCE" w14:textId="77777777" w:rsidR="00A53CC1" w:rsidRDefault="00A53CC1" w:rsidP="00A53CC1">
      <w:pPr>
        <w:rPr>
          <w:sz w:val="20"/>
          <w:szCs w:val="20"/>
        </w:rPr>
      </w:pPr>
    </w:p>
    <w:p w14:paraId="61DC71A5" w14:textId="77777777" w:rsidR="00A53CC1" w:rsidRDefault="00A53CC1" w:rsidP="00A53CC1">
      <w:pPr>
        <w:ind w:left="720" w:hanging="720"/>
        <w:rPr>
          <w:sz w:val="20"/>
          <w:szCs w:val="20"/>
        </w:rPr>
      </w:pPr>
      <w:r w:rsidRPr="00A3060F">
        <w:rPr>
          <w:b/>
          <w:sz w:val="20"/>
          <w:szCs w:val="20"/>
        </w:rPr>
        <w:t>Unit 1: Lithium Ion Battery Testing</w:t>
      </w:r>
      <w:r>
        <w:rPr>
          <w:sz w:val="20"/>
          <w:szCs w:val="20"/>
        </w:rPr>
        <w:t xml:space="preserve"> – Design an evaluation process for used lithium-ion batteries that does not compromise safety or future performance. </w:t>
      </w:r>
    </w:p>
    <w:p w14:paraId="6100AF8A" w14:textId="77777777" w:rsidR="00A53CC1" w:rsidRDefault="00A53CC1" w:rsidP="00A53CC1">
      <w:pPr>
        <w:ind w:left="720" w:hanging="720"/>
        <w:rPr>
          <w:sz w:val="20"/>
          <w:szCs w:val="20"/>
        </w:rPr>
      </w:pPr>
    </w:p>
    <w:p w14:paraId="725B30D9" w14:textId="77777777" w:rsidR="00A53CC1" w:rsidRDefault="00A53CC1" w:rsidP="00A53CC1">
      <w:pPr>
        <w:rPr>
          <w:sz w:val="20"/>
          <w:szCs w:val="20"/>
        </w:rPr>
      </w:pPr>
      <w:r w:rsidRPr="00A3060F">
        <w:rPr>
          <w:b/>
          <w:sz w:val="20"/>
          <w:szCs w:val="20"/>
        </w:rPr>
        <w:t>Lesson</w:t>
      </w:r>
      <w:r>
        <w:rPr>
          <w:b/>
          <w:sz w:val="20"/>
          <w:szCs w:val="20"/>
        </w:rPr>
        <w:t xml:space="preserve"> </w:t>
      </w:r>
      <w:r w:rsidRPr="00A3060F">
        <w:rPr>
          <w:b/>
          <w:sz w:val="20"/>
          <w:szCs w:val="20"/>
        </w:rPr>
        <w:t>1: Battery Basics</w:t>
      </w:r>
      <w:r>
        <w:rPr>
          <w:sz w:val="20"/>
          <w:szCs w:val="20"/>
        </w:rPr>
        <w:t xml:space="preserve"> – (3 days) </w:t>
      </w:r>
      <w:r w:rsidRPr="009F6154">
        <w:rPr>
          <w:i/>
          <w:sz w:val="20"/>
          <w:szCs w:val="20"/>
        </w:rPr>
        <w:t xml:space="preserve">Lesson 1 will focus on using the challenge based learning process to develop a project around the testing and reuse of used lithium-ion batteries.  The lesson also includes both direct instruction and basic inquiry involving the basics of chemical batteries: safety, charging and discharging limits, voltage ranges, and series and parallel combinations of </w:t>
      </w:r>
      <w:r>
        <w:rPr>
          <w:i/>
          <w:sz w:val="20"/>
          <w:szCs w:val="20"/>
        </w:rPr>
        <w:t xml:space="preserve">individual </w:t>
      </w:r>
      <w:r w:rsidRPr="009F6154">
        <w:rPr>
          <w:i/>
          <w:sz w:val="20"/>
          <w:szCs w:val="20"/>
        </w:rPr>
        <w:t>battery cells.</w:t>
      </w:r>
      <w:r>
        <w:rPr>
          <w:sz w:val="20"/>
          <w:szCs w:val="20"/>
        </w:rPr>
        <w:t xml:space="preserve">  </w:t>
      </w:r>
    </w:p>
    <w:p w14:paraId="2F6DEE5E" w14:textId="77777777" w:rsidR="00A53CC1" w:rsidRDefault="00A53CC1" w:rsidP="00A53CC1">
      <w:pPr>
        <w:ind w:left="360"/>
        <w:rPr>
          <w:sz w:val="20"/>
          <w:szCs w:val="20"/>
        </w:rPr>
      </w:pPr>
      <w:r w:rsidRPr="009F6154">
        <w:rPr>
          <w:sz w:val="20"/>
          <w:szCs w:val="20"/>
          <w:u w:val="single"/>
        </w:rPr>
        <w:t>Activity #1</w:t>
      </w:r>
      <w:r>
        <w:rPr>
          <w:sz w:val="20"/>
          <w:szCs w:val="20"/>
        </w:rPr>
        <w:t>: Introduction</w:t>
      </w:r>
      <w:r w:rsidRPr="000838F1">
        <w:rPr>
          <w:sz w:val="20"/>
          <w:szCs w:val="20"/>
        </w:rPr>
        <w:t xml:space="preserve"> to Batteries using CBL </w:t>
      </w:r>
      <w:r>
        <w:rPr>
          <w:sz w:val="20"/>
          <w:szCs w:val="20"/>
        </w:rPr>
        <w:t>(</w:t>
      </w:r>
      <w:r w:rsidRPr="009F6154">
        <w:rPr>
          <w:b/>
          <w:sz w:val="20"/>
          <w:szCs w:val="20"/>
        </w:rPr>
        <w:t>2 days</w:t>
      </w:r>
      <w:r>
        <w:rPr>
          <w:sz w:val="20"/>
          <w:szCs w:val="20"/>
        </w:rPr>
        <w:t>) – This activity will introduce the big idea, essential question, challenge and guiding questions.</w:t>
      </w:r>
    </w:p>
    <w:p w14:paraId="275E579A" w14:textId="77777777" w:rsidR="00A53CC1" w:rsidRDefault="00A53CC1" w:rsidP="00A53CC1">
      <w:pPr>
        <w:ind w:left="360"/>
        <w:rPr>
          <w:sz w:val="20"/>
          <w:szCs w:val="20"/>
        </w:rPr>
      </w:pPr>
      <w:r w:rsidRPr="009F6154">
        <w:rPr>
          <w:sz w:val="20"/>
          <w:szCs w:val="20"/>
          <w:u w:val="single"/>
        </w:rPr>
        <w:t>Activity #2</w:t>
      </w:r>
      <w:r>
        <w:rPr>
          <w:sz w:val="20"/>
          <w:szCs w:val="20"/>
        </w:rPr>
        <w:t>: Battery University (</w:t>
      </w:r>
      <w:r>
        <w:rPr>
          <w:b/>
          <w:sz w:val="20"/>
          <w:szCs w:val="20"/>
        </w:rPr>
        <w:t>1</w:t>
      </w:r>
      <w:r w:rsidRPr="009F6154">
        <w:rPr>
          <w:b/>
          <w:sz w:val="20"/>
          <w:szCs w:val="20"/>
        </w:rPr>
        <w:t xml:space="preserve"> day</w:t>
      </w:r>
      <w:r>
        <w:rPr>
          <w:sz w:val="20"/>
          <w:szCs w:val="20"/>
        </w:rPr>
        <w:t xml:space="preserve">) </w:t>
      </w:r>
    </w:p>
    <w:p w14:paraId="69538569" w14:textId="77777777" w:rsidR="00A53CC1" w:rsidRDefault="00A53CC1" w:rsidP="00A53CC1">
      <w:pPr>
        <w:ind w:left="360"/>
        <w:rPr>
          <w:sz w:val="20"/>
          <w:szCs w:val="20"/>
        </w:rPr>
      </w:pPr>
    </w:p>
    <w:p w14:paraId="4431FE83" w14:textId="77777777" w:rsidR="00A53CC1" w:rsidRDefault="00A53CC1" w:rsidP="00A53CC1">
      <w:pPr>
        <w:rPr>
          <w:sz w:val="20"/>
          <w:szCs w:val="20"/>
        </w:rPr>
      </w:pPr>
      <w:r w:rsidRPr="00A3060F">
        <w:rPr>
          <w:b/>
          <w:sz w:val="20"/>
          <w:szCs w:val="20"/>
        </w:rPr>
        <w:t xml:space="preserve">Lesson 2: </w:t>
      </w:r>
      <w:r>
        <w:rPr>
          <w:b/>
          <w:sz w:val="20"/>
          <w:szCs w:val="20"/>
        </w:rPr>
        <w:t>Modeling Non-Ideal Batteries, Testing and Construction</w:t>
      </w:r>
      <w:r>
        <w:rPr>
          <w:sz w:val="20"/>
          <w:szCs w:val="20"/>
        </w:rPr>
        <w:t xml:space="preserve">– (8 days) </w:t>
      </w:r>
      <w:r w:rsidRPr="00315509">
        <w:rPr>
          <w:i/>
          <w:sz w:val="20"/>
          <w:szCs w:val="20"/>
        </w:rPr>
        <w:t>Lesson 2 enables stu</w:t>
      </w:r>
      <w:r>
        <w:rPr>
          <w:i/>
          <w:sz w:val="20"/>
          <w:szCs w:val="20"/>
        </w:rPr>
        <w:t>dents to create a conceptual</w:t>
      </w:r>
      <w:r w:rsidRPr="00315509">
        <w:rPr>
          <w:i/>
          <w:sz w:val="20"/>
          <w:szCs w:val="20"/>
        </w:rPr>
        <w:t xml:space="preserve"> understanding and</w:t>
      </w:r>
      <w:r>
        <w:rPr>
          <w:i/>
          <w:sz w:val="20"/>
          <w:szCs w:val="20"/>
        </w:rPr>
        <w:t xml:space="preserve"> the ability to test</w:t>
      </w:r>
      <w:r w:rsidRPr="00315509">
        <w:rPr>
          <w:i/>
          <w:sz w:val="20"/>
          <w:szCs w:val="20"/>
        </w:rPr>
        <w:t xml:space="preserve"> non-ideal chemical batteries</w:t>
      </w:r>
      <w:r>
        <w:rPr>
          <w:i/>
          <w:sz w:val="20"/>
          <w:szCs w:val="20"/>
        </w:rPr>
        <w:t>. The conceptual model</w:t>
      </w:r>
      <w:r w:rsidRPr="00315509">
        <w:rPr>
          <w:i/>
          <w:sz w:val="20"/>
          <w:szCs w:val="20"/>
        </w:rPr>
        <w:t xml:space="preserve"> involves the concepts of internal resistance and electromotive force.  The Challenge for students will be to design an evaluative process f</w:t>
      </w:r>
      <w:r>
        <w:rPr>
          <w:i/>
          <w:sz w:val="20"/>
          <w:szCs w:val="20"/>
        </w:rPr>
        <w:t xml:space="preserve">or used lithium-ion </w:t>
      </w:r>
      <w:r w:rsidRPr="00315509">
        <w:rPr>
          <w:i/>
          <w:sz w:val="20"/>
          <w:szCs w:val="20"/>
        </w:rPr>
        <w:t>batteries which does not compromise safety or future performance.</w:t>
      </w:r>
      <w:r>
        <w:rPr>
          <w:sz w:val="20"/>
          <w:szCs w:val="20"/>
        </w:rPr>
        <w:t xml:space="preserve">  </w:t>
      </w:r>
      <w:r w:rsidRPr="00B77132">
        <w:rPr>
          <w:i/>
          <w:sz w:val="20"/>
          <w:szCs w:val="20"/>
        </w:rPr>
        <w:t>The last part of the lesson uses the tested lithium ion cells to construct a small portable battery pack which can be charged and discharged through standard USB cables.</w:t>
      </w:r>
      <w:r>
        <w:rPr>
          <w:sz w:val="20"/>
          <w:szCs w:val="20"/>
        </w:rPr>
        <w:t xml:space="preserve">    </w:t>
      </w:r>
    </w:p>
    <w:p w14:paraId="4CFDBA9C" w14:textId="77777777" w:rsidR="00A53CC1" w:rsidRDefault="00A53CC1" w:rsidP="00A53CC1">
      <w:pPr>
        <w:ind w:left="360"/>
        <w:rPr>
          <w:sz w:val="20"/>
          <w:szCs w:val="20"/>
        </w:rPr>
      </w:pPr>
      <w:r w:rsidRPr="009F6154">
        <w:rPr>
          <w:sz w:val="20"/>
          <w:szCs w:val="20"/>
          <w:u w:val="single"/>
        </w:rPr>
        <w:t>Activity #3</w:t>
      </w:r>
      <w:r>
        <w:rPr>
          <w:sz w:val="20"/>
          <w:szCs w:val="20"/>
        </w:rPr>
        <w:t>: Modeling Non-Ideal Batteries (</w:t>
      </w:r>
      <w:r>
        <w:rPr>
          <w:b/>
          <w:sz w:val="20"/>
          <w:szCs w:val="20"/>
        </w:rPr>
        <w:t>3</w:t>
      </w:r>
      <w:r w:rsidRPr="009F6154">
        <w:rPr>
          <w:b/>
          <w:sz w:val="20"/>
          <w:szCs w:val="20"/>
        </w:rPr>
        <w:t xml:space="preserve"> days</w:t>
      </w:r>
      <w:r>
        <w:rPr>
          <w:sz w:val="20"/>
          <w:szCs w:val="20"/>
        </w:rPr>
        <w:t>)</w:t>
      </w:r>
    </w:p>
    <w:p w14:paraId="3CECD667" w14:textId="77777777" w:rsidR="00A53CC1" w:rsidRDefault="00A53CC1" w:rsidP="00A53CC1">
      <w:pPr>
        <w:ind w:left="360"/>
        <w:rPr>
          <w:sz w:val="20"/>
          <w:szCs w:val="20"/>
          <w:u w:val="single"/>
        </w:rPr>
      </w:pPr>
      <w:r w:rsidRPr="009F6154">
        <w:rPr>
          <w:sz w:val="20"/>
          <w:szCs w:val="20"/>
          <w:u w:val="single"/>
        </w:rPr>
        <w:t>Activity #4</w:t>
      </w:r>
      <w:r>
        <w:rPr>
          <w:sz w:val="20"/>
          <w:szCs w:val="20"/>
        </w:rPr>
        <w:t>: Battery Evaluation Design. (</w:t>
      </w:r>
      <w:r>
        <w:rPr>
          <w:b/>
          <w:sz w:val="20"/>
          <w:szCs w:val="20"/>
        </w:rPr>
        <w:t>5</w:t>
      </w:r>
      <w:r w:rsidRPr="009F6154">
        <w:rPr>
          <w:b/>
          <w:sz w:val="20"/>
          <w:szCs w:val="20"/>
        </w:rPr>
        <w:t xml:space="preserve"> days</w:t>
      </w:r>
      <w:r>
        <w:rPr>
          <w:sz w:val="20"/>
          <w:szCs w:val="20"/>
        </w:rPr>
        <w:t>) – Students will design and test a process for evaluating used lithium-ion batteries</w:t>
      </w:r>
      <w:r>
        <w:rPr>
          <w:sz w:val="20"/>
          <w:szCs w:val="20"/>
          <w:u w:val="single"/>
        </w:rPr>
        <w:t xml:space="preserve"> </w:t>
      </w:r>
    </w:p>
    <w:p w14:paraId="64E9FE30" w14:textId="77777777" w:rsidR="00A53CC1" w:rsidRPr="00BB3461" w:rsidRDefault="00A53CC1" w:rsidP="00A53CC1">
      <w:pPr>
        <w:ind w:left="360"/>
        <w:rPr>
          <w:sz w:val="20"/>
          <w:szCs w:val="20"/>
        </w:rPr>
      </w:pPr>
      <w:r>
        <w:rPr>
          <w:sz w:val="20"/>
          <w:szCs w:val="20"/>
          <w:u w:val="single"/>
        </w:rPr>
        <w:t>Activity #5</w:t>
      </w:r>
      <w:r w:rsidRPr="00BB3461">
        <w:rPr>
          <w:sz w:val="20"/>
          <w:szCs w:val="20"/>
        </w:rPr>
        <w:t xml:space="preserve">: </w:t>
      </w:r>
      <w:r>
        <w:rPr>
          <w:sz w:val="20"/>
          <w:szCs w:val="20"/>
        </w:rPr>
        <w:t>Battery Pack Construction (</w:t>
      </w:r>
      <w:r>
        <w:rPr>
          <w:b/>
          <w:sz w:val="20"/>
          <w:szCs w:val="20"/>
        </w:rPr>
        <w:t>2</w:t>
      </w:r>
      <w:r w:rsidRPr="00BB3461">
        <w:rPr>
          <w:b/>
          <w:sz w:val="20"/>
          <w:szCs w:val="20"/>
        </w:rPr>
        <w:t xml:space="preserve"> day</w:t>
      </w:r>
      <w:r>
        <w:rPr>
          <w:b/>
          <w:sz w:val="20"/>
          <w:szCs w:val="20"/>
        </w:rPr>
        <w:t>s</w:t>
      </w:r>
      <w:r>
        <w:rPr>
          <w:sz w:val="20"/>
          <w:szCs w:val="20"/>
        </w:rPr>
        <w:t xml:space="preserve">) </w:t>
      </w:r>
    </w:p>
    <w:p w14:paraId="7FC9704B" w14:textId="77777777" w:rsidR="00A53CC1" w:rsidRDefault="00A53CC1" w:rsidP="00A53CC1">
      <w:pPr>
        <w:rPr>
          <w:sz w:val="20"/>
          <w:szCs w:val="20"/>
        </w:rPr>
      </w:pPr>
    </w:p>
    <w:p w14:paraId="6DE5ECEC" w14:textId="77777777" w:rsidR="00A53CC1" w:rsidRDefault="00A53CC1" w:rsidP="004C647A">
      <w:pPr>
        <w:ind w:left="720"/>
        <w:outlineLvl w:val="0"/>
        <w:rPr>
          <w:sz w:val="20"/>
          <w:szCs w:val="20"/>
        </w:rPr>
      </w:pPr>
      <w:r w:rsidRPr="002C1166">
        <w:rPr>
          <w:b/>
          <w:sz w:val="20"/>
          <w:szCs w:val="20"/>
        </w:rPr>
        <w:t>CBL</w:t>
      </w:r>
      <w:r>
        <w:rPr>
          <w:sz w:val="20"/>
          <w:szCs w:val="20"/>
        </w:rPr>
        <w:t>: Lesson 1, Activity #1; and Lesson 2, Activity #4</w:t>
      </w:r>
    </w:p>
    <w:p w14:paraId="28BF075B" w14:textId="77777777" w:rsidR="00A53CC1" w:rsidRDefault="00A53CC1" w:rsidP="00A53CC1">
      <w:pPr>
        <w:ind w:left="720"/>
        <w:rPr>
          <w:sz w:val="20"/>
          <w:szCs w:val="20"/>
        </w:rPr>
      </w:pPr>
      <w:r w:rsidRPr="002C1166">
        <w:rPr>
          <w:b/>
          <w:sz w:val="20"/>
          <w:szCs w:val="20"/>
        </w:rPr>
        <w:t>EDP</w:t>
      </w:r>
      <w:r>
        <w:rPr>
          <w:sz w:val="20"/>
          <w:szCs w:val="20"/>
        </w:rPr>
        <w:t>: Lesson 2, Activity #4</w:t>
      </w:r>
    </w:p>
    <w:p w14:paraId="4389FE02" w14:textId="77777777" w:rsidR="00A53CC1" w:rsidRDefault="00A53CC1" w:rsidP="00A53CC1"/>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53CC1" w14:paraId="4B54F4E4" w14:textId="77777777" w:rsidTr="00A53CC1">
        <w:trPr>
          <w:trHeight w:val="331"/>
        </w:trPr>
        <w:tc>
          <w:tcPr>
            <w:tcW w:w="9350" w:type="dxa"/>
          </w:tcPr>
          <w:p w14:paraId="1FE2654D" w14:textId="77777777" w:rsidR="00A53CC1" w:rsidRDefault="00A53CC1" w:rsidP="00A53CC1">
            <w:pPr>
              <w:spacing w:before="60" w:after="60"/>
              <w:rPr>
                <w:rFonts w:ascii="Arial" w:hAnsi="Arial" w:cs="Arial"/>
              </w:rPr>
            </w:pPr>
            <w:r>
              <w:rPr>
                <w:rFonts w:ascii="Arial" w:hAnsi="Arial" w:cs="Arial"/>
                <w:b/>
              </w:rPr>
              <w:lastRenderedPageBreak/>
              <w:t>8.  Keywords:</w:t>
            </w:r>
          </w:p>
        </w:tc>
      </w:tr>
    </w:tbl>
    <w:p w14:paraId="1543B855" w14:textId="77777777" w:rsidR="00A53CC1" w:rsidRPr="003A5340" w:rsidRDefault="00A53CC1" w:rsidP="00A53CC1">
      <w:pPr>
        <w:rPr>
          <w:sz w:val="20"/>
          <w:szCs w:val="20"/>
        </w:rPr>
      </w:pPr>
    </w:p>
    <w:p w14:paraId="62033EC3" w14:textId="77777777" w:rsidR="00A53CC1" w:rsidRDefault="00A53CC1" w:rsidP="00A53CC1">
      <w:pPr>
        <w:pStyle w:val="ListParagraph"/>
        <w:numPr>
          <w:ilvl w:val="0"/>
          <w:numId w:val="7"/>
        </w:numPr>
        <w:rPr>
          <w:rFonts w:ascii="Arial" w:hAnsi="Arial" w:cs="Arial"/>
          <w:sz w:val="20"/>
          <w:szCs w:val="20"/>
        </w:rPr>
      </w:pPr>
      <w:r>
        <w:rPr>
          <w:rFonts w:ascii="Arial" w:hAnsi="Arial" w:cs="Arial"/>
          <w:sz w:val="20"/>
          <w:szCs w:val="20"/>
        </w:rPr>
        <w:t>Energy Storage</w:t>
      </w:r>
    </w:p>
    <w:p w14:paraId="318BAD49" w14:textId="77777777" w:rsidR="00A53CC1" w:rsidRDefault="00A53CC1" w:rsidP="00A53CC1">
      <w:pPr>
        <w:pStyle w:val="ListParagraph"/>
        <w:numPr>
          <w:ilvl w:val="0"/>
          <w:numId w:val="7"/>
        </w:numPr>
        <w:rPr>
          <w:rFonts w:ascii="Arial" w:hAnsi="Arial" w:cs="Arial"/>
          <w:sz w:val="20"/>
          <w:szCs w:val="20"/>
        </w:rPr>
      </w:pPr>
      <w:r>
        <w:rPr>
          <w:rFonts w:ascii="Arial" w:hAnsi="Arial" w:cs="Arial"/>
          <w:sz w:val="20"/>
          <w:szCs w:val="20"/>
        </w:rPr>
        <w:t>Batteries</w:t>
      </w:r>
    </w:p>
    <w:p w14:paraId="56839951" w14:textId="77777777" w:rsidR="00A53CC1" w:rsidRDefault="00A53CC1" w:rsidP="00A53CC1">
      <w:pPr>
        <w:pStyle w:val="ListParagraph"/>
        <w:numPr>
          <w:ilvl w:val="0"/>
          <w:numId w:val="7"/>
        </w:numPr>
        <w:rPr>
          <w:rFonts w:ascii="Arial" w:hAnsi="Arial" w:cs="Arial"/>
          <w:sz w:val="20"/>
          <w:szCs w:val="20"/>
        </w:rPr>
      </w:pPr>
      <w:r>
        <w:rPr>
          <w:rFonts w:ascii="Arial" w:hAnsi="Arial" w:cs="Arial"/>
          <w:sz w:val="20"/>
          <w:szCs w:val="20"/>
        </w:rPr>
        <w:t>Electromotive Force</w:t>
      </w:r>
    </w:p>
    <w:p w14:paraId="119DA36D" w14:textId="77777777" w:rsidR="00A53CC1" w:rsidRDefault="00A53CC1" w:rsidP="00A53CC1">
      <w:pPr>
        <w:pStyle w:val="ListParagraph"/>
        <w:numPr>
          <w:ilvl w:val="0"/>
          <w:numId w:val="7"/>
        </w:numPr>
        <w:rPr>
          <w:rFonts w:ascii="Arial" w:hAnsi="Arial" w:cs="Arial"/>
          <w:sz w:val="20"/>
          <w:szCs w:val="20"/>
        </w:rPr>
      </w:pPr>
      <w:r>
        <w:rPr>
          <w:rFonts w:ascii="Arial" w:hAnsi="Arial" w:cs="Arial"/>
          <w:sz w:val="20"/>
          <w:szCs w:val="20"/>
        </w:rPr>
        <w:t>Internal Resistance</w:t>
      </w:r>
    </w:p>
    <w:p w14:paraId="67934EC2" w14:textId="77777777" w:rsidR="00A53CC1" w:rsidRDefault="00A53CC1" w:rsidP="00A53CC1">
      <w:pPr>
        <w:pStyle w:val="ListParagraph"/>
        <w:numPr>
          <w:ilvl w:val="0"/>
          <w:numId w:val="7"/>
        </w:numPr>
        <w:rPr>
          <w:rFonts w:ascii="Arial" w:hAnsi="Arial" w:cs="Arial"/>
          <w:sz w:val="20"/>
          <w:szCs w:val="20"/>
        </w:rPr>
      </w:pPr>
      <w:r>
        <w:rPr>
          <w:rFonts w:ascii="Arial" w:hAnsi="Arial" w:cs="Arial"/>
          <w:sz w:val="20"/>
          <w:szCs w:val="20"/>
        </w:rPr>
        <w:t>Electric Potential Difference</w:t>
      </w:r>
    </w:p>
    <w:p w14:paraId="1941513B" w14:textId="77777777" w:rsidR="00A53CC1" w:rsidRDefault="00A53CC1" w:rsidP="00A53CC1">
      <w:pPr>
        <w:pStyle w:val="ListParagraph"/>
        <w:numPr>
          <w:ilvl w:val="0"/>
          <w:numId w:val="7"/>
        </w:numPr>
        <w:rPr>
          <w:rFonts w:ascii="Arial" w:hAnsi="Arial" w:cs="Arial"/>
          <w:sz w:val="20"/>
          <w:szCs w:val="20"/>
        </w:rPr>
      </w:pPr>
      <w:r>
        <w:rPr>
          <w:rFonts w:ascii="Arial" w:hAnsi="Arial" w:cs="Arial"/>
          <w:sz w:val="20"/>
          <w:szCs w:val="20"/>
        </w:rPr>
        <w:t>Voltage</w:t>
      </w:r>
    </w:p>
    <w:p w14:paraId="79D5F55C" w14:textId="77777777" w:rsidR="00A53CC1" w:rsidRPr="00063093" w:rsidRDefault="00A53CC1" w:rsidP="00A53CC1">
      <w:pPr>
        <w:pStyle w:val="ListParagraph"/>
        <w:numPr>
          <w:ilvl w:val="0"/>
          <w:numId w:val="7"/>
        </w:numPr>
        <w:rPr>
          <w:rFonts w:ascii="Arial" w:hAnsi="Arial" w:cs="Arial"/>
          <w:sz w:val="20"/>
          <w:szCs w:val="20"/>
        </w:rPr>
      </w:pPr>
      <w:r>
        <w:rPr>
          <w:rFonts w:ascii="Arial" w:hAnsi="Arial" w:cs="Arial"/>
          <w:sz w:val="20"/>
          <w:szCs w:val="20"/>
        </w:rPr>
        <w:t xml:space="preserve">Lithium-Ion </w:t>
      </w: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53CC1" w14:paraId="55582788" w14:textId="77777777" w:rsidTr="00A53CC1">
        <w:trPr>
          <w:trHeight w:val="331"/>
        </w:trPr>
        <w:tc>
          <w:tcPr>
            <w:tcW w:w="9536" w:type="dxa"/>
          </w:tcPr>
          <w:p w14:paraId="2032BBB7" w14:textId="77777777" w:rsidR="00A53CC1" w:rsidRDefault="00A53CC1" w:rsidP="00A53CC1">
            <w:pPr>
              <w:spacing w:before="60" w:after="60"/>
              <w:rPr>
                <w:rFonts w:ascii="Arial" w:hAnsi="Arial" w:cs="Arial"/>
              </w:rPr>
            </w:pPr>
            <w:r>
              <w:rPr>
                <w:rFonts w:ascii="Arial" w:hAnsi="Arial" w:cs="Arial"/>
                <w:b/>
              </w:rPr>
              <w:t xml:space="preserve">9.  </w:t>
            </w:r>
            <w:r w:rsidRPr="009D0244">
              <w:rPr>
                <w:rFonts w:ascii="Arial" w:hAnsi="Arial" w:cs="Arial"/>
                <w:b/>
              </w:rPr>
              <w:t>Additional Resources</w:t>
            </w:r>
            <w:r>
              <w:rPr>
                <w:rFonts w:ascii="Arial" w:hAnsi="Arial" w:cs="Arial"/>
                <w:b/>
              </w:rPr>
              <w:t>:</w:t>
            </w:r>
          </w:p>
        </w:tc>
      </w:tr>
    </w:tbl>
    <w:p w14:paraId="31F17442" w14:textId="77777777" w:rsidR="00A53CC1" w:rsidRDefault="00A53CC1" w:rsidP="00A53CC1">
      <w:pPr>
        <w:rPr>
          <w:sz w:val="20"/>
          <w:szCs w:val="20"/>
        </w:rPr>
      </w:pPr>
    </w:p>
    <w:p w14:paraId="1705D861" w14:textId="77777777" w:rsidR="00A53CC1" w:rsidRDefault="00A53CC1" w:rsidP="004C647A">
      <w:pPr>
        <w:outlineLvl w:val="0"/>
        <w:rPr>
          <w:sz w:val="20"/>
          <w:szCs w:val="20"/>
        </w:rPr>
      </w:pPr>
      <w:r>
        <w:rPr>
          <w:sz w:val="20"/>
          <w:szCs w:val="20"/>
          <w:u w:val="single"/>
        </w:rPr>
        <w:t>Activity #1</w:t>
      </w:r>
      <w:r>
        <w:rPr>
          <w:sz w:val="20"/>
          <w:szCs w:val="20"/>
        </w:rPr>
        <w:t>: Introduction</w:t>
      </w:r>
      <w:r w:rsidRPr="000838F1">
        <w:rPr>
          <w:sz w:val="20"/>
          <w:szCs w:val="20"/>
        </w:rPr>
        <w:t xml:space="preserve"> to Batteries using CBL</w:t>
      </w:r>
    </w:p>
    <w:p w14:paraId="564AB0E4" w14:textId="77777777" w:rsidR="00A53CC1" w:rsidRPr="00BB3461" w:rsidRDefault="00A53CC1" w:rsidP="00A53CC1">
      <w:pPr>
        <w:pStyle w:val="ListParagraph"/>
        <w:numPr>
          <w:ilvl w:val="0"/>
          <w:numId w:val="10"/>
        </w:numPr>
        <w:rPr>
          <w:rFonts w:ascii="Arial" w:hAnsi="Arial" w:cs="Arial"/>
          <w:sz w:val="20"/>
          <w:szCs w:val="20"/>
        </w:rPr>
      </w:pPr>
      <w:r>
        <w:rPr>
          <w:rFonts w:ascii="Arial" w:hAnsi="Arial" w:cs="Arial"/>
          <w:sz w:val="20"/>
          <w:szCs w:val="20"/>
        </w:rPr>
        <w:t xml:space="preserve">Disassembled laptops and/or power tool battery packs. </w:t>
      </w:r>
    </w:p>
    <w:p w14:paraId="0A7108C0" w14:textId="77777777" w:rsidR="00A53CC1" w:rsidRDefault="00A53CC1" w:rsidP="00A53CC1">
      <w:pPr>
        <w:rPr>
          <w:sz w:val="20"/>
          <w:szCs w:val="20"/>
          <w:u w:val="single"/>
        </w:rPr>
      </w:pPr>
    </w:p>
    <w:p w14:paraId="2D697323" w14:textId="77777777" w:rsidR="00A53CC1" w:rsidRDefault="00A53CC1" w:rsidP="004C647A">
      <w:pPr>
        <w:outlineLvl w:val="0"/>
        <w:rPr>
          <w:sz w:val="20"/>
          <w:szCs w:val="20"/>
        </w:rPr>
      </w:pPr>
      <w:r>
        <w:rPr>
          <w:sz w:val="20"/>
          <w:szCs w:val="20"/>
          <w:u w:val="single"/>
        </w:rPr>
        <w:t>Activity #2</w:t>
      </w:r>
      <w:r>
        <w:rPr>
          <w:sz w:val="20"/>
          <w:szCs w:val="20"/>
        </w:rPr>
        <w:t>: Battery University</w:t>
      </w:r>
    </w:p>
    <w:p w14:paraId="4172C0D5" w14:textId="77777777" w:rsidR="00A53CC1" w:rsidRPr="00BB3461" w:rsidRDefault="00A53CC1" w:rsidP="00A53CC1">
      <w:pPr>
        <w:pStyle w:val="ListParagraph"/>
        <w:numPr>
          <w:ilvl w:val="0"/>
          <w:numId w:val="10"/>
        </w:numPr>
        <w:rPr>
          <w:rFonts w:ascii="Arial" w:hAnsi="Arial" w:cs="Arial"/>
          <w:sz w:val="20"/>
          <w:szCs w:val="20"/>
        </w:rPr>
      </w:pPr>
      <w:r>
        <w:rPr>
          <w:rFonts w:ascii="Arial" w:hAnsi="Arial" w:cs="Arial"/>
          <w:sz w:val="20"/>
          <w:szCs w:val="20"/>
        </w:rPr>
        <w:t>D-Cell Batteries</w:t>
      </w:r>
    </w:p>
    <w:p w14:paraId="6A5C9147" w14:textId="77777777" w:rsidR="00A53CC1" w:rsidRDefault="00A53CC1" w:rsidP="00A53CC1">
      <w:pPr>
        <w:pStyle w:val="ListParagraph"/>
        <w:numPr>
          <w:ilvl w:val="0"/>
          <w:numId w:val="10"/>
        </w:numPr>
        <w:rPr>
          <w:rFonts w:ascii="Arial" w:hAnsi="Arial" w:cs="Arial"/>
          <w:sz w:val="20"/>
          <w:szCs w:val="20"/>
        </w:rPr>
      </w:pPr>
      <w:r>
        <w:rPr>
          <w:rFonts w:ascii="Arial" w:hAnsi="Arial" w:cs="Arial"/>
          <w:sz w:val="20"/>
          <w:szCs w:val="20"/>
        </w:rPr>
        <w:t>D-Cell Battery Holders</w:t>
      </w:r>
    </w:p>
    <w:p w14:paraId="7C3E5231" w14:textId="77777777" w:rsidR="00A53CC1" w:rsidRDefault="00A53CC1" w:rsidP="00A53CC1">
      <w:pPr>
        <w:pStyle w:val="ListParagraph"/>
        <w:numPr>
          <w:ilvl w:val="0"/>
          <w:numId w:val="10"/>
        </w:numPr>
        <w:rPr>
          <w:rFonts w:ascii="Arial" w:hAnsi="Arial" w:cs="Arial"/>
          <w:sz w:val="20"/>
          <w:szCs w:val="20"/>
        </w:rPr>
      </w:pPr>
      <w:r>
        <w:rPr>
          <w:rFonts w:ascii="Arial" w:hAnsi="Arial" w:cs="Arial"/>
          <w:sz w:val="20"/>
          <w:szCs w:val="20"/>
        </w:rPr>
        <w:t>Electric Multi-Meters</w:t>
      </w:r>
    </w:p>
    <w:p w14:paraId="7DE4163C" w14:textId="77777777" w:rsidR="00A53CC1" w:rsidRDefault="00A53CC1" w:rsidP="00A53CC1">
      <w:pPr>
        <w:rPr>
          <w:sz w:val="20"/>
          <w:szCs w:val="20"/>
          <w:u w:val="single"/>
        </w:rPr>
      </w:pPr>
    </w:p>
    <w:p w14:paraId="3236067E" w14:textId="77777777" w:rsidR="00A53CC1" w:rsidRDefault="00A53CC1" w:rsidP="004C647A">
      <w:pPr>
        <w:outlineLvl w:val="0"/>
        <w:rPr>
          <w:sz w:val="20"/>
          <w:szCs w:val="20"/>
        </w:rPr>
      </w:pPr>
      <w:r w:rsidRPr="00BB3461">
        <w:rPr>
          <w:sz w:val="20"/>
          <w:szCs w:val="20"/>
          <w:u w:val="single"/>
        </w:rPr>
        <w:t>Activity #3</w:t>
      </w:r>
      <w:r>
        <w:rPr>
          <w:sz w:val="20"/>
          <w:szCs w:val="20"/>
        </w:rPr>
        <w:t>: Modeling Non-Ideal Batteries</w:t>
      </w:r>
    </w:p>
    <w:p w14:paraId="5DA3CBA4" w14:textId="77777777" w:rsidR="00A53CC1" w:rsidRPr="00530779" w:rsidRDefault="00A53CC1" w:rsidP="00A53CC1">
      <w:pPr>
        <w:pStyle w:val="ListParagraph"/>
        <w:numPr>
          <w:ilvl w:val="0"/>
          <w:numId w:val="6"/>
        </w:numPr>
        <w:rPr>
          <w:rFonts w:ascii="Arial" w:hAnsi="Arial" w:cs="Arial"/>
          <w:sz w:val="20"/>
          <w:szCs w:val="20"/>
        </w:rPr>
      </w:pPr>
      <w:r>
        <w:rPr>
          <w:rFonts w:ascii="Arial" w:hAnsi="Arial" w:cs="Arial"/>
          <w:sz w:val="20"/>
          <w:szCs w:val="20"/>
        </w:rPr>
        <w:t>Electric Multi-Meters</w:t>
      </w:r>
    </w:p>
    <w:p w14:paraId="6FC8316F" w14:textId="77777777" w:rsidR="00A53CC1" w:rsidRDefault="00A53CC1" w:rsidP="00A53CC1">
      <w:pPr>
        <w:pStyle w:val="ListParagraph"/>
        <w:numPr>
          <w:ilvl w:val="0"/>
          <w:numId w:val="6"/>
        </w:numPr>
        <w:rPr>
          <w:rFonts w:ascii="Arial" w:hAnsi="Arial" w:cs="Arial"/>
          <w:sz w:val="20"/>
          <w:szCs w:val="20"/>
        </w:rPr>
      </w:pPr>
      <w:r>
        <w:rPr>
          <w:rFonts w:ascii="Arial" w:hAnsi="Arial" w:cs="Arial"/>
          <w:sz w:val="20"/>
          <w:szCs w:val="20"/>
        </w:rPr>
        <w:t xml:space="preserve">Voltage Sensors </w:t>
      </w:r>
    </w:p>
    <w:p w14:paraId="6E1D6DE0" w14:textId="77777777" w:rsidR="00A53CC1" w:rsidRPr="00063093" w:rsidRDefault="00A53CC1" w:rsidP="00A53CC1">
      <w:pPr>
        <w:pStyle w:val="ListParagraph"/>
        <w:numPr>
          <w:ilvl w:val="0"/>
          <w:numId w:val="6"/>
        </w:numPr>
        <w:rPr>
          <w:rFonts w:ascii="Arial" w:hAnsi="Arial" w:cs="Arial"/>
          <w:sz w:val="20"/>
          <w:szCs w:val="20"/>
        </w:rPr>
      </w:pPr>
      <w:r>
        <w:rPr>
          <w:rFonts w:ascii="Arial" w:hAnsi="Arial" w:cs="Arial"/>
          <w:sz w:val="20"/>
          <w:szCs w:val="20"/>
        </w:rPr>
        <w:t>Current Sensors</w:t>
      </w:r>
    </w:p>
    <w:p w14:paraId="7A0D22A2" w14:textId="77777777" w:rsidR="00A53CC1" w:rsidRDefault="00A53CC1" w:rsidP="00A53CC1">
      <w:pPr>
        <w:pStyle w:val="ListParagraph"/>
        <w:numPr>
          <w:ilvl w:val="0"/>
          <w:numId w:val="6"/>
        </w:numPr>
        <w:rPr>
          <w:rFonts w:ascii="Arial" w:hAnsi="Arial" w:cs="Arial"/>
          <w:sz w:val="20"/>
          <w:szCs w:val="20"/>
        </w:rPr>
      </w:pPr>
      <w:r>
        <w:rPr>
          <w:rFonts w:ascii="Arial" w:hAnsi="Arial" w:cs="Arial"/>
          <w:sz w:val="20"/>
          <w:szCs w:val="20"/>
        </w:rPr>
        <w:t>Power Resistors</w:t>
      </w:r>
    </w:p>
    <w:p w14:paraId="64F68F38" w14:textId="77777777" w:rsidR="00A53CC1" w:rsidRDefault="00A53CC1" w:rsidP="00A53CC1">
      <w:pPr>
        <w:pStyle w:val="ListParagraph"/>
        <w:numPr>
          <w:ilvl w:val="0"/>
          <w:numId w:val="6"/>
        </w:numPr>
        <w:rPr>
          <w:rFonts w:ascii="Arial" w:hAnsi="Arial" w:cs="Arial"/>
          <w:sz w:val="20"/>
          <w:szCs w:val="20"/>
        </w:rPr>
      </w:pPr>
      <w:r>
        <w:rPr>
          <w:rFonts w:ascii="Arial" w:hAnsi="Arial" w:cs="Arial"/>
          <w:sz w:val="20"/>
          <w:szCs w:val="20"/>
        </w:rPr>
        <w:t xml:space="preserve">Alligator Clips  </w:t>
      </w:r>
    </w:p>
    <w:p w14:paraId="61E1469C" w14:textId="77777777" w:rsidR="00A53CC1" w:rsidRPr="008E51A5" w:rsidRDefault="00A53CC1" w:rsidP="00A53CC1">
      <w:pPr>
        <w:pStyle w:val="ListParagraph"/>
        <w:rPr>
          <w:rFonts w:ascii="Arial" w:hAnsi="Arial" w:cs="Arial"/>
          <w:sz w:val="20"/>
          <w:szCs w:val="20"/>
        </w:rPr>
      </w:pPr>
    </w:p>
    <w:p w14:paraId="1A5EC4C3" w14:textId="77777777" w:rsidR="00A53CC1" w:rsidRDefault="00A53CC1" w:rsidP="004C647A">
      <w:pPr>
        <w:outlineLvl w:val="0"/>
        <w:rPr>
          <w:sz w:val="20"/>
          <w:szCs w:val="20"/>
        </w:rPr>
      </w:pPr>
      <w:r w:rsidRPr="00BB3461">
        <w:rPr>
          <w:sz w:val="20"/>
          <w:szCs w:val="20"/>
          <w:u w:val="single"/>
        </w:rPr>
        <w:t>Activity #4</w:t>
      </w:r>
      <w:r>
        <w:rPr>
          <w:sz w:val="20"/>
          <w:szCs w:val="20"/>
        </w:rPr>
        <w:t xml:space="preserve">: Battery Evaluation Design </w:t>
      </w:r>
    </w:p>
    <w:p w14:paraId="40AF2A82" w14:textId="77777777" w:rsidR="00A53CC1" w:rsidRPr="006F64D3" w:rsidRDefault="00A53CC1" w:rsidP="00A53CC1">
      <w:pPr>
        <w:pStyle w:val="ListParagraph"/>
        <w:numPr>
          <w:ilvl w:val="0"/>
          <w:numId w:val="11"/>
        </w:numPr>
        <w:rPr>
          <w:rFonts w:ascii="Arial" w:hAnsi="Arial" w:cs="Arial"/>
          <w:sz w:val="20"/>
          <w:szCs w:val="20"/>
        </w:rPr>
      </w:pPr>
      <w:r w:rsidRPr="006F64D3">
        <w:rPr>
          <w:rFonts w:ascii="Arial" w:hAnsi="Arial" w:cs="Arial"/>
          <w:sz w:val="20"/>
          <w:szCs w:val="20"/>
        </w:rPr>
        <w:t xml:space="preserve">Used </w:t>
      </w:r>
      <w:r>
        <w:rPr>
          <w:rFonts w:ascii="Arial" w:hAnsi="Arial" w:cs="Arial"/>
          <w:sz w:val="20"/>
          <w:szCs w:val="20"/>
        </w:rPr>
        <w:t>lithium-ion battery packs</w:t>
      </w:r>
      <w:r w:rsidRPr="006F64D3">
        <w:rPr>
          <w:rFonts w:ascii="Arial" w:hAnsi="Arial" w:cs="Arial"/>
          <w:sz w:val="20"/>
          <w:szCs w:val="20"/>
        </w:rPr>
        <w:t xml:space="preserve"> – if you ask around enough you should be able to acquire used laptop or power tool batteries or they can be purchased in bulk from </w:t>
      </w:r>
      <w:hyperlink r:id="rId30" w:history="1">
        <w:r w:rsidRPr="006F64D3">
          <w:rPr>
            <w:rStyle w:val="Hyperlink"/>
            <w:rFonts w:ascii="Arial" w:hAnsi="Arial" w:cs="Arial"/>
            <w:sz w:val="20"/>
            <w:szCs w:val="20"/>
          </w:rPr>
          <w:t>eBay</w:t>
        </w:r>
      </w:hyperlink>
      <w:r w:rsidRPr="006F64D3">
        <w:rPr>
          <w:rFonts w:ascii="Arial" w:hAnsi="Arial" w:cs="Arial"/>
          <w:sz w:val="20"/>
          <w:szCs w:val="20"/>
        </w:rPr>
        <w:t xml:space="preserve"> </w:t>
      </w:r>
    </w:p>
    <w:p w14:paraId="1AFE8383" w14:textId="77777777" w:rsidR="00A53CC1" w:rsidRDefault="00983697" w:rsidP="00A53CC1">
      <w:pPr>
        <w:pStyle w:val="ListParagraph"/>
        <w:numPr>
          <w:ilvl w:val="0"/>
          <w:numId w:val="6"/>
        </w:numPr>
        <w:rPr>
          <w:rFonts w:ascii="Arial" w:hAnsi="Arial" w:cs="Arial"/>
          <w:sz w:val="20"/>
          <w:szCs w:val="20"/>
        </w:rPr>
      </w:pPr>
      <w:hyperlink r:id="rId31" w:history="1">
        <w:r w:rsidR="00A53CC1" w:rsidRPr="003D1D38">
          <w:rPr>
            <w:rStyle w:val="Hyperlink"/>
            <w:rFonts w:ascii="Arial" w:hAnsi="Arial" w:cs="Arial"/>
            <w:sz w:val="20"/>
            <w:szCs w:val="20"/>
          </w:rPr>
          <w:t>Security Bit Set</w:t>
        </w:r>
      </w:hyperlink>
      <w:r w:rsidR="00A53CC1">
        <w:rPr>
          <w:rFonts w:ascii="Arial" w:hAnsi="Arial" w:cs="Arial"/>
          <w:sz w:val="20"/>
          <w:szCs w:val="20"/>
        </w:rPr>
        <w:t xml:space="preserve"> – this will be needed if you need to open used power tool batteries. </w:t>
      </w:r>
    </w:p>
    <w:p w14:paraId="3107FA9A" w14:textId="77777777" w:rsidR="00A53CC1" w:rsidRDefault="00983697" w:rsidP="00A53CC1">
      <w:pPr>
        <w:pStyle w:val="ListParagraph"/>
        <w:numPr>
          <w:ilvl w:val="0"/>
          <w:numId w:val="6"/>
        </w:numPr>
        <w:rPr>
          <w:rFonts w:ascii="Arial" w:hAnsi="Arial" w:cs="Arial"/>
          <w:sz w:val="20"/>
          <w:szCs w:val="20"/>
        </w:rPr>
      </w:pPr>
      <w:hyperlink r:id="rId32" w:history="1">
        <w:r w:rsidR="00A53CC1" w:rsidRPr="00063093">
          <w:rPr>
            <w:rStyle w:val="Hyperlink"/>
            <w:rFonts w:ascii="Arial" w:hAnsi="Arial" w:cs="Arial"/>
            <w:sz w:val="20"/>
            <w:szCs w:val="20"/>
          </w:rPr>
          <w:t>Zanflare C4 Smart Charger / Tester</w:t>
        </w:r>
      </w:hyperlink>
      <w:r w:rsidR="00A53CC1">
        <w:rPr>
          <w:rStyle w:val="Hyperlink"/>
          <w:rFonts w:ascii="Arial" w:hAnsi="Arial" w:cs="Arial"/>
          <w:sz w:val="20"/>
          <w:szCs w:val="20"/>
        </w:rPr>
        <w:t xml:space="preserve"> </w:t>
      </w:r>
      <w:r w:rsidR="00A53CC1">
        <w:rPr>
          <w:rStyle w:val="Hyperlink"/>
          <w:rFonts w:ascii="Arial" w:hAnsi="Arial" w:cs="Arial"/>
          <w:sz w:val="20"/>
          <w:szCs w:val="20"/>
          <w:u w:val="none"/>
        </w:rPr>
        <w:t xml:space="preserve">– </w:t>
      </w:r>
      <w:r w:rsidR="00A53CC1">
        <w:rPr>
          <w:rStyle w:val="Hyperlink"/>
          <w:rFonts w:ascii="Arial" w:hAnsi="Arial" w:cs="Arial"/>
          <w:color w:val="000000" w:themeColor="text1"/>
          <w:sz w:val="20"/>
          <w:szCs w:val="20"/>
          <w:u w:val="none"/>
        </w:rPr>
        <w:t xml:space="preserve">This will be used to initially charge the individual lithium-ion cells once removed from the battery back, before tested by students. </w:t>
      </w:r>
    </w:p>
    <w:p w14:paraId="1A25C0C3" w14:textId="77777777" w:rsidR="00A53CC1" w:rsidRDefault="00A53CC1" w:rsidP="00A53CC1">
      <w:pPr>
        <w:pStyle w:val="ListParagraph"/>
        <w:numPr>
          <w:ilvl w:val="0"/>
          <w:numId w:val="6"/>
        </w:numPr>
        <w:rPr>
          <w:rFonts w:ascii="Arial" w:hAnsi="Arial" w:cs="Arial"/>
          <w:sz w:val="20"/>
          <w:szCs w:val="20"/>
        </w:rPr>
      </w:pPr>
      <w:r w:rsidRPr="00633EE6">
        <w:rPr>
          <w:rFonts w:ascii="Arial" w:hAnsi="Arial" w:cs="Arial"/>
          <w:sz w:val="20"/>
          <w:szCs w:val="20"/>
        </w:rPr>
        <w:t>18650 Battery Cell Connectors</w:t>
      </w:r>
      <w:r>
        <w:rPr>
          <w:rFonts w:ascii="Arial" w:hAnsi="Arial" w:cs="Arial"/>
          <w:sz w:val="20"/>
          <w:szCs w:val="20"/>
        </w:rPr>
        <w:t xml:space="preserve"> - </w:t>
      </w:r>
      <w:r w:rsidRPr="00633EE6">
        <w:rPr>
          <w:rFonts w:ascii="Arial" w:hAnsi="Arial" w:cs="Arial"/>
          <w:sz w:val="20"/>
          <w:szCs w:val="20"/>
        </w:rPr>
        <w:t xml:space="preserve">these are used to make electrical connections to the terminals of the individual lithium-ion cells. </w:t>
      </w:r>
    </w:p>
    <w:p w14:paraId="3560B203" w14:textId="77777777" w:rsidR="00A53CC1" w:rsidRDefault="00983697" w:rsidP="00A53CC1">
      <w:pPr>
        <w:pStyle w:val="ListParagraph"/>
        <w:numPr>
          <w:ilvl w:val="1"/>
          <w:numId w:val="6"/>
        </w:numPr>
        <w:rPr>
          <w:rFonts w:ascii="Arial" w:hAnsi="Arial" w:cs="Arial"/>
          <w:sz w:val="20"/>
          <w:szCs w:val="20"/>
        </w:rPr>
      </w:pPr>
      <w:hyperlink r:id="rId33" w:history="1">
        <w:r w:rsidR="00A53CC1" w:rsidRPr="00633EE6">
          <w:rPr>
            <w:rStyle w:val="Hyperlink"/>
            <w:rFonts w:ascii="Arial" w:hAnsi="Arial" w:cs="Arial"/>
            <w:sz w:val="20"/>
            <w:szCs w:val="20"/>
          </w:rPr>
          <w:t>abcGoodefg 1Slotx3.7V 18650 Battery Holder Case Plastic Battery Storage Box with Pin 10 Pack (10 Pcs 1 Solts)</w:t>
        </w:r>
      </w:hyperlink>
      <w:r w:rsidR="00A53CC1">
        <w:rPr>
          <w:rFonts w:ascii="Arial" w:hAnsi="Arial" w:cs="Arial"/>
          <w:sz w:val="20"/>
          <w:szCs w:val="20"/>
        </w:rPr>
        <w:t xml:space="preserve"> – these are the cheapest option, but will require soldered connections for testing.</w:t>
      </w:r>
    </w:p>
    <w:p w14:paraId="5999E745" w14:textId="77777777" w:rsidR="00A53CC1" w:rsidRPr="00633EE6" w:rsidRDefault="00983697" w:rsidP="00A53CC1">
      <w:pPr>
        <w:pStyle w:val="ListParagraph"/>
        <w:numPr>
          <w:ilvl w:val="1"/>
          <w:numId w:val="6"/>
        </w:numPr>
        <w:rPr>
          <w:rFonts w:ascii="Arial" w:hAnsi="Arial" w:cs="Arial"/>
          <w:sz w:val="20"/>
          <w:szCs w:val="20"/>
        </w:rPr>
      </w:pPr>
      <w:hyperlink r:id="rId34" w:history="1">
        <w:r w:rsidR="00A53CC1" w:rsidRPr="00633EE6">
          <w:rPr>
            <w:rStyle w:val="Hyperlink"/>
            <w:rFonts w:ascii="Arial" w:hAnsi="Arial" w:cs="Arial"/>
            <w:sz w:val="20"/>
            <w:szCs w:val="20"/>
          </w:rPr>
          <w:t>Vruzend Solderless Connectors</w:t>
        </w:r>
      </w:hyperlink>
      <w:r w:rsidR="00A53CC1">
        <w:rPr>
          <w:rFonts w:ascii="Arial" w:hAnsi="Arial" w:cs="Arial"/>
          <w:sz w:val="20"/>
          <w:szCs w:val="20"/>
        </w:rPr>
        <w:t xml:space="preserve"> – these snap-on connectors use a bolt and nut to make the electrical connection to an external circuit without the need of soldering for testing or spot welding for making the final battery back. </w:t>
      </w:r>
    </w:p>
    <w:p w14:paraId="004A152B" w14:textId="77777777" w:rsidR="00A53CC1" w:rsidRDefault="00A53CC1" w:rsidP="004C647A">
      <w:pPr>
        <w:outlineLvl w:val="0"/>
        <w:rPr>
          <w:sz w:val="20"/>
          <w:szCs w:val="20"/>
        </w:rPr>
      </w:pPr>
      <w:r w:rsidRPr="00B77132">
        <w:rPr>
          <w:sz w:val="20"/>
          <w:szCs w:val="20"/>
          <w:u w:val="single"/>
        </w:rPr>
        <w:t>Activity #5</w:t>
      </w:r>
      <w:r>
        <w:rPr>
          <w:sz w:val="20"/>
          <w:szCs w:val="20"/>
        </w:rPr>
        <w:t>: Battery Pack Construction</w:t>
      </w:r>
    </w:p>
    <w:p w14:paraId="351AB098" w14:textId="77777777" w:rsidR="00A53CC1" w:rsidRDefault="00A53CC1" w:rsidP="00A53CC1">
      <w:pPr>
        <w:pStyle w:val="ListParagraph"/>
        <w:numPr>
          <w:ilvl w:val="0"/>
          <w:numId w:val="9"/>
        </w:numPr>
        <w:rPr>
          <w:rFonts w:ascii="Arial" w:hAnsi="Arial" w:cs="Arial"/>
          <w:sz w:val="20"/>
          <w:szCs w:val="20"/>
        </w:rPr>
      </w:pPr>
      <w:r w:rsidRPr="00633EE6">
        <w:rPr>
          <w:rFonts w:ascii="Arial" w:hAnsi="Arial" w:cs="Arial"/>
          <w:sz w:val="20"/>
          <w:szCs w:val="20"/>
        </w:rPr>
        <w:t>18650 Battery Cell Connectors</w:t>
      </w:r>
      <w:r>
        <w:rPr>
          <w:rFonts w:ascii="Arial" w:hAnsi="Arial" w:cs="Arial"/>
          <w:sz w:val="20"/>
          <w:szCs w:val="20"/>
        </w:rPr>
        <w:t xml:space="preserve"> (from Activity #4)</w:t>
      </w:r>
    </w:p>
    <w:p w14:paraId="5BF583DF" w14:textId="77777777" w:rsidR="00A53CC1" w:rsidRDefault="00A53CC1" w:rsidP="00A53CC1">
      <w:pPr>
        <w:pStyle w:val="ListParagraph"/>
        <w:numPr>
          <w:ilvl w:val="0"/>
          <w:numId w:val="9"/>
        </w:numPr>
        <w:rPr>
          <w:rFonts w:ascii="Arial" w:hAnsi="Arial" w:cs="Arial"/>
          <w:sz w:val="20"/>
          <w:szCs w:val="20"/>
        </w:rPr>
      </w:pPr>
      <w:r>
        <w:rPr>
          <w:rFonts w:ascii="Arial" w:hAnsi="Arial" w:cs="Arial"/>
          <w:sz w:val="20"/>
          <w:szCs w:val="20"/>
        </w:rPr>
        <w:lastRenderedPageBreak/>
        <w:t>Black Wire</w:t>
      </w:r>
    </w:p>
    <w:p w14:paraId="74D0E344" w14:textId="77777777" w:rsidR="00A53CC1" w:rsidRDefault="00A53CC1" w:rsidP="00A53CC1">
      <w:pPr>
        <w:pStyle w:val="ListParagraph"/>
        <w:numPr>
          <w:ilvl w:val="0"/>
          <w:numId w:val="9"/>
        </w:numPr>
        <w:rPr>
          <w:rFonts w:ascii="Arial" w:hAnsi="Arial" w:cs="Arial"/>
          <w:sz w:val="20"/>
          <w:szCs w:val="20"/>
        </w:rPr>
      </w:pPr>
      <w:r>
        <w:rPr>
          <w:rFonts w:ascii="Arial" w:hAnsi="Arial" w:cs="Arial"/>
          <w:sz w:val="20"/>
          <w:szCs w:val="20"/>
        </w:rPr>
        <w:t>Red Wire</w:t>
      </w:r>
    </w:p>
    <w:p w14:paraId="0CAB9F11" w14:textId="77777777" w:rsidR="00A53CC1" w:rsidRDefault="00A53CC1" w:rsidP="00A53CC1">
      <w:pPr>
        <w:pStyle w:val="ListParagraph"/>
        <w:numPr>
          <w:ilvl w:val="0"/>
          <w:numId w:val="9"/>
        </w:numPr>
        <w:rPr>
          <w:rFonts w:ascii="Arial" w:hAnsi="Arial" w:cs="Arial"/>
          <w:sz w:val="20"/>
          <w:szCs w:val="20"/>
        </w:rPr>
      </w:pPr>
      <w:r>
        <w:rPr>
          <w:rFonts w:ascii="Arial" w:hAnsi="Arial" w:cs="Arial"/>
          <w:sz w:val="20"/>
          <w:szCs w:val="20"/>
        </w:rPr>
        <w:t>Wire Cutters</w:t>
      </w:r>
    </w:p>
    <w:p w14:paraId="2F02104A" w14:textId="77777777" w:rsidR="00A53CC1" w:rsidRDefault="00A53CC1" w:rsidP="00A53CC1">
      <w:pPr>
        <w:pStyle w:val="ListParagraph"/>
        <w:numPr>
          <w:ilvl w:val="0"/>
          <w:numId w:val="9"/>
        </w:numPr>
        <w:rPr>
          <w:rFonts w:ascii="Arial" w:hAnsi="Arial" w:cs="Arial"/>
          <w:sz w:val="20"/>
          <w:szCs w:val="20"/>
        </w:rPr>
      </w:pPr>
      <w:r>
        <w:rPr>
          <w:rFonts w:ascii="Arial" w:hAnsi="Arial" w:cs="Arial"/>
          <w:sz w:val="20"/>
          <w:szCs w:val="20"/>
        </w:rPr>
        <w:t>Wire Strippers</w:t>
      </w:r>
    </w:p>
    <w:p w14:paraId="7D37BACD" w14:textId="77777777" w:rsidR="00A53CC1" w:rsidRPr="003E6A6D" w:rsidRDefault="00983697" w:rsidP="00A53CC1">
      <w:pPr>
        <w:pStyle w:val="ListParagraph"/>
        <w:numPr>
          <w:ilvl w:val="0"/>
          <w:numId w:val="9"/>
        </w:numPr>
        <w:rPr>
          <w:rFonts w:ascii="Arial" w:hAnsi="Arial" w:cs="Arial"/>
          <w:sz w:val="20"/>
          <w:szCs w:val="20"/>
        </w:rPr>
      </w:pPr>
      <w:hyperlink r:id="rId35" w:history="1">
        <w:r w:rsidR="00A53CC1" w:rsidRPr="003E6A6D">
          <w:rPr>
            <w:rStyle w:val="Hyperlink"/>
            <w:rFonts w:ascii="Arial" w:hAnsi="Arial" w:cs="Arial"/>
            <w:sz w:val="20"/>
            <w:szCs w:val="20"/>
          </w:rPr>
          <w:t>Electrical Tape</w:t>
        </w:r>
      </w:hyperlink>
    </w:p>
    <w:p w14:paraId="5E063518" w14:textId="77777777" w:rsidR="00A53CC1" w:rsidRDefault="00983697" w:rsidP="00A53CC1">
      <w:pPr>
        <w:pStyle w:val="ListParagraph"/>
        <w:numPr>
          <w:ilvl w:val="0"/>
          <w:numId w:val="9"/>
        </w:numPr>
        <w:rPr>
          <w:rFonts w:ascii="Arial" w:hAnsi="Arial" w:cs="Arial"/>
          <w:sz w:val="20"/>
          <w:szCs w:val="20"/>
        </w:rPr>
      </w:pPr>
      <w:hyperlink r:id="rId36" w:history="1">
        <w:r w:rsidR="00A53CC1" w:rsidRPr="0096232E">
          <w:rPr>
            <w:rStyle w:val="Hyperlink"/>
            <w:rFonts w:ascii="Arial" w:hAnsi="Arial" w:cs="Arial"/>
            <w:sz w:val="20"/>
            <w:szCs w:val="20"/>
          </w:rPr>
          <w:t>Soldering Iron</w:t>
        </w:r>
      </w:hyperlink>
    </w:p>
    <w:p w14:paraId="2F2FC5D7" w14:textId="77777777" w:rsidR="00A53CC1" w:rsidRPr="003E6A6D" w:rsidRDefault="00983697" w:rsidP="00A53CC1">
      <w:pPr>
        <w:pStyle w:val="ListParagraph"/>
        <w:numPr>
          <w:ilvl w:val="0"/>
          <w:numId w:val="9"/>
        </w:numPr>
        <w:rPr>
          <w:rFonts w:ascii="Arial" w:hAnsi="Arial" w:cs="Arial"/>
          <w:sz w:val="20"/>
          <w:szCs w:val="20"/>
        </w:rPr>
      </w:pPr>
      <w:hyperlink r:id="rId37" w:history="1">
        <w:r w:rsidR="00A53CC1" w:rsidRPr="0096232E">
          <w:rPr>
            <w:rStyle w:val="Hyperlink"/>
            <w:rFonts w:ascii="Arial" w:hAnsi="Arial" w:cs="Arial"/>
            <w:sz w:val="20"/>
            <w:szCs w:val="20"/>
          </w:rPr>
          <w:t>Solder with Flux</w:t>
        </w:r>
      </w:hyperlink>
    </w:p>
    <w:p w14:paraId="56C5A711" w14:textId="77777777" w:rsidR="00A53CC1" w:rsidRDefault="00983697" w:rsidP="00A53CC1">
      <w:pPr>
        <w:pStyle w:val="ListParagraph"/>
        <w:numPr>
          <w:ilvl w:val="0"/>
          <w:numId w:val="9"/>
        </w:numPr>
        <w:rPr>
          <w:rFonts w:ascii="Arial" w:hAnsi="Arial" w:cs="Arial"/>
          <w:sz w:val="20"/>
          <w:szCs w:val="20"/>
        </w:rPr>
      </w:pPr>
      <w:hyperlink r:id="rId38" w:history="1">
        <w:r w:rsidR="00A53CC1" w:rsidRPr="0096232E">
          <w:rPr>
            <w:rStyle w:val="Hyperlink"/>
            <w:rFonts w:ascii="Arial" w:hAnsi="Arial" w:cs="Arial"/>
            <w:sz w:val="20"/>
            <w:szCs w:val="20"/>
          </w:rPr>
          <w:t>Heat Shrink Wrap</w:t>
        </w:r>
      </w:hyperlink>
    </w:p>
    <w:p w14:paraId="77A70878" w14:textId="77777777" w:rsidR="00A53CC1" w:rsidRPr="0096232E" w:rsidRDefault="00983697" w:rsidP="00A53CC1">
      <w:pPr>
        <w:pStyle w:val="ListParagraph"/>
        <w:numPr>
          <w:ilvl w:val="0"/>
          <w:numId w:val="9"/>
        </w:numPr>
        <w:rPr>
          <w:rFonts w:ascii="Arial" w:hAnsi="Arial" w:cs="Arial"/>
          <w:sz w:val="20"/>
          <w:szCs w:val="20"/>
        </w:rPr>
      </w:pPr>
      <w:hyperlink r:id="rId39" w:history="1">
        <w:r w:rsidR="00A53CC1" w:rsidRPr="00B83D76">
          <w:rPr>
            <w:rStyle w:val="Hyperlink"/>
            <w:rFonts w:ascii="Arial" w:hAnsi="Arial" w:cs="Arial"/>
            <w:sz w:val="20"/>
            <w:szCs w:val="20"/>
          </w:rPr>
          <w:t>Heat Gun for Shrink Wrap</w:t>
        </w:r>
      </w:hyperlink>
    </w:p>
    <w:p w14:paraId="5DFCE6DE" w14:textId="77777777" w:rsidR="00A53CC1" w:rsidRDefault="00983697" w:rsidP="00A53CC1">
      <w:pPr>
        <w:pStyle w:val="ListParagraph"/>
        <w:numPr>
          <w:ilvl w:val="0"/>
          <w:numId w:val="9"/>
        </w:numPr>
        <w:rPr>
          <w:rFonts w:ascii="Arial" w:hAnsi="Arial" w:cs="Arial"/>
          <w:sz w:val="20"/>
          <w:szCs w:val="20"/>
        </w:rPr>
      </w:pPr>
      <w:hyperlink r:id="rId40" w:history="1">
        <w:r w:rsidR="00A53CC1" w:rsidRPr="00072BC8">
          <w:rPr>
            <w:rStyle w:val="Hyperlink"/>
            <w:rFonts w:ascii="Arial" w:hAnsi="Arial" w:cs="Arial"/>
            <w:sz w:val="20"/>
            <w:szCs w:val="20"/>
          </w:rPr>
          <w:t>Micro USB Charging Protection Circuit</w:t>
        </w:r>
      </w:hyperlink>
      <w:r w:rsidR="00A53CC1">
        <w:rPr>
          <w:rFonts w:ascii="Arial" w:hAnsi="Arial" w:cs="Arial"/>
          <w:sz w:val="20"/>
          <w:szCs w:val="20"/>
        </w:rPr>
        <w:t xml:space="preserve"> – This allows the constructed lithium-ion battery pack to be charged with a micro USB charging cable.  This provides charging protection, so the battery pack is not over charged. </w:t>
      </w:r>
    </w:p>
    <w:p w14:paraId="4A31B57B" w14:textId="77777777" w:rsidR="00A53CC1" w:rsidRDefault="00983697" w:rsidP="00A53CC1">
      <w:pPr>
        <w:pStyle w:val="ListParagraph"/>
        <w:numPr>
          <w:ilvl w:val="0"/>
          <w:numId w:val="9"/>
        </w:numPr>
        <w:rPr>
          <w:rFonts w:ascii="Arial" w:hAnsi="Arial" w:cs="Arial"/>
          <w:sz w:val="20"/>
          <w:szCs w:val="20"/>
        </w:rPr>
      </w:pPr>
      <w:hyperlink r:id="rId41" w:history="1">
        <w:r w:rsidR="00A53CC1" w:rsidRPr="00072BC8">
          <w:rPr>
            <w:rStyle w:val="Hyperlink"/>
            <w:rFonts w:ascii="Arial" w:hAnsi="Arial" w:cs="Arial"/>
            <w:sz w:val="20"/>
            <w:szCs w:val="20"/>
          </w:rPr>
          <w:t>DC to DC Boost Converter with USB Output</w:t>
        </w:r>
      </w:hyperlink>
      <w:r w:rsidR="00A53CC1">
        <w:rPr>
          <w:rFonts w:ascii="Arial" w:hAnsi="Arial" w:cs="Arial"/>
          <w:sz w:val="20"/>
          <w:szCs w:val="20"/>
        </w:rPr>
        <w:t xml:space="preserve"> – This allows the battery pack to provide a constant 5V output so that it can charge anything that plugs into a standard USB port.  This also provides discharge protection for the battery pack using a low voltage cutoff. </w:t>
      </w:r>
    </w:p>
    <w:p w14:paraId="700BF98F" w14:textId="77777777" w:rsidR="00A53CC1" w:rsidRDefault="00983697" w:rsidP="00A53CC1">
      <w:pPr>
        <w:pStyle w:val="ListParagraph"/>
        <w:numPr>
          <w:ilvl w:val="0"/>
          <w:numId w:val="9"/>
        </w:numPr>
        <w:rPr>
          <w:rFonts w:ascii="Arial" w:hAnsi="Arial" w:cs="Arial"/>
          <w:sz w:val="20"/>
          <w:szCs w:val="20"/>
        </w:rPr>
      </w:pPr>
      <w:hyperlink r:id="rId42" w:history="1">
        <w:r w:rsidR="00A53CC1" w:rsidRPr="0096232E">
          <w:rPr>
            <w:rStyle w:val="Hyperlink"/>
            <w:rFonts w:ascii="Arial" w:hAnsi="Arial" w:cs="Arial"/>
            <w:sz w:val="20"/>
            <w:szCs w:val="20"/>
          </w:rPr>
          <w:t>USB to Micro USB Charging Cables</w:t>
        </w:r>
      </w:hyperlink>
      <w:r w:rsidR="00A53CC1">
        <w:rPr>
          <w:rFonts w:ascii="Arial" w:hAnsi="Arial" w:cs="Arial"/>
          <w:sz w:val="20"/>
          <w:szCs w:val="20"/>
        </w:rPr>
        <w:t xml:space="preserve"> – this is needed to charge the battery pack from a standard USB port. </w:t>
      </w:r>
    </w:p>
    <w:p w14:paraId="1671E6E7" w14:textId="77777777" w:rsidR="00A53CC1" w:rsidRDefault="00983697" w:rsidP="00A53CC1">
      <w:pPr>
        <w:pStyle w:val="ListParagraph"/>
        <w:numPr>
          <w:ilvl w:val="0"/>
          <w:numId w:val="9"/>
        </w:numPr>
        <w:rPr>
          <w:rFonts w:ascii="Arial" w:hAnsi="Arial" w:cs="Arial"/>
          <w:sz w:val="20"/>
          <w:szCs w:val="20"/>
        </w:rPr>
      </w:pPr>
      <w:hyperlink r:id="rId43" w:history="1">
        <w:r w:rsidR="00A53CC1" w:rsidRPr="0096232E">
          <w:rPr>
            <w:rStyle w:val="Hyperlink"/>
            <w:rFonts w:ascii="Arial" w:hAnsi="Arial" w:cs="Arial"/>
            <w:sz w:val="20"/>
            <w:szCs w:val="20"/>
          </w:rPr>
          <w:t>10 Port USB Charging Hub</w:t>
        </w:r>
      </w:hyperlink>
      <w:r w:rsidR="00A53CC1">
        <w:rPr>
          <w:rFonts w:ascii="Arial" w:hAnsi="Arial" w:cs="Arial"/>
          <w:sz w:val="20"/>
          <w:szCs w:val="20"/>
        </w:rPr>
        <w:t xml:space="preserve"> – this will be used to charge all of the constructed battery packs.</w:t>
      </w:r>
    </w:p>
    <w:p w14:paraId="2AB3DA73" w14:textId="77777777" w:rsidR="00A53CC1" w:rsidRPr="00E22ABB" w:rsidRDefault="00A53CC1" w:rsidP="00A53CC1">
      <w:pPr>
        <w:pStyle w:val="ListParagraph"/>
        <w:numPr>
          <w:ilvl w:val="0"/>
          <w:numId w:val="9"/>
        </w:numPr>
        <w:rPr>
          <w:rFonts w:ascii="Arial" w:hAnsi="Arial" w:cs="Arial"/>
          <w:sz w:val="20"/>
          <w:szCs w:val="20"/>
        </w:rPr>
      </w:pPr>
      <w:r w:rsidRPr="00E22ABB">
        <w:rPr>
          <w:rFonts w:ascii="Arial" w:hAnsi="Arial" w:cs="Arial"/>
          <w:sz w:val="20"/>
          <w:szCs w:val="20"/>
        </w:rPr>
        <w:t>Lithium Solar Charger – this is used to charge a larger battery pack with a variable voltage source such as solar panels or a bicycle generator.</w:t>
      </w:r>
    </w:p>
    <w:p w14:paraId="50D03FE6" w14:textId="77777777" w:rsidR="00A53CC1" w:rsidRPr="00B77132" w:rsidRDefault="00A53CC1" w:rsidP="00A53CC1">
      <w:pPr>
        <w:pStyle w:val="ListParagrap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A53CC1" w:rsidRPr="002D77F8" w14:paraId="34C9D331" w14:textId="77777777" w:rsidTr="00A53CC1">
        <w:tc>
          <w:tcPr>
            <w:tcW w:w="9576" w:type="dxa"/>
          </w:tcPr>
          <w:p w14:paraId="60303764" w14:textId="77777777" w:rsidR="00A53CC1" w:rsidRPr="002D77F8" w:rsidRDefault="00A53CC1" w:rsidP="00A53CC1">
            <w:pPr>
              <w:spacing w:before="60" w:after="60"/>
              <w:rPr>
                <w:rFonts w:ascii="Arial" w:hAnsi="Arial" w:cs="Arial"/>
                <w:b/>
              </w:rPr>
            </w:pPr>
            <w:r>
              <w:rPr>
                <w:rFonts w:ascii="Arial" w:hAnsi="Arial" w:cs="Arial"/>
                <w:b/>
              </w:rPr>
              <w:t>10.  Pre-Unit and Post-Unit</w:t>
            </w:r>
            <w:r w:rsidRPr="009D0244">
              <w:rPr>
                <w:rFonts w:ascii="Arial" w:hAnsi="Arial" w:cs="Arial"/>
                <w:b/>
              </w:rPr>
              <w:t xml:space="preserve"> </w:t>
            </w:r>
            <w:r>
              <w:rPr>
                <w:rFonts w:ascii="Arial" w:hAnsi="Arial" w:cs="Arial"/>
                <w:b/>
              </w:rPr>
              <w:t xml:space="preserve">Assessment Instruments: </w:t>
            </w:r>
          </w:p>
        </w:tc>
      </w:tr>
    </w:tbl>
    <w:p w14:paraId="3DB7CCCD" w14:textId="77777777" w:rsidR="00A53CC1" w:rsidRDefault="00A53CC1" w:rsidP="00A53CC1">
      <w:pPr>
        <w:rPr>
          <w:sz w:val="20"/>
          <w:szCs w:val="20"/>
        </w:rPr>
      </w:pPr>
    </w:p>
    <w:p w14:paraId="4F38B1AF" w14:textId="77777777" w:rsidR="00A53CC1" w:rsidRDefault="00A53CC1" w:rsidP="00A53CC1">
      <w:pPr>
        <w:rPr>
          <w:sz w:val="20"/>
          <w:szCs w:val="20"/>
        </w:rPr>
      </w:pPr>
      <w:r>
        <w:rPr>
          <w:sz w:val="20"/>
          <w:szCs w:val="20"/>
        </w:rPr>
        <w:t xml:space="preserve">The pre-unit and post-unit assessment will be a 10 – 15 question multiple choice assessment. The same assessment will be used for both the pre-unit and post-unit assessment. </w:t>
      </w:r>
    </w:p>
    <w:p w14:paraId="4D055EEA" w14:textId="77777777" w:rsidR="00A53CC1" w:rsidRPr="0061036C" w:rsidRDefault="00A53CC1" w:rsidP="00A53CC1">
      <w:pPr>
        <w:pStyle w:val="ListParagraph"/>
        <w:numPr>
          <w:ilvl w:val="0"/>
          <w:numId w:val="12"/>
        </w:numPr>
        <w:rPr>
          <w:rFonts w:ascii="Arial" w:hAnsi="Arial" w:cs="Arial"/>
          <w:sz w:val="20"/>
          <w:szCs w:val="20"/>
        </w:rPr>
      </w:pPr>
      <w:r w:rsidRPr="0061036C">
        <w:rPr>
          <w:rFonts w:ascii="Arial" w:hAnsi="Arial" w:cs="Arial"/>
          <w:sz w:val="20"/>
          <w:szCs w:val="20"/>
        </w:rPr>
        <w:t>The document is titled “1.0.0a Lithium Ion Batteries_Pre and Post Test_ADebbink”</w:t>
      </w:r>
    </w:p>
    <w:p w14:paraId="621716C4" w14:textId="77777777" w:rsidR="00A53CC1" w:rsidRDefault="00A53CC1" w:rsidP="00A53CC1">
      <w:pPr>
        <w:rPr>
          <w:sz w:val="20"/>
          <w:szCs w:val="20"/>
        </w:rPr>
      </w:pPr>
    </w:p>
    <w:tbl>
      <w:tblPr>
        <w:tblStyle w:val="TableGrid"/>
        <w:tblW w:w="0" w:type="auto"/>
        <w:tblLook w:val="04A0" w:firstRow="1" w:lastRow="0" w:firstColumn="1" w:lastColumn="0" w:noHBand="0" w:noVBand="1"/>
      </w:tblPr>
      <w:tblGrid>
        <w:gridCol w:w="4676"/>
        <w:gridCol w:w="4674"/>
      </w:tblGrid>
      <w:tr w:rsidR="00A53CC1" w:rsidRPr="002D77F8" w14:paraId="5931D7DB" w14:textId="77777777" w:rsidTr="00A53CC1">
        <w:tc>
          <w:tcPr>
            <w:tcW w:w="4788" w:type="dxa"/>
          </w:tcPr>
          <w:p w14:paraId="2AD13C4A" w14:textId="77777777" w:rsidR="00A53CC1" w:rsidRPr="002D77F8" w:rsidRDefault="00A53CC1" w:rsidP="00A53CC1">
            <w:pPr>
              <w:spacing w:before="60" w:after="60"/>
              <w:rPr>
                <w:rFonts w:ascii="Arial" w:hAnsi="Arial" w:cs="Arial"/>
                <w:b/>
              </w:rPr>
            </w:pPr>
            <w:r>
              <w:rPr>
                <w:rFonts w:ascii="Arial" w:hAnsi="Arial" w:cs="Arial"/>
                <w:b/>
              </w:rPr>
              <w:t xml:space="preserve">11.  Poster </w:t>
            </w:r>
          </w:p>
        </w:tc>
        <w:tc>
          <w:tcPr>
            <w:tcW w:w="4788" w:type="dxa"/>
          </w:tcPr>
          <w:p w14:paraId="3802A99E" w14:textId="77777777" w:rsidR="00A53CC1" w:rsidRPr="002D77F8" w:rsidRDefault="00A53CC1" w:rsidP="00A53CC1">
            <w:pPr>
              <w:spacing w:before="60" w:after="60"/>
              <w:rPr>
                <w:rFonts w:ascii="Arial" w:hAnsi="Arial" w:cs="Arial"/>
                <w:b/>
              </w:rPr>
            </w:pPr>
            <w:r>
              <w:rPr>
                <w:rFonts w:ascii="Arial" w:hAnsi="Arial" w:cs="Arial"/>
                <w:b/>
              </w:rPr>
              <w:t xml:space="preserve">12.  Video </w:t>
            </w:r>
            <w:r w:rsidRPr="00180008">
              <w:rPr>
                <w:rFonts w:ascii="Arial" w:hAnsi="Arial" w:cs="Arial"/>
                <w:b/>
              </w:rPr>
              <w:t>(Link here.)</w:t>
            </w:r>
          </w:p>
        </w:tc>
      </w:tr>
    </w:tbl>
    <w:p w14:paraId="6832D502" w14:textId="77777777" w:rsidR="00A53CC1" w:rsidRDefault="00A53CC1" w:rsidP="00A53CC1">
      <w:pPr>
        <w:rPr>
          <w:b/>
          <w:sz w:val="20"/>
          <w:szCs w:val="20"/>
        </w:rPr>
      </w:pPr>
    </w:p>
    <w:p w14:paraId="01228F83" w14:textId="77777777" w:rsidR="00A53CC1" w:rsidRDefault="00A53CC1" w:rsidP="00A53CC1">
      <w:pPr>
        <w:rPr>
          <w:b/>
          <w:sz w:val="20"/>
          <w:szCs w:val="20"/>
        </w:rPr>
      </w:pPr>
    </w:p>
    <w:p w14:paraId="25E849A4" w14:textId="77777777" w:rsidR="00A53CC1" w:rsidRPr="00293A37" w:rsidRDefault="00A53CC1" w:rsidP="004C647A">
      <w:pPr>
        <w:outlineLvl w:val="0"/>
        <w:rPr>
          <w:b/>
          <w:sz w:val="20"/>
          <w:szCs w:val="20"/>
        </w:rPr>
      </w:pPr>
      <w:r>
        <w:rPr>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A53CC1" w14:paraId="3BDF6A6D" w14:textId="77777777" w:rsidTr="00A53CC1">
        <w:trPr>
          <w:tblHeader/>
        </w:trPr>
        <w:tc>
          <w:tcPr>
            <w:tcW w:w="9630" w:type="dxa"/>
            <w:gridSpan w:val="2"/>
          </w:tcPr>
          <w:p w14:paraId="5B5DE322" w14:textId="77777777" w:rsidR="00A53CC1" w:rsidRDefault="00A53CC1" w:rsidP="00A53CC1">
            <w:pPr>
              <w:spacing w:before="60" w:after="60"/>
              <w:jc w:val="center"/>
              <w:rPr>
                <w:rFonts w:ascii="Arial" w:hAnsi="Arial" w:cs="Arial"/>
              </w:rPr>
            </w:pPr>
            <w:r>
              <w:rPr>
                <w:rFonts w:ascii="Arial" w:hAnsi="Arial" w:cs="Arial"/>
                <w:b/>
              </w:rPr>
              <w:t xml:space="preserve">Next Generation Science Standards (NGSS) </w:t>
            </w:r>
          </w:p>
        </w:tc>
      </w:tr>
      <w:tr w:rsidR="00A53CC1" w:rsidRPr="003A35D6" w14:paraId="4A6387F5"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2BC4E" w14:textId="77777777" w:rsidR="00A53CC1" w:rsidRPr="003A35D6" w:rsidRDefault="00A53CC1" w:rsidP="00A53CC1">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EB49B" w14:textId="77777777" w:rsidR="00A53CC1" w:rsidRPr="003A35D6" w:rsidRDefault="00A53CC1" w:rsidP="00A53CC1">
            <w:pPr>
              <w:tabs>
                <w:tab w:val="center" w:pos="5670"/>
              </w:tabs>
              <w:rPr>
                <w:rFonts w:ascii="Arial" w:hAnsi="Arial" w:cs="Arial"/>
                <w:b/>
                <w:sz w:val="18"/>
              </w:rPr>
            </w:pPr>
            <w:r w:rsidRPr="003A35D6">
              <w:rPr>
                <w:rFonts w:ascii="Arial" w:hAnsi="Arial" w:cs="Arial"/>
                <w:b/>
                <w:sz w:val="18"/>
              </w:rPr>
              <w:t>Crosscutting Concepts (Check all that apply)</w:t>
            </w:r>
          </w:p>
        </w:tc>
      </w:tr>
      <w:tr w:rsidR="00A53CC1" w:rsidRPr="00536D41" w14:paraId="07345F21"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763A030" w14:textId="77777777" w:rsidR="00A53CC1" w:rsidRPr="008A2F18" w:rsidRDefault="00983697" w:rsidP="00A53CC1">
            <w:pPr>
              <w:ind w:left="252" w:hanging="252"/>
              <w:rPr>
                <w:rFonts w:ascii="Arial" w:eastAsia="Times New Roman" w:hAnsi="Arial" w:cs="Arial"/>
                <w:sz w:val="18"/>
                <w:szCs w:val="16"/>
              </w:rPr>
            </w:pPr>
            <w:sdt>
              <w:sdtPr>
                <w:rPr>
                  <w:sz w:val="18"/>
                  <w:szCs w:val="16"/>
                </w:rPr>
                <w:id w:val="-191918182"/>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hAnsi="Arial" w:cs="Arial"/>
                <w:sz w:val="18"/>
                <w:szCs w:val="16"/>
                <w:highlight w:val="yellow"/>
              </w:rPr>
              <w:t>Asking questions (for science) and defining problems (for engineering)</w:t>
            </w:r>
          </w:p>
        </w:tc>
        <w:tc>
          <w:tcPr>
            <w:tcW w:w="4410" w:type="dxa"/>
          </w:tcPr>
          <w:p w14:paraId="740537A3" w14:textId="77777777" w:rsidR="00A53CC1" w:rsidRPr="008A2F18" w:rsidRDefault="00983697" w:rsidP="00A53CC1">
            <w:pPr>
              <w:rPr>
                <w:rFonts w:ascii="Arial" w:eastAsia="Times New Roman" w:hAnsi="Arial" w:cs="Arial"/>
                <w:sz w:val="18"/>
                <w:szCs w:val="16"/>
              </w:rPr>
            </w:pPr>
            <w:sdt>
              <w:sdtPr>
                <w:rPr>
                  <w:sz w:val="18"/>
                  <w:szCs w:val="16"/>
                </w:rPr>
                <w:id w:val="-39753711"/>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hAnsi="Arial" w:cs="Arial"/>
                <w:sz w:val="18"/>
                <w:szCs w:val="16"/>
                <w:highlight w:val="yellow"/>
              </w:rPr>
              <w:t>Patterns</w:t>
            </w:r>
          </w:p>
        </w:tc>
      </w:tr>
      <w:tr w:rsidR="00A53CC1" w:rsidRPr="00536D41" w14:paraId="55476E96"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F3232A7" w14:textId="77777777" w:rsidR="00A53CC1" w:rsidRPr="008A2F18" w:rsidRDefault="00983697" w:rsidP="00A53CC1">
            <w:pPr>
              <w:rPr>
                <w:rFonts w:ascii="Arial" w:eastAsia="Times New Roman" w:hAnsi="Arial" w:cs="Arial"/>
                <w:sz w:val="18"/>
                <w:szCs w:val="16"/>
              </w:rPr>
            </w:pPr>
            <w:sdt>
              <w:sdtPr>
                <w:rPr>
                  <w:sz w:val="18"/>
                  <w:szCs w:val="16"/>
                </w:rPr>
                <w:id w:val="-1988156267"/>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8"/>
                <w:szCs w:val="16"/>
                <w:highlight w:val="yellow"/>
              </w:rPr>
              <w:t>Developing and using models</w:t>
            </w:r>
          </w:p>
        </w:tc>
        <w:tc>
          <w:tcPr>
            <w:tcW w:w="4410" w:type="dxa"/>
          </w:tcPr>
          <w:p w14:paraId="43CE1D50" w14:textId="77777777" w:rsidR="00A53CC1" w:rsidRPr="008A2F18" w:rsidRDefault="00983697" w:rsidP="00A53CC1">
            <w:pPr>
              <w:rPr>
                <w:rFonts w:ascii="Arial" w:eastAsia="Times New Roman" w:hAnsi="Arial" w:cs="Arial"/>
                <w:sz w:val="18"/>
                <w:szCs w:val="16"/>
              </w:rPr>
            </w:pPr>
            <w:sdt>
              <w:sdtPr>
                <w:rPr>
                  <w:sz w:val="18"/>
                  <w:szCs w:val="16"/>
                </w:rPr>
                <w:id w:val="1270346403"/>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hAnsi="Arial" w:cs="Arial"/>
                <w:sz w:val="18"/>
                <w:szCs w:val="16"/>
                <w:highlight w:val="yellow"/>
              </w:rPr>
              <w:t>Cause and effect</w:t>
            </w:r>
          </w:p>
        </w:tc>
      </w:tr>
      <w:tr w:rsidR="00A53CC1" w:rsidRPr="00536D41" w14:paraId="2950FADB"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06A593E" w14:textId="77777777" w:rsidR="00A53CC1" w:rsidRPr="008A2F18" w:rsidRDefault="00983697" w:rsidP="00A53CC1">
            <w:pPr>
              <w:rPr>
                <w:rFonts w:ascii="Arial" w:eastAsia="Times New Roman" w:hAnsi="Arial" w:cs="Arial"/>
                <w:sz w:val="18"/>
                <w:szCs w:val="16"/>
              </w:rPr>
            </w:pPr>
            <w:sdt>
              <w:sdtPr>
                <w:rPr>
                  <w:sz w:val="18"/>
                  <w:szCs w:val="16"/>
                </w:rPr>
                <w:id w:val="-1785958787"/>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8"/>
                <w:szCs w:val="16"/>
                <w:highlight w:val="yellow"/>
              </w:rPr>
              <w:t>Planning and carrying out investigations</w:t>
            </w:r>
          </w:p>
        </w:tc>
        <w:tc>
          <w:tcPr>
            <w:tcW w:w="4410" w:type="dxa"/>
          </w:tcPr>
          <w:p w14:paraId="7AEE76D0" w14:textId="77777777" w:rsidR="00A53CC1" w:rsidRPr="008A2F18" w:rsidRDefault="00983697" w:rsidP="00A53CC1">
            <w:pPr>
              <w:rPr>
                <w:rFonts w:ascii="Arial" w:eastAsia="Times New Roman" w:hAnsi="Arial" w:cs="Arial"/>
                <w:sz w:val="18"/>
                <w:szCs w:val="16"/>
              </w:rPr>
            </w:pPr>
            <w:sdt>
              <w:sdtPr>
                <w:rPr>
                  <w:sz w:val="18"/>
                  <w:szCs w:val="16"/>
                </w:rPr>
                <w:id w:val="-1347636524"/>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hAnsi="Arial" w:cs="Arial"/>
                <w:sz w:val="18"/>
                <w:szCs w:val="16"/>
              </w:rPr>
              <w:t>Scale, proportion, and quantity</w:t>
            </w:r>
          </w:p>
        </w:tc>
      </w:tr>
      <w:tr w:rsidR="00A53CC1" w:rsidRPr="00536D41" w14:paraId="209D3414"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2B46F9D" w14:textId="77777777" w:rsidR="00A53CC1" w:rsidRPr="008A2F18" w:rsidRDefault="00983697" w:rsidP="00A53CC1">
            <w:pPr>
              <w:rPr>
                <w:rFonts w:ascii="Arial" w:eastAsia="Times New Roman" w:hAnsi="Arial" w:cs="Arial"/>
                <w:sz w:val="18"/>
                <w:szCs w:val="16"/>
              </w:rPr>
            </w:pPr>
            <w:sdt>
              <w:sdtPr>
                <w:rPr>
                  <w:sz w:val="18"/>
                  <w:szCs w:val="16"/>
                </w:rPr>
                <w:id w:val="-896432362"/>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8"/>
                <w:szCs w:val="16"/>
                <w:highlight w:val="yellow"/>
              </w:rPr>
              <w:t>Analyzing and interpreting data</w:t>
            </w:r>
          </w:p>
        </w:tc>
        <w:tc>
          <w:tcPr>
            <w:tcW w:w="4410" w:type="dxa"/>
          </w:tcPr>
          <w:p w14:paraId="7F2A9B85" w14:textId="77777777" w:rsidR="00A53CC1" w:rsidRPr="008A2F18" w:rsidRDefault="00983697" w:rsidP="00A53CC1">
            <w:pPr>
              <w:rPr>
                <w:rFonts w:ascii="Arial" w:eastAsia="Times New Roman" w:hAnsi="Arial" w:cs="Arial"/>
                <w:sz w:val="18"/>
                <w:szCs w:val="16"/>
              </w:rPr>
            </w:pPr>
            <w:sdt>
              <w:sdtPr>
                <w:rPr>
                  <w:sz w:val="18"/>
                  <w:szCs w:val="16"/>
                </w:rPr>
                <w:id w:val="-277109027"/>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hAnsi="Arial" w:cs="Arial"/>
                <w:sz w:val="18"/>
                <w:szCs w:val="16"/>
                <w:highlight w:val="yellow"/>
              </w:rPr>
              <w:t>Systems and system models</w:t>
            </w:r>
          </w:p>
        </w:tc>
      </w:tr>
      <w:tr w:rsidR="00A53CC1" w:rsidRPr="00536D41" w14:paraId="10A5478B"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9E3B95C" w14:textId="77777777" w:rsidR="00A53CC1" w:rsidRPr="008A2F18" w:rsidRDefault="00983697" w:rsidP="00A53CC1">
            <w:pPr>
              <w:rPr>
                <w:rFonts w:ascii="Arial" w:eastAsia="Times New Roman" w:hAnsi="Arial" w:cs="Arial"/>
                <w:sz w:val="18"/>
                <w:szCs w:val="16"/>
              </w:rPr>
            </w:pPr>
            <w:sdt>
              <w:sdtPr>
                <w:rPr>
                  <w:sz w:val="18"/>
                  <w:szCs w:val="16"/>
                </w:rPr>
                <w:id w:val="-281499445"/>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8"/>
                <w:szCs w:val="16"/>
                <w:highlight w:val="yellow"/>
              </w:rPr>
              <w:t>Using mathematics and computational thinking</w:t>
            </w:r>
          </w:p>
        </w:tc>
        <w:tc>
          <w:tcPr>
            <w:tcW w:w="4410" w:type="dxa"/>
          </w:tcPr>
          <w:p w14:paraId="404ACCF2" w14:textId="77777777" w:rsidR="00A53CC1" w:rsidRPr="008A2F18" w:rsidRDefault="00983697" w:rsidP="00A53CC1">
            <w:pPr>
              <w:ind w:left="252" w:hanging="252"/>
              <w:rPr>
                <w:rFonts w:ascii="Arial" w:eastAsia="Times New Roman" w:hAnsi="Arial" w:cs="Arial"/>
                <w:sz w:val="18"/>
                <w:szCs w:val="16"/>
              </w:rPr>
            </w:pPr>
            <w:sdt>
              <w:sdtPr>
                <w:rPr>
                  <w:sz w:val="18"/>
                  <w:szCs w:val="16"/>
                </w:rPr>
                <w:id w:val="-1892104852"/>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Energy and matter: Flows, cycles, and conservation</w:t>
            </w:r>
          </w:p>
        </w:tc>
      </w:tr>
      <w:tr w:rsidR="00A53CC1" w:rsidRPr="00536D41" w14:paraId="4372C9AE"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FB65AFE" w14:textId="77777777" w:rsidR="00A53CC1" w:rsidRPr="008A2F18" w:rsidRDefault="00983697" w:rsidP="00A53CC1">
            <w:pPr>
              <w:ind w:left="252" w:hanging="252"/>
              <w:rPr>
                <w:rFonts w:ascii="Arial" w:eastAsia="Times New Roman" w:hAnsi="Arial" w:cs="Arial"/>
                <w:sz w:val="18"/>
                <w:szCs w:val="16"/>
              </w:rPr>
            </w:pPr>
            <w:sdt>
              <w:sdtPr>
                <w:rPr>
                  <w:sz w:val="18"/>
                  <w:szCs w:val="16"/>
                </w:rPr>
                <w:id w:val="-571115041"/>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hAnsi="Arial" w:cs="Arial"/>
                <w:sz w:val="18"/>
                <w:szCs w:val="16"/>
                <w:highlight w:val="yellow"/>
              </w:rPr>
              <w:t>Constructing explanations (for science) and designing solutions (for engineering)</w:t>
            </w:r>
          </w:p>
        </w:tc>
        <w:tc>
          <w:tcPr>
            <w:tcW w:w="4410" w:type="dxa"/>
          </w:tcPr>
          <w:p w14:paraId="01CD7E4C" w14:textId="77777777" w:rsidR="00A53CC1" w:rsidRPr="008A2F18" w:rsidRDefault="00983697" w:rsidP="00A53CC1">
            <w:pPr>
              <w:rPr>
                <w:rFonts w:ascii="Arial" w:eastAsia="Times New Roman" w:hAnsi="Arial" w:cs="Arial"/>
                <w:sz w:val="18"/>
                <w:szCs w:val="16"/>
              </w:rPr>
            </w:pPr>
            <w:sdt>
              <w:sdtPr>
                <w:rPr>
                  <w:sz w:val="18"/>
                  <w:szCs w:val="16"/>
                </w:rPr>
                <w:id w:val="-11226331"/>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 xml:space="preserve">Structure and function. </w:t>
            </w:r>
          </w:p>
        </w:tc>
      </w:tr>
      <w:tr w:rsidR="00A53CC1" w:rsidRPr="00536D41" w14:paraId="528410CF"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5AFE82A" w14:textId="77777777" w:rsidR="00A53CC1" w:rsidRPr="008A2F18" w:rsidRDefault="00983697" w:rsidP="00A53CC1">
            <w:pPr>
              <w:rPr>
                <w:rFonts w:ascii="Arial" w:eastAsia="Times New Roman" w:hAnsi="Arial" w:cs="Arial"/>
                <w:sz w:val="18"/>
                <w:szCs w:val="16"/>
              </w:rPr>
            </w:pPr>
            <w:sdt>
              <w:sdtPr>
                <w:rPr>
                  <w:sz w:val="18"/>
                  <w:szCs w:val="16"/>
                </w:rPr>
                <w:id w:val="-1816784180"/>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8"/>
                <w:szCs w:val="16"/>
                <w:highlight w:val="yellow"/>
              </w:rPr>
              <w:t>Engaging in argument from evidence</w:t>
            </w:r>
          </w:p>
        </w:tc>
        <w:tc>
          <w:tcPr>
            <w:tcW w:w="4410" w:type="dxa"/>
          </w:tcPr>
          <w:p w14:paraId="686A5677" w14:textId="77777777" w:rsidR="00A53CC1" w:rsidRPr="008A2F18" w:rsidRDefault="00983697" w:rsidP="00A53CC1">
            <w:pPr>
              <w:rPr>
                <w:rFonts w:ascii="Arial" w:eastAsia="Times New Roman" w:hAnsi="Arial" w:cs="Arial"/>
                <w:sz w:val="18"/>
                <w:szCs w:val="16"/>
              </w:rPr>
            </w:pPr>
            <w:sdt>
              <w:sdtPr>
                <w:rPr>
                  <w:sz w:val="18"/>
                  <w:szCs w:val="16"/>
                </w:rPr>
                <w:id w:val="1121732065"/>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8A2F18">
              <w:rPr>
                <w:rFonts w:ascii="Arial" w:eastAsia="Times New Roman" w:hAnsi="Arial" w:cs="Arial"/>
                <w:sz w:val="18"/>
                <w:szCs w:val="16"/>
              </w:rPr>
              <w:t xml:space="preserve">Stability and change. </w:t>
            </w:r>
          </w:p>
        </w:tc>
      </w:tr>
      <w:tr w:rsidR="00A53CC1" w:rsidRPr="00536D41" w14:paraId="66FE5DAB" w14:textId="77777777" w:rsidTr="00A53CC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F85BF86" w14:textId="77777777" w:rsidR="00A53CC1" w:rsidRPr="008A2F18" w:rsidRDefault="00983697" w:rsidP="00A53CC1">
            <w:pPr>
              <w:tabs>
                <w:tab w:val="left" w:pos="5670"/>
              </w:tabs>
              <w:rPr>
                <w:rFonts w:ascii="Arial" w:eastAsia="Times New Roman" w:hAnsi="Arial" w:cs="Arial"/>
                <w:sz w:val="18"/>
                <w:szCs w:val="16"/>
              </w:rPr>
            </w:pPr>
            <w:sdt>
              <w:sdtPr>
                <w:rPr>
                  <w:sz w:val="18"/>
                  <w:szCs w:val="16"/>
                </w:rPr>
                <w:id w:val="1753552449"/>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8"/>
                <w:szCs w:val="16"/>
                <w:highlight w:val="yellow"/>
              </w:rPr>
              <w:t>Obtaining, evaluating, and communicating information</w:t>
            </w:r>
            <w:r w:rsidR="00A53CC1" w:rsidRPr="008A2F18">
              <w:rPr>
                <w:rFonts w:ascii="Arial" w:eastAsia="Times New Roman" w:hAnsi="Arial" w:cs="Arial"/>
                <w:sz w:val="18"/>
                <w:szCs w:val="16"/>
              </w:rPr>
              <w:tab/>
            </w:r>
          </w:p>
        </w:tc>
        <w:tc>
          <w:tcPr>
            <w:tcW w:w="4410" w:type="dxa"/>
          </w:tcPr>
          <w:p w14:paraId="391147DB" w14:textId="77777777" w:rsidR="00A53CC1" w:rsidRPr="008A2F18" w:rsidRDefault="00A53CC1" w:rsidP="00A53CC1">
            <w:pPr>
              <w:rPr>
                <w:rFonts w:ascii="MS Gothic" w:eastAsia="MS Gothic" w:hAnsi="MS Gothic" w:cs="Arial"/>
                <w:sz w:val="18"/>
                <w:szCs w:val="16"/>
              </w:rPr>
            </w:pPr>
          </w:p>
        </w:tc>
      </w:tr>
    </w:tbl>
    <w:p w14:paraId="475C6367" w14:textId="77777777" w:rsidR="00A53CC1" w:rsidRDefault="00A53CC1" w:rsidP="00A53CC1">
      <w:pPr>
        <w:rPr>
          <w:sz w:val="20"/>
          <w:szCs w:val="20"/>
        </w:rPr>
      </w:pPr>
    </w:p>
    <w:p w14:paraId="3E5E510B" w14:textId="77777777" w:rsidR="00A53CC1" w:rsidRDefault="00A53CC1" w:rsidP="00A53CC1">
      <w:pPr>
        <w:rPr>
          <w:sz w:val="20"/>
          <w:szCs w:val="20"/>
        </w:rPr>
      </w:pPr>
    </w:p>
    <w:p w14:paraId="4357D8AE" w14:textId="77777777" w:rsidR="00A53CC1" w:rsidRDefault="00A53CC1" w:rsidP="00A53CC1">
      <w:pPr>
        <w:rPr>
          <w:sz w:val="20"/>
          <w:szCs w:val="20"/>
        </w:rPr>
      </w:pPr>
    </w:p>
    <w:p w14:paraId="1C206235" w14:textId="77777777" w:rsidR="00A53CC1" w:rsidRDefault="00A53CC1" w:rsidP="00A53CC1">
      <w:pPr>
        <w:rPr>
          <w:b/>
          <w:sz w:val="20"/>
          <w:szCs w:val="20"/>
        </w:rPr>
      </w:pPr>
    </w:p>
    <w:p w14:paraId="21643A50" w14:textId="77777777" w:rsidR="00A53CC1" w:rsidRPr="00350E45" w:rsidRDefault="00A53CC1" w:rsidP="004C647A">
      <w:pPr>
        <w:outlineLvl w:val="0"/>
        <w:rPr>
          <w:b/>
          <w:sz w:val="20"/>
          <w:szCs w:val="20"/>
        </w:rPr>
      </w:pPr>
      <w:r>
        <w:rPr>
          <w:b/>
          <w:sz w:val="20"/>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A53CC1" w:rsidRPr="009A3BA5" w14:paraId="1A247527" w14:textId="77777777" w:rsidTr="00A53CC1">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DC53D" w14:textId="77777777" w:rsidR="00A53CC1" w:rsidRPr="009A3BA5" w:rsidRDefault="00A53CC1" w:rsidP="00A53CC1">
            <w:pPr>
              <w:jc w:val="center"/>
              <w:rPr>
                <w:sz w:val="22"/>
              </w:rPr>
            </w:pPr>
            <w:r>
              <w:rPr>
                <w:rFonts w:ascii="Arial" w:hAnsi="Arial" w:cs="Arial"/>
                <w:b/>
                <w:sz w:val="22"/>
              </w:rPr>
              <w:t>Ohio’s Learning Standards for Science (OLS)</w:t>
            </w:r>
          </w:p>
        </w:tc>
      </w:tr>
      <w:tr w:rsidR="00A53CC1" w14:paraId="6E371F98" w14:textId="77777777" w:rsidTr="00A53CC1">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F114B" w14:textId="77777777" w:rsidR="00A53CC1" w:rsidRPr="006E43FC" w:rsidRDefault="00A53CC1" w:rsidP="00A53CC1">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A53CC1" w14:paraId="1EF3CF79" w14:textId="77777777" w:rsidTr="00A53CC1">
        <w:tc>
          <w:tcPr>
            <w:tcW w:w="9648" w:type="dxa"/>
            <w:tcBorders>
              <w:top w:val="single" w:sz="4" w:space="0" w:color="000000" w:themeColor="text1"/>
            </w:tcBorders>
          </w:tcPr>
          <w:p w14:paraId="53C3F0A5" w14:textId="77777777" w:rsidR="00A53CC1" w:rsidRPr="006E43FC" w:rsidRDefault="00983697" w:rsidP="00A53CC1">
            <w:pPr>
              <w:tabs>
                <w:tab w:val="left" w:pos="5670"/>
              </w:tabs>
              <w:rPr>
                <w:rFonts w:ascii="Arial" w:eastAsia="Times New Roman" w:hAnsi="Arial" w:cs="Arial"/>
                <w:sz w:val="16"/>
                <w:szCs w:val="14"/>
              </w:rPr>
            </w:pPr>
            <w:sdt>
              <w:sdtPr>
                <w:rPr>
                  <w:sz w:val="18"/>
                  <w:szCs w:val="16"/>
                </w:rPr>
                <w:id w:val="-111976079"/>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6"/>
                <w:szCs w:val="14"/>
                <w:highlight w:val="yellow"/>
              </w:rPr>
              <w:t>Designing Technological/Engineering Solutions Using Science concepts</w:t>
            </w:r>
            <w:r w:rsidR="00A53CC1" w:rsidRPr="00536D41">
              <w:rPr>
                <w:rFonts w:ascii="Arial" w:eastAsia="Times New Roman" w:hAnsi="Arial" w:cs="Arial"/>
                <w:sz w:val="16"/>
                <w:szCs w:val="14"/>
              </w:rPr>
              <w:t xml:space="preserve"> </w:t>
            </w:r>
            <w:r w:rsidR="00A53CC1" w:rsidRPr="00536D41">
              <w:rPr>
                <w:rFonts w:ascii="Arial" w:eastAsia="Times New Roman" w:hAnsi="Arial" w:cs="Arial"/>
                <w:b/>
                <w:sz w:val="16"/>
                <w:szCs w:val="14"/>
              </w:rPr>
              <w:t>(T)</w:t>
            </w:r>
          </w:p>
        </w:tc>
      </w:tr>
      <w:tr w:rsidR="00A53CC1" w14:paraId="47E473D9" w14:textId="77777777" w:rsidTr="00A53CC1">
        <w:tc>
          <w:tcPr>
            <w:tcW w:w="9648" w:type="dxa"/>
          </w:tcPr>
          <w:p w14:paraId="0A6B0D28" w14:textId="77777777" w:rsidR="00A53CC1" w:rsidRPr="00E51346" w:rsidRDefault="00983697" w:rsidP="00A53CC1">
            <w:pPr>
              <w:tabs>
                <w:tab w:val="left" w:pos="5670"/>
              </w:tabs>
              <w:rPr>
                <w:rFonts w:ascii="Arial" w:eastAsia="Times New Roman" w:hAnsi="Arial" w:cs="Arial"/>
                <w:sz w:val="16"/>
                <w:szCs w:val="14"/>
              </w:rPr>
            </w:pPr>
            <w:sdt>
              <w:sdtPr>
                <w:rPr>
                  <w:sz w:val="18"/>
                  <w:szCs w:val="16"/>
                </w:rPr>
                <w:id w:val="-1693907187"/>
              </w:sdtPr>
              <w:sdtContent>
                <w:r w:rsidR="00A53CC1" w:rsidRPr="00296A2A">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6"/>
                <w:szCs w:val="14"/>
                <w:highlight w:val="yellow"/>
              </w:rPr>
              <w:t>Demonstrating Science Knowledge</w:t>
            </w:r>
            <w:r w:rsidR="00A53CC1" w:rsidRPr="00E51346">
              <w:rPr>
                <w:rFonts w:ascii="Arial" w:eastAsia="Times New Roman" w:hAnsi="Arial" w:cs="Arial"/>
                <w:sz w:val="16"/>
                <w:szCs w:val="14"/>
              </w:rPr>
              <w:t xml:space="preserve"> </w:t>
            </w:r>
            <w:r w:rsidR="00A53CC1" w:rsidRPr="00E51346">
              <w:rPr>
                <w:rFonts w:ascii="Arial" w:eastAsia="Times New Roman" w:hAnsi="Arial" w:cs="Arial"/>
                <w:b/>
                <w:sz w:val="16"/>
                <w:szCs w:val="14"/>
              </w:rPr>
              <w:t>(D)</w:t>
            </w:r>
          </w:p>
        </w:tc>
      </w:tr>
      <w:tr w:rsidR="00A53CC1" w14:paraId="201FDA8B" w14:textId="77777777" w:rsidTr="00A53CC1">
        <w:tc>
          <w:tcPr>
            <w:tcW w:w="9648" w:type="dxa"/>
          </w:tcPr>
          <w:p w14:paraId="223D2E24" w14:textId="77777777" w:rsidR="00A53CC1" w:rsidRPr="00E51346" w:rsidRDefault="00983697" w:rsidP="00A53CC1">
            <w:pPr>
              <w:tabs>
                <w:tab w:val="left" w:pos="5670"/>
              </w:tabs>
              <w:rPr>
                <w:rFonts w:ascii="Arial" w:eastAsia="Times New Roman" w:hAnsi="Arial" w:cs="Arial"/>
                <w:sz w:val="16"/>
                <w:szCs w:val="14"/>
              </w:rPr>
            </w:pPr>
            <w:sdt>
              <w:sdtPr>
                <w:rPr>
                  <w:sz w:val="18"/>
                  <w:szCs w:val="16"/>
                </w:rPr>
                <w:id w:val="84964645"/>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6"/>
                <w:szCs w:val="14"/>
                <w:highlight w:val="yellow"/>
              </w:rPr>
              <w:t>Interpreting and Communicating Science Concepts</w:t>
            </w:r>
            <w:r w:rsidR="00A53CC1" w:rsidRPr="00E51346">
              <w:rPr>
                <w:rFonts w:ascii="Arial" w:eastAsia="Times New Roman" w:hAnsi="Arial" w:cs="Arial"/>
                <w:sz w:val="16"/>
                <w:szCs w:val="14"/>
              </w:rPr>
              <w:t xml:space="preserve"> </w:t>
            </w:r>
            <w:r w:rsidR="00A53CC1" w:rsidRPr="00E51346">
              <w:rPr>
                <w:rFonts w:ascii="Arial" w:eastAsia="Times New Roman" w:hAnsi="Arial" w:cs="Arial"/>
                <w:b/>
                <w:sz w:val="16"/>
                <w:szCs w:val="14"/>
              </w:rPr>
              <w:t>(C)</w:t>
            </w:r>
          </w:p>
        </w:tc>
      </w:tr>
      <w:tr w:rsidR="00A53CC1" w14:paraId="5840BEDF" w14:textId="77777777" w:rsidTr="00A53CC1">
        <w:tc>
          <w:tcPr>
            <w:tcW w:w="9648" w:type="dxa"/>
          </w:tcPr>
          <w:p w14:paraId="010FDA92" w14:textId="77777777" w:rsidR="00A53CC1" w:rsidRPr="00E51346" w:rsidRDefault="00983697" w:rsidP="00A53CC1">
            <w:pPr>
              <w:rPr>
                <w:rFonts w:ascii="Arial" w:hAnsi="Arial" w:cs="Arial"/>
                <w:b/>
              </w:rPr>
            </w:pPr>
            <w:sdt>
              <w:sdtPr>
                <w:rPr>
                  <w:sz w:val="18"/>
                  <w:szCs w:val="16"/>
                </w:rPr>
                <w:id w:val="-906992614"/>
              </w:sdtPr>
              <w:sdtContent>
                <w:r w:rsidR="00A53CC1">
                  <w:rPr>
                    <w:rFonts w:ascii="MS Gothic" w:eastAsia="MS Gothic" w:hAnsi="MS Gothic" w:cs="Arial" w:hint="eastAsia"/>
                    <w:sz w:val="18"/>
                    <w:szCs w:val="16"/>
                  </w:rPr>
                  <w:t>☐</w:t>
                </w:r>
              </w:sdtContent>
            </w:sdt>
            <w:r w:rsidR="00A53CC1">
              <w:rPr>
                <w:rFonts w:ascii="Arial" w:hAnsi="Arial" w:cs="Arial"/>
                <w:sz w:val="18"/>
                <w:szCs w:val="16"/>
              </w:rPr>
              <w:t xml:space="preserve"> </w:t>
            </w:r>
            <w:r w:rsidR="00A53CC1" w:rsidRPr="0052508D">
              <w:rPr>
                <w:rFonts w:ascii="Arial" w:eastAsia="Times New Roman" w:hAnsi="Arial" w:cs="Arial"/>
                <w:sz w:val="16"/>
                <w:szCs w:val="14"/>
                <w:highlight w:val="yellow"/>
              </w:rPr>
              <w:t>Recalling Accurate Science</w:t>
            </w:r>
            <w:r w:rsidR="00A53CC1" w:rsidRPr="00E51346">
              <w:rPr>
                <w:rFonts w:ascii="Arial" w:eastAsia="Times New Roman" w:hAnsi="Arial" w:cs="Arial"/>
                <w:sz w:val="16"/>
                <w:szCs w:val="14"/>
              </w:rPr>
              <w:t xml:space="preserve"> </w:t>
            </w:r>
            <w:r w:rsidR="00A53CC1" w:rsidRPr="00E51346">
              <w:rPr>
                <w:rFonts w:ascii="Arial" w:eastAsia="Times New Roman" w:hAnsi="Arial" w:cs="Arial"/>
                <w:b/>
                <w:sz w:val="16"/>
                <w:szCs w:val="14"/>
              </w:rPr>
              <w:t>(R)</w:t>
            </w:r>
          </w:p>
        </w:tc>
      </w:tr>
    </w:tbl>
    <w:p w14:paraId="46E754D1" w14:textId="77777777" w:rsidR="00A53CC1" w:rsidRDefault="00A53CC1" w:rsidP="00A53CC1">
      <w:pPr>
        <w:rPr>
          <w:b/>
          <w:sz w:val="20"/>
          <w:szCs w:val="16"/>
        </w:rPr>
      </w:pPr>
    </w:p>
    <w:tbl>
      <w:tblPr>
        <w:tblStyle w:val="TableGrid"/>
        <w:tblW w:w="9558" w:type="dxa"/>
        <w:tblLook w:val="04A0" w:firstRow="1" w:lastRow="0" w:firstColumn="1" w:lastColumn="0" w:noHBand="0" w:noVBand="1"/>
      </w:tblPr>
      <w:tblGrid>
        <w:gridCol w:w="3330"/>
        <w:gridCol w:w="4355"/>
        <w:gridCol w:w="1873"/>
      </w:tblGrid>
      <w:tr w:rsidR="00E65D6F" w14:paraId="17DD00DA" w14:textId="77777777" w:rsidTr="00983697">
        <w:tc>
          <w:tcPr>
            <w:tcW w:w="3330" w:type="dxa"/>
            <w:tcBorders>
              <w:top w:val="single" w:sz="4" w:space="0" w:color="auto"/>
              <w:left w:val="single" w:sz="4" w:space="0" w:color="auto"/>
              <w:bottom w:val="single" w:sz="4" w:space="0" w:color="auto"/>
              <w:right w:val="single" w:sz="4" w:space="0" w:color="auto"/>
            </w:tcBorders>
            <w:hideMark/>
          </w:tcPr>
          <w:p w14:paraId="18B6355C"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Name: Aaron Debbink</w:t>
            </w:r>
          </w:p>
        </w:tc>
        <w:tc>
          <w:tcPr>
            <w:tcW w:w="4355" w:type="dxa"/>
            <w:tcBorders>
              <w:top w:val="single" w:sz="4" w:space="0" w:color="auto"/>
              <w:left w:val="single" w:sz="4" w:space="0" w:color="auto"/>
              <w:bottom w:val="single" w:sz="4" w:space="0" w:color="auto"/>
              <w:right w:val="single" w:sz="4" w:space="0" w:color="auto"/>
            </w:tcBorders>
            <w:hideMark/>
          </w:tcPr>
          <w:p w14:paraId="2129CCD0"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44" w:history="1">
              <w:r w:rsidRPr="00462D4E">
                <w:rPr>
                  <w:rStyle w:val="Hyperlink"/>
                  <w:rFonts w:ascii="Arial" w:hAnsi="Arial" w:cs="Arial"/>
                  <w:b/>
                </w:rPr>
                <w:t>akdebbink@gmail.com</w:t>
              </w:r>
            </w:hyperlink>
          </w:p>
        </w:tc>
        <w:tc>
          <w:tcPr>
            <w:tcW w:w="1873" w:type="dxa"/>
            <w:tcBorders>
              <w:top w:val="single" w:sz="4" w:space="0" w:color="auto"/>
              <w:left w:val="single" w:sz="4" w:space="0" w:color="auto"/>
              <w:bottom w:val="single" w:sz="4" w:space="0" w:color="auto"/>
              <w:right w:val="single" w:sz="4" w:space="0" w:color="auto"/>
            </w:tcBorders>
            <w:hideMark/>
          </w:tcPr>
          <w:p w14:paraId="5BA303FE" w14:textId="77777777" w:rsidR="00E65D6F" w:rsidRDefault="00E65D6F" w:rsidP="00983697">
            <w:pPr>
              <w:tabs>
                <w:tab w:val="left" w:pos="2799"/>
              </w:tabs>
              <w:spacing w:before="60" w:after="60"/>
              <w:rPr>
                <w:rFonts w:asciiTheme="minorHAnsi" w:hAnsiTheme="minorHAnsi" w:cs="Arial"/>
                <w:b/>
                <w:color w:val="000000" w:themeColor="text1"/>
              </w:rPr>
            </w:pPr>
            <w:r>
              <w:rPr>
                <w:rFonts w:ascii="Arial" w:hAnsi="Arial" w:cs="Arial"/>
                <w:b/>
              </w:rPr>
              <w:t>Date: 07/03/2018</w:t>
            </w:r>
          </w:p>
        </w:tc>
      </w:tr>
    </w:tbl>
    <w:p w14:paraId="147677A0" w14:textId="77777777" w:rsidR="00E65D6F" w:rsidRDefault="00E65D6F" w:rsidP="00E65D6F"/>
    <w:tbl>
      <w:tblPr>
        <w:tblStyle w:val="TableGrid"/>
        <w:tblW w:w="0" w:type="auto"/>
        <w:tblLook w:val="04A0" w:firstRow="1" w:lastRow="0" w:firstColumn="1" w:lastColumn="0" w:noHBand="0" w:noVBand="1"/>
      </w:tblPr>
      <w:tblGrid>
        <w:gridCol w:w="5691"/>
        <w:gridCol w:w="975"/>
        <w:gridCol w:w="1342"/>
        <w:gridCol w:w="1342"/>
      </w:tblGrid>
      <w:tr w:rsidR="00E65D6F" w14:paraId="1440F510" w14:textId="77777777" w:rsidTr="00983697">
        <w:trPr>
          <w:trHeight w:val="248"/>
        </w:trPr>
        <w:tc>
          <w:tcPr>
            <w:tcW w:w="5868" w:type="dxa"/>
          </w:tcPr>
          <w:p w14:paraId="1FD7F318" w14:textId="77777777" w:rsidR="00E65D6F" w:rsidRDefault="00E65D6F" w:rsidP="00983697">
            <w:pPr>
              <w:spacing w:before="60" w:after="60"/>
              <w:rPr>
                <w:rFonts w:ascii="Arial" w:hAnsi="Arial" w:cs="Arial"/>
                <w:b/>
              </w:rPr>
            </w:pPr>
            <w:r>
              <w:rPr>
                <w:rFonts w:ascii="Arial" w:hAnsi="Arial" w:cs="Arial"/>
                <w:b/>
              </w:rPr>
              <w:t>Lesson Title : Battery Basics</w:t>
            </w:r>
          </w:p>
        </w:tc>
        <w:tc>
          <w:tcPr>
            <w:tcW w:w="990" w:type="dxa"/>
            <w:vMerge w:val="restart"/>
          </w:tcPr>
          <w:p w14:paraId="3A959B83" w14:textId="77777777" w:rsidR="00E65D6F" w:rsidRPr="00662936" w:rsidRDefault="00E65D6F" w:rsidP="00983697">
            <w:pPr>
              <w:spacing w:before="60" w:after="60"/>
              <w:jc w:val="center"/>
              <w:rPr>
                <w:rFonts w:ascii="Arial" w:hAnsi="Arial" w:cs="Arial"/>
                <w:b/>
              </w:rPr>
            </w:pPr>
            <w:r>
              <w:rPr>
                <w:rFonts w:ascii="Arial" w:hAnsi="Arial" w:cs="Arial"/>
                <w:b/>
              </w:rPr>
              <w:t>Unit #: 1</w:t>
            </w:r>
          </w:p>
        </w:tc>
        <w:tc>
          <w:tcPr>
            <w:tcW w:w="1359" w:type="dxa"/>
            <w:vMerge w:val="restart"/>
          </w:tcPr>
          <w:p w14:paraId="187BC87C" w14:textId="77777777" w:rsidR="00E65D6F" w:rsidRDefault="00E65D6F" w:rsidP="00983697">
            <w:pPr>
              <w:spacing w:before="60" w:after="60"/>
              <w:jc w:val="center"/>
              <w:rPr>
                <w:rFonts w:ascii="Arial" w:hAnsi="Arial" w:cs="Arial"/>
                <w:b/>
              </w:rPr>
            </w:pPr>
            <w:r>
              <w:rPr>
                <w:rFonts w:ascii="Arial" w:hAnsi="Arial" w:cs="Arial"/>
                <w:b/>
              </w:rPr>
              <w:t xml:space="preserve">Lesson #: </w:t>
            </w:r>
          </w:p>
          <w:p w14:paraId="5FC6F2FE" w14:textId="77777777" w:rsidR="00E65D6F" w:rsidRDefault="00E65D6F" w:rsidP="00983697">
            <w:pPr>
              <w:spacing w:before="60" w:after="60"/>
              <w:jc w:val="center"/>
              <w:rPr>
                <w:rFonts w:ascii="Arial" w:hAnsi="Arial" w:cs="Arial"/>
                <w:b/>
              </w:rPr>
            </w:pPr>
            <w:r>
              <w:rPr>
                <w:rFonts w:ascii="Arial" w:hAnsi="Arial" w:cs="Arial"/>
                <w:b/>
              </w:rPr>
              <w:t>1</w:t>
            </w:r>
          </w:p>
        </w:tc>
        <w:tc>
          <w:tcPr>
            <w:tcW w:w="1359" w:type="dxa"/>
            <w:vMerge w:val="restart"/>
          </w:tcPr>
          <w:p w14:paraId="6E64F215" w14:textId="77777777" w:rsidR="00E65D6F" w:rsidRDefault="00E65D6F" w:rsidP="00983697">
            <w:pPr>
              <w:spacing w:before="60" w:after="60"/>
              <w:jc w:val="center"/>
              <w:rPr>
                <w:rFonts w:ascii="Arial" w:hAnsi="Arial" w:cs="Arial"/>
                <w:b/>
              </w:rPr>
            </w:pPr>
            <w:r>
              <w:rPr>
                <w:rFonts w:ascii="Arial" w:hAnsi="Arial" w:cs="Arial"/>
                <w:b/>
              </w:rPr>
              <w:t xml:space="preserve">Activity #: </w:t>
            </w:r>
          </w:p>
          <w:p w14:paraId="31A7FA7A" w14:textId="77777777" w:rsidR="00E65D6F" w:rsidRPr="00662936" w:rsidRDefault="00E65D6F" w:rsidP="00983697">
            <w:pPr>
              <w:spacing w:before="60" w:after="60"/>
              <w:jc w:val="center"/>
              <w:rPr>
                <w:rFonts w:ascii="Arial" w:hAnsi="Arial" w:cs="Arial"/>
                <w:b/>
              </w:rPr>
            </w:pPr>
            <w:r>
              <w:rPr>
                <w:rFonts w:ascii="Arial" w:hAnsi="Arial" w:cs="Arial"/>
                <w:b/>
              </w:rPr>
              <w:t>1</w:t>
            </w:r>
          </w:p>
        </w:tc>
      </w:tr>
      <w:tr w:rsidR="00E65D6F" w14:paraId="12753DD8" w14:textId="77777777" w:rsidTr="00983697">
        <w:trPr>
          <w:trHeight w:val="247"/>
        </w:trPr>
        <w:tc>
          <w:tcPr>
            <w:tcW w:w="5868" w:type="dxa"/>
          </w:tcPr>
          <w:p w14:paraId="1B061904" w14:textId="77777777" w:rsidR="00E65D6F" w:rsidRPr="00B8729A" w:rsidRDefault="00E65D6F" w:rsidP="00983697">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Introduction to Batteries Using CBL</w:t>
            </w:r>
          </w:p>
        </w:tc>
        <w:tc>
          <w:tcPr>
            <w:tcW w:w="990" w:type="dxa"/>
            <w:vMerge/>
          </w:tcPr>
          <w:p w14:paraId="53FA7CC1" w14:textId="77777777" w:rsidR="00E65D6F" w:rsidRDefault="00E65D6F" w:rsidP="00983697">
            <w:pPr>
              <w:spacing w:before="60" w:after="60"/>
              <w:rPr>
                <w:rFonts w:ascii="Arial" w:hAnsi="Arial" w:cs="Arial"/>
                <w:b/>
              </w:rPr>
            </w:pPr>
          </w:p>
        </w:tc>
        <w:tc>
          <w:tcPr>
            <w:tcW w:w="1359" w:type="dxa"/>
            <w:vMerge/>
          </w:tcPr>
          <w:p w14:paraId="4B90CAD5" w14:textId="77777777" w:rsidR="00E65D6F" w:rsidRDefault="00E65D6F" w:rsidP="00983697">
            <w:pPr>
              <w:spacing w:before="60" w:after="60"/>
              <w:rPr>
                <w:rFonts w:ascii="Arial" w:hAnsi="Arial" w:cs="Arial"/>
                <w:b/>
              </w:rPr>
            </w:pPr>
          </w:p>
        </w:tc>
        <w:tc>
          <w:tcPr>
            <w:tcW w:w="1359" w:type="dxa"/>
            <w:vMerge/>
          </w:tcPr>
          <w:p w14:paraId="0CC23B9A" w14:textId="77777777" w:rsidR="00E65D6F" w:rsidRDefault="00E65D6F" w:rsidP="00983697">
            <w:pPr>
              <w:spacing w:before="60" w:after="60"/>
              <w:rPr>
                <w:rFonts w:ascii="Arial" w:hAnsi="Arial" w:cs="Arial"/>
                <w:b/>
              </w:rPr>
            </w:pPr>
          </w:p>
        </w:tc>
      </w:tr>
    </w:tbl>
    <w:p w14:paraId="36D2321B" w14:textId="77777777" w:rsidR="00E65D6F" w:rsidRDefault="00E65D6F" w:rsidP="00E65D6F">
      <w:pPr>
        <w:rPr>
          <w:sz w:val="20"/>
          <w:szCs w:val="20"/>
        </w:rPr>
      </w:pPr>
    </w:p>
    <w:p w14:paraId="38D8F6D9" w14:textId="77777777" w:rsidR="00E65D6F" w:rsidRPr="00107816" w:rsidRDefault="00E65D6F" w:rsidP="00E65D6F">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E65D6F" w14:paraId="70CA86E0" w14:textId="77777777" w:rsidTr="00983697">
        <w:tc>
          <w:tcPr>
            <w:tcW w:w="2988" w:type="dxa"/>
          </w:tcPr>
          <w:p w14:paraId="7682AFC8" w14:textId="77777777" w:rsidR="00E65D6F" w:rsidRPr="00662936" w:rsidRDefault="00E65D6F" w:rsidP="00983697">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0E9E7A67" w14:textId="77777777" w:rsidR="00E65D6F" w:rsidRPr="00662936" w:rsidRDefault="00E65D6F" w:rsidP="00983697">
            <w:pPr>
              <w:spacing w:before="60" w:after="60"/>
              <w:rPr>
                <w:rFonts w:ascii="Arial" w:hAnsi="Arial" w:cs="Arial"/>
                <w:b/>
              </w:rPr>
            </w:pPr>
            <w:r>
              <w:rPr>
                <w:rFonts w:ascii="Arial" w:hAnsi="Arial" w:cs="Arial"/>
                <w:b/>
              </w:rPr>
              <w:t>3 days</w:t>
            </w:r>
          </w:p>
        </w:tc>
      </w:tr>
      <w:tr w:rsidR="00E65D6F" w14:paraId="61C45C7A" w14:textId="77777777" w:rsidTr="00983697">
        <w:tc>
          <w:tcPr>
            <w:tcW w:w="2988" w:type="dxa"/>
          </w:tcPr>
          <w:p w14:paraId="24A527D4" w14:textId="77777777" w:rsidR="00E65D6F" w:rsidRDefault="00E65D6F" w:rsidP="00983697">
            <w:pPr>
              <w:spacing w:before="60" w:after="60"/>
              <w:rPr>
                <w:rFonts w:ascii="Arial" w:hAnsi="Arial" w:cs="Arial"/>
                <w:b/>
              </w:rPr>
            </w:pPr>
            <w:r>
              <w:rPr>
                <w:rFonts w:ascii="Arial" w:hAnsi="Arial" w:cs="Arial"/>
                <w:b/>
              </w:rPr>
              <w:t>Estimated Activity Duration:</w:t>
            </w:r>
          </w:p>
        </w:tc>
        <w:tc>
          <w:tcPr>
            <w:tcW w:w="6588" w:type="dxa"/>
          </w:tcPr>
          <w:p w14:paraId="6EF5AB95" w14:textId="77777777" w:rsidR="00E65D6F" w:rsidRPr="00662936" w:rsidRDefault="00E65D6F" w:rsidP="00983697">
            <w:pPr>
              <w:spacing w:before="60" w:after="60"/>
              <w:rPr>
                <w:rFonts w:ascii="Arial" w:hAnsi="Arial" w:cs="Arial"/>
                <w:b/>
              </w:rPr>
            </w:pPr>
            <w:r>
              <w:rPr>
                <w:rFonts w:ascii="Arial" w:hAnsi="Arial" w:cs="Arial"/>
                <w:b/>
              </w:rPr>
              <w:t>2 days</w:t>
            </w:r>
          </w:p>
        </w:tc>
      </w:tr>
    </w:tbl>
    <w:p w14:paraId="451C9D25" w14:textId="77777777" w:rsidR="00E65D6F" w:rsidRDefault="00E65D6F" w:rsidP="00E65D6F">
      <w:pPr>
        <w:rPr>
          <w:sz w:val="20"/>
          <w:szCs w:val="20"/>
        </w:rPr>
      </w:pPr>
    </w:p>
    <w:p w14:paraId="75C572B3" w14:textId="77777777" w:rsidR="00E65D6F" w:rsidRDefault="00E65D6F" w:rsidP="00E65D6F">
      <w:pPr>
        <w:rPr>
          <w:sz w:val="20"/>
          <w:szCs w:val="20"/>
        </w:rPr>
      </w:pPr>
    </w:p>
    <w:p w14:paraId="32CE2A33"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1181"/>
        <w:gridCol w:w="8169"/>
      </w:tblGrid>
      <w:tr w:rsidR="00E65D6F" w14:paraId="583A5C24" w14:textId="77777777" w:rsidTr="00983697">
        <w:tc>
          <w:tcPr>
            <w:tcW w:w="1188" w:type="dxa"/>
          </w:tcPr>
          <w:p w14:paraId="2A35B308" w14:textId="77777777" w:rsidR="00E65D6F" w:rsidRPr="00662936" w:rsidRDefault="00E65D6F" w:rsidP="00983697">
            <w:pPr>
              <w:spacing w:before="60" w:after="60"/>
              <w:rPr>
                <w:rFonts w:ascii="Arial" w:hAnsi="Arial" w:cs="Arial"/>
                <w:b/>
              </w:rPr>
            </w:pPr>
            <w:r>
              <w:rPr>
                <w:rFonts w:ascii="Arial" w:hAnsi="Arial" w:cs="Arial"/>
                <w:b/>
              </w:rPr>
              <w:t>Setting:</w:t>
            </w:r>
          </w:p>
        </w:tc>
        <w:tc>
          <w:tcPr>
            <w:tcW w:w="8388" w:type="dxa"/>
          </w:tcPr>
          <w:p w14:paraId="6921FED7" w14:textId="77777777" w:rsidR="00E65D6F" w:rsidRPr="00662936" w:rsidRDefault="00E65D6F" w:rsidP="00983697">
            <w:pPr>
              <w:spacing w:before="60" w:after="60"/>
              <w:rPr>
                <w:rFonts w:ascii="Arial" w:hAnsi="Arial" w:cs="Arial"/>
                <w:b/>
              </w:rPr>
            </w:pPr>
            <w:r>
              <w:rPr>
                <w:rFonts w:ascii="Arial" w:hAnsi="Arial" w:cs="Arial"/>
                <w:b/>
              </w:rPr>
              <w:t>Indian Hill High School, Room 118</w:t>
            </w:r>
          </w:p>
        </w:tc>
      </w:tr>
    </w:tbl>
    <w:p w14:paraId="51EDA958" w14:textId="77777777" w:rsidR="00E65D6F" w:rsidRDefault="00E65D6F" w:rsidP="00E65D6F">
      <w:pPr>
        <w:rPr>
          <w:sz w:val="20"/>
          <w:szCs w:val="20"/>
        </w:rPr>
      </w:pPr>
    </w:p>
    <w:p w14:paraId="25866DC3" w14:textId="77777777" w:rsidR="00E65D6F" w:rsidRDefault="00E65D6F" w:rsidP="00E65D6F">
      <w:pPr>
        <w:rPr>
          <w:sz w:val="20"/>
          <w:szCs w:val="20"/>
        </w:rPr>
      </w:pPr>
    </w:p>
    <w:p w14:paraId="312D8EAF"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72CFBACD" w14:textId="77777777" w:rsidTr="00983697">
        <w:tc>
          <w:tcPr>
            <w:tcW w:w="9576" w:type="dxa"/>
          </w:tcPr>
          <w:p w14:paraId="3BC795EF" w14:textId="77777777" w:rsidR="00E65D6F" w:rsidRPr="00662936" w:rsidRDefault="00E65D6F" w:rsidP="00983697">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263E4788" w14:textId="77777777" w:rsidR="00E65D6F" w:rsidRDefault="00E65D6F" w:rsidP="00E65D6F">
      <w:pPr>
        <w:rPr>
          <w:sz w:val="20"/>
          <w:szCs w:val="20"/>
        </w:rPr>
      </w:pPr>
    </w:p>
    <w:p w14:paraId="3E4AE607"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identify different internal features of a laptop or power tool battery pack. </w:t>
      </w:r>
    </w:p>
    <w:p w14:paraId="5A67682B"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The students will be able to identify the Big Idea about energy storage and utilization.</w:t>
      </w:r>
    </w:p>
    <w:p w14:paraId="4C141A5A"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The students will be able to generate a list of Essential Questions based on the Big Idea and Hook.</w:t>
      </w:r>
    </w:p>
    <w:p w14:paraId="3A43DBA4"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The students will be able to generate a list of Challenges based on the Essential Questions.</w:t>
      </w:r>
    </w:p>
    <w:p w14:paraId="584E0076" w14:textId="77777777" w:rsidR="00E65D6F" w:rsidRPr="003644D7"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generate a list of Guiding Questions based on the given Challenge. </w:t>
      </w:r>
    </w:p>
    <w:p w14:paraId="43749F8F"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rsidRPr="004301D3" w14:paraId="3F30ACA4" w14:textId="77777777" w:rsidTr="00983697">
        <w:tc>
          <w:tcPr>
            <w:tcW w:w="9576" w:type="dxa"/>
          </w:tcPr>
          <w:p w14:paraId="6C1A11FB" w14:textId="77777777" w:rsidR="00E65D6F" w:rsidRPr="004301D3" w:rsidRDefault="00E65D6F" w:rsidP="00983697">
            <w:pPr>
              <w:spacing w:before="60" w:after="60"/>
              <w:rPr>
                <w:rFonts w:ascii="Arial" w:hAnsi="Arial" w:cs="Arial"/>
                <w:b/>
              </w:rPr>
            </w:pPr>
            <w:r w:rsidRPr="004301D3">
              <w:rPr>
                <w:rFonts w:ascii="Arial" w:hAnsi="Arial" w:cs="Arial"/>
                <w:b/>
              </w:rPr>
              <w:t>Activity Guiding Questions:</w:t>
            </w:r>
          </w:p>
        </w:tc>
      </w:tr>
    </w:tbl>
    <w:p w14:paraId="495BDD21" w14:textId="77777777" w:rsidR="00E65D6F" w:rsidRDefault="00E65D6F" w:rsidP="00E65D6F">
      <w:pPr>
        <w:rPr>
          <w:sz w:val="20"/>
          <w:szCs w:val="20"/>
        </w:rPr>
      </w:pPr>
    </w:p>
    <w:p w14:paraId="643F14C0" w14:textId="77777777" w:rsidR="00E65D6F" w:rsidRPr="00571A06"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What is inside of an individual cell in a laptop battery?</w:t>
      </w:r>
    </w:p>
    <w:p w14:paraId="630BFAD1"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Given an opened battery pack and a video on batteries, what is the Big Idea?</w:t>
      </w:r>
    </w:p>
    <w:p w14:paraId="5DA2016F"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Given a Topic and Big Idea, what are some good Essential Questions?</w:t>
      </w:r>
    </w:p>
    <w:p w14:paraId="2B1DF38A"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What would be a good Challenge considering the Essential Questions selected?</w:t>
      </w:r>
    </w:p>
    <w:p w14:paraId="3714C468" w14:textId="77777777" w:rsidR="00E65D6F" w:rsidRPr="00740342"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Given the selected Challenge, what are some good Guiding Questions? </w:t>
      </w:r>
    </w:p>
    <w:p w14:paraId="32BFAA5D" w14:textId="77777777" w:rsidR="00E65D6F" w:rsidRDefault="00E65D6F" w:rsidP="00E65D6F">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E65D6F" w14:paraId="1D7AA1E0" w14:textId="77777777" w:rsidTr="00983697">
        <w:trPr>
          <w:tblHeader/>
        </w:trPr>
        <w:tc>
          <w:tcPr>
            <w:tcW w:w="9630" w:type="dxa"/>
            <w:gridSpan w:val="2"/>
          </w:tcPr>
          <w:p w14:paraId="7DF790CA" w14:textId="77777777" w:rsidR="00E65D6F" w:rsidRDefault="00E65D6F" w:rsidP="00983697">
            <w:pPr>
              <w:spacing w:before="60" w:after="60"/>
              <w:jc w:val="center"/>
              <w:rPr>
                <w:rFonts w:ascii="Arial" w:hAnsi="Arial" w:cs="Arial"/>
              </w:rPr>
            </w:pPr>
            <w:r>
              <w:rPr>
                <w:rFonts w:ascii="Arial" w:hAnsi="Arial" w:cs="Arial"/>
                <w:b/>
              </w:rPr>
              <w:lastRenderedPageBreak/>
              <w:t xml:space="preserve">Next Generation Science Standards (NGSS) </w:t>
            </w:r>
          </w:p>
        </w:tc>
      </w:tr>
      <w:tr w:rsidR="00E65D6F" w:rsidRPr="003A35D6" w14:paraId="0C3B22AD"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0D809" w14:textId="77777777" w:rsidR="00E65D6F" w:rsidRPr="003A35D6" w:rsidRDefault="00E65D6F" w:rsidP="00983697">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C7397" w14:textId="77777777" w:rsidR="00E65D6F" w:rsidRPr="003A35D6" w:rsidRDefault="00E65D6F" w:rsidP="00983697">
            <w:pPr>
              <w:tabs>
                <w:tab w:val="center" w:pos="5670"/>
              </w:tabs>
              <w:rPr>
                <w:rFonts w:ascii="Arial" w:hAnsi="Arial" w:cs="Arial"/>
                <w:b/>
                <w:sz w:val="18"/>
              </w:rPr>
            </w:pPr>
            <w:r w:rsidRPr="003A35D6">
              <w:rPr>
                <w:rFonts w:ascii="Arial" w:hAnsi="Arial" w:cs="Arial"/>
                <w:b/>
                <w:sz w:val="18"/>
              </w:rPr>
              <w:t>Crosscutting Concepts (Check all that apply)</w:t>
            </w:r>
          </w:p>
        </w:tc>
      </w:tr>
      <w:tr w:rsidR="00E65D6F" w:rsidRPr="00536D41" w14:paraId="06F4E023"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3AE10E0" w14:textId="77777777" w:rsidR="00E65D6F" w:rsidRPr="008A2F18" w:rsidRDefault="00983697" w:rsidP="00983697">
            <w:pPr>
              <w:ind w:left="252" w:hanging="252"/>
              <w:rPr>
                <w:rFonts w:ascii="Arial" w:eastAsia="Times New Roman" w:hAnsi="Arial" w:cs="Arial"/>
                <w:sz w:val="18"/>
                <w:szCs w:val="16"/>
              </w:rPr>
            </w:pPr>
            <w:sdt>
              <w:sdtPr>
                <w:rPr>
                  <w:szCs w:val="16"/>
                </w:rPr>
                <w:id w:val="-681353984"/>
                <w14:checkbox>
                  <w14:checked w14:val="0"/>
                  <w14:checkedState w14:val="2612" w14:font="MS Gothic"/>
                  <w14:uncheckedState w14:val="2610" w14:font="MS Gothic"/>
                </w14:checkbox>
              </w:sdtPr>
              <w:sdtContent>
                <w:r w:rsidR="00E65D6F">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740342">
              <w:rPr>
                <w:rFonts w:ascii="Arial" w:hAnsi="Arial" w:cs="Arial"/>
                <w:sz w:val="18"/>
                <w:szCs w:val="16"/>
                <w:highlight w:val="yellow"/>
              </w:rPr>
              <w:t>Asking questions (for science) and defining problems (for engineering)</w:t>
            </w:r>
          </w:p>
        </w:tc>
        <w:tc>
          <w:tcPr>
            <w:tcW w:w="4410" w:type="dxa"/>
          </w:tcPr>
          <w:p w14:paraId="57CA4CE5" w14:textId="77777777" w:rsidR="00E65D6F" w:rsidRPr="008A2F18" w:rsidRDefault="00983697" w:rsidP="00983697">
            <w:pPr>
              <w:rPr>
                <w:rFonts w:ascii="Arial" w:eastAsia="Times New Roman" w:hAnsi="Arial" w:cs="Arial"/>
                <w:sz w:val="18"/>
                <w:szCs w:val="16"/>
              </w:rPr>
            </w:pPr>
            <w:sdt>
              <w:sdtPr>
                <w:rPr>
                  <w:rFonts w:eastAsia="Times New Roman"/>
                  <w:szCs w:val="16"/>
                </w:rPr>
                <w:id w:val="1743683270"/>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Pr>
                <w:rFonts w:ascii="Arial" w:eastAsia="Times New Roman" w:hAnsi="Arial" w:cs="Arial"/>
                <w:sz w:val="18"/>
                <w:szCs w:val="16"/>
              </w:rPr>
              <w:t xml:space="preserve"> </w:t>
            </w:r>
            <w:r w:rsidR="00E65D6F" w:rsidRPr="008A2F18">
              <w:rPr>
                <w:rFonts w:ascii="Arial" w:hAnsi="Arial" w:cs="Arial"/>
                <w:sz w:val="18"/>
                <w:szCs w:val="16"/>
              </w:rPr>
              <w:t>Patterns</w:t>
            </w:r>
          </w:p>
        </w:tc>
      </w:tr>
      <w:tr w:rsidR="00E65D6F" w:rsidRPr="00536D41" w14:paraId="70E852AE"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B474440" w14:textId="77777777" w:rsidR="00E65D6F" w:rsidRPr="008A2F18" w:rsidRDefault="00983697" w:rsidP="00983697">
            <w:pPr>
              <w:rPr>
                <w:rFonts w:ascii="Arial" w:eastAsia="Times New Roman" w:hAnsi="Arial" w:cs="Arial"/>
                <w:sz w:val="18"/>
                <w:szCs w:val="16"/>
              </w:rPr>
            </w:pPr>
            <w:sdt>
              <w:sdtPr>
                <w:rPr>
                  <w:rFonts w:eastAsia="Times New Roman"/>
                  <w:szCs w:val="16"/>
                </w:rPr>
                <w:id w:val="-99086835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eastAsia="Times New Roman" w:hAnsi="Arial" w:cs="Arial"/>
                <w:sz w:val="18"/>
                <w:szCs w:val="16"/>
              </w:rPr>
              <w:t xml:space="preserve"> Developing and using models</w:t>
            </w:r>
          </w:p>
        </w:tc>
        <w:tc>
          <w:tcPr>
            <w:tcW w:w="4410" w:type="dxa"/>
          </w:tcPr>
          <w:p w14:paraId="78124B86" w14:textId="77777777" w:rsidR="00E65D6F" w:rsidRPr="008A2F18" w:rsidRDefault="00983697" w:rsidP="00983697">
            <w:pPr>
              <w:rPr>
                <w:rFonts w:ascii="Arial" w:eastAsia="Times New Roman" w:hAnsi="Arial" w:cs="Arial"/>
                <w:sz w:val="18"/>
                <w:szCs w:val="16"/>
              </w:rPr>
            </w:pPr>
            <w:sdt>
              <w:sdtPr>
                <w:rPr>
                  <w:rFonts w:eastAsia="Times New Roman"/>
                  <w:szCs w:val="16"/>
                </w:rPr>
                <w:id w:val="183440568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Cause and effect</w:t>
            </w:r>
          </w:p>
        </w:tc>
      </w:tr>
      <w:tr w:rsidR="00E65D6F" w:rsidRPr="00536D41" w14:paraId="0109B589"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BB8D8EC" w14:textId="77777777" w:rsidR="00E65D6F" w:rsidRPr="008A2F18" w:rsidRDefault="00983697" w:rsidP="00983697">
            <w:pPr>
              <w:rPr>
                <w:rFonts w:ascii="Arial" w:eastAsia="Times New Roman" w:hAnsi="Arial" w:cs="Arial"/>
                <w:sz w:val="18"/>
                <w:szCs w:val="16"/>
              </w:rPr>
            </w:pPr>
            <w:sdt>
              <w:sdtPr>
                <w:rPr>
                  <w:rFonts w:ascii="Wingdings" w:hAnsi="Wingdings"/>
                  <w:szCs w:val="16"/>
                </w:rPr>
                <w:id w:val="16745997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Planning and carrying out investigations</w:t>
            </w:r>
          </w:p>
        </w:tc>
        <w:tc>
          <w:tcPr>
            <w:tcW w:w="4410" w:type="dxa"/>
          </w:tcPr>
          <w:p w14:paraId="1D668504" w14:textId="77777777" w:rsidR="00E65D6F" w:rsidRPr="008A2F18" w:rsidRDefault="00983697" w:rsidP="00983697">
            <w:pPr>
              <w:rPr>
                <w:rFonts w:ascii="Arial" w:eastAsia="Times New Roman" w:hAnsi="Arial" w:cs="Arial"/>
                <w:sz w:val="18"/>
                <w:szCs w:val="16"/>
              </w:rPr>
            </w:pPr>
            <w:sdt>
              <w:sdtPr>
                <w:rPr>
                  <w:rFonts w:eastAsia="Times New Roman"/>
                  <w:szCs w:val="16"/>
                </w:rPr>
                <w:id w:val="108749767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Scale, proportion, and quantity</w:t>
            </w:r>
          </w:p>
        </w:tc>
      </w:tr>
      <w:tr w:rsidR="00E65D6F" w:rsidRPr="00536D41" w14:paraId="40CFFCA9"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C85FC65" w14:textId="77777777" w:rsidR="00E65D6F" w:rsidRPr="008A2F18" w:rsidRDefault="00983697" w:rsidP="00983697">
            <w:pPr>
              <w:rPr>
                <w:rFonts w:ascii="Arial" w:eastAsia="Times New Roman" w:hAnsi="Arial" w:cs="Arial"/>
                <w:sz w:val="18"/>
                <w:szCs w:val="16"/>
              </w:rPr>
            </w:pPr>
            <w:sdt>
              <w:sdtPr>
                <w:rPr>
                  <w:szCs w:val="16"/>
                </w:rPr>
                <w:id w:val="-62824085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Analyzing and interpreting data</w:t>
            </w:r>
          </w:p>
        </w:tc>
        <w:tc>
          <w:tcPr>
            <w:tcW w:w="4410" w:type="dxa"/>
          </w:tcPr>
          <w:p w14:paraId="6B308E4C" w14:textId="77777777" w:rsidR="00E65D6F" w:rsidRPr="008A2F18" w:rsidRDefault="00983697" w:rsidP="00983697">
            <w:pPr>
              <w:rPr>
                <w:rFonts w:ascii="Arial" w:eastAsia="Times New Roman" w:hAnsi="Arial" w:cs="Arial"/>
                <w:sz w:val="18"/>
                <w:szCs w:val="16"/>
              </w:rPr>
            </w:pPr>
            <w:sdt>
              <w:sdtPr>
                <w:rPr>
                  <w:rFonts w:eastAsia="Times New Roman"/>
                  <w:szCs w:val="16"/>
                </w:rPr>
                <w:id w:val="-172443615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Systems and system models</w:t>
            </w:r>
          </w:p>
        </w:tc>
      </w:tr>
      <w:tr w:rsidR="00E65D6F" w:rsidRPr="00536D41" w14:paraId="2771EE43"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61CAD66" w14:textId="77777777" w:rsidR="00E65D6F" w:rsidRPr="008A2F18" w:rsidRDefault="00983697" w:rsidP="00983697">
            <w:pPr>
              <w:rPr>
                <w:rFonts w:ascii="Arial" w:eastAsia="Times New Roman" w:hAnsi="Arial" w:cs="Arial"/>
                <w:sz w:val="18"/>
                <w:szCs w:val="16"/>
              </w:rPr>
            </w:pPr>
            <w:sdt>
              <w:sdtPr>
                <w:rPr>
                  <w:szCs w:val="16"/>
                </w:rPr>
                <w:id w:val="160399303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Using mathematics and computational thinking</w:t>
            </w:r>
          </w:p>
        </w:tc>
        <w:tc>
          <w:tcPr>
            <w:tcW w:w="4410" w:type="dxa"/>
          </w:tcPr>
          <w:p w14:paraId="1534D8E8" w14:textId="77777777" w:rsidR="00E65D6F" w:rsidRPr="008A2F18" w:rsidRDefault="00983697" w:rsidP="00983697">
            <w:pPr>
              <w:ind w:left="252" w:hanging="252"/>
              <w:rPr>
                <w:rFonts w:ascii="Arial" w:eastAsia="Times New Roman" w:hAnsi="Arial" w:cs="Arial"/>
                <w:sz w:val="18"/>
                <w:szCs w:val="16"/>
              </w:rPr>
            </w:pPr>
            <w:sdt>
              <w:sdtPr>
                <w:rPr>
                  <w:rFonts w:eastAsia="Times New Roman"/>
                  <w:szCs w:val="16"/>
                </w:rPr>
                <w:id w:val="-940065225"/>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Energy and matter: Flows, cycles, and conservation</w:t>
            </w:r>
          </w:p>
        </w:tc>
      </w:tr>
      <w:tr w:rsidR="00E65D6F" w:rsidRPr="00536D41" w14:paraId="11A63656"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8CE39BC" w14:textId="77777777" w:rsidR="00E65D6F" w:rsidRPr="008A2F18" w:rsidRDefault="00983697" w:rsidP="00983697">
            <w:pPr>
              <w:ind w:left="252" w:hanging="252"/>
              <w:rPr>
                <w:rFonts w:ascii="Arial" w:eastAsia="Times New Roman" w:hAnsi="Arial" w:cs="Arial"/>
                <w:sz w:val="18"/>
                <w:szCs w:val="16"/>
              </w:rPr>
            </w:pPr>
            <w:sdt>
              <w:sdtPr>
                <w:rPr>
                  <w:szCs w:val="16"/>
                </w:rPr>
                <w:id w:val="-168836808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Constructing explanations (for science) and designing solutions (for engineering)</w:t>
            </w:r>
          </w:p>
        </w:tc>
        <w:tc>
          <w:tcPr>
            <w:tcW w:w="4410" w:type="dxa"/>
          </w:tcPr>
          <w:p w14:paraId="7A89C061" w14:textId="77777777" w:rsidR="00E65D6F" w:rsidRPr="008A2F18" w:rsidRDefault="00983697" w:rsidP="00983697">
            <w:pPr>
              <w:rPr>
                <w:rFonts w:ascii="Arial" w:eastAsia="Times New Roman" w:hAnsi="Arial" w:cs="Arial"/>
                <w:sz w:val="18"/>
                <w:szCs w:val="16"/>
              </w:rPr>
            </w:pPr>
            <w:sdt>
              <w:sdtPr>
                <w:rPr>
                  <w:rFonts w:eastAsia="Times New Roman"/>
                  <w:szCs w:val="16"/>
                </w:rPr>
                <w:id w:val="-34871984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Structure and function. </w:t>
            </w:r>
          </w:p>
        </w:tc>
      </w:tr>
      <w:tr w:rsidR="00E65D6F" w:rsidRPr="00536D41" w14:paraId="22EC0F1B"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07F46B4" w14:textId="77777777" w:rsidR="00E65D6F" w:rsidRPr="008A2F18" w:rsidRDefault="00983697" w:rsidP="00983697">
            <w:pPr>
              <w:rPr>
                <w:rFonts w:ascii="Arial" w:eastAsia="Times New Roman" w:hAnsi="Arial" w:cs="Arial"/>
                <w:sz w:val="18"/>
                <w:szCs w:val="16"/>
              </w:rPr>
            </w:pPr>
            <w:sdt>
              <w:sdtPr>
                <w:rPr>
                  <w:szCs w:val="16"/>
                </w:rPr>
                <w:id w:val="-16393874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Engaging in argument from evidence</w:t>
            </w:r>
          </w:p>
        </w:tc>
        <w:tc>
          <w:tcPr>
            <w:tcW w:w="4410" w:type="dxa"/>
          </w:tcPr>
          <w:p w14:paraId="1DC8297B" w14:textId="77777777" w:rsidR="00E65D6F" w:rsidRPr="008A2F18" w:rsidRDefault="00983697" w:rsidP="00983697">
            <w:pPr>
              <w:rPr>
                <w:rFonts w:ascii="Arial" w:eastAsia="Times New Roman" w:hAnsi="Arial" w:cs="Arial"/>
                <w:sz w:val="18"/>
                <w:szCs w:val="16"/>
              </w:rPr>
            </w:pPr>
            <w:sdt>
              <w:sdtPr>
                <w:rPr>
                  <w:rFonts w:eastAsia="Times New Roman"/>
                  <w:szCs w:val="16"/>
                </w:rPr>
                <w:id w:val="-42703231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Stability and change. </w:t>
            </w:r>
          </w:p>
        </w:tc>
      </w:tr>
      <w:tr w:rsidR="00E65D6F" w:rsidRPr="00536D41" w14:paraId="1AC59CE6"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50C33DB" w14:textId="77777777" w:rsidR="00E65D6F" w:rsidRPr="008A2F18" w:rsidRDefault="00983697" w:rsidP="00983697">
            <w:pPr>
              <w:tabs>
                <w:tab w:val="left" w:pos="5670"/>
              </w:tabs>
              <w:rPr>
                <w:rFonts w:ascii="Arial" w:eastAsia="Times New Roman" w:hAnsi="Arial" w:cs="Arial"/>
                <w:sz w:val="18"/>
                <w:szCs w:val="16"/>
              </w:rPr>
            </w:pPr>
            <w:sdt>
              <w:sdtPr>
                <w:rPr>
                  <w:szCs w:val="16"/>
                </w:rPr>
                <w:id w:val="86117025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Obtaining, evaluating, and communicating information</w:t>
            </w:r>
            <w:r w:rsidR="00E65D6F" w:rsidRPr="008A2F18">
              <w:rPr>
                <w:rFonts w:ascii="Arial" w:eastAsia="Times New Roman" w:hAnsi="Arial" w:cs="Arial"/>
                <w:sz w:val="18"/>
                <w:szCs w:val="16"/>
              </w:rPr>
              <w:tab/>
            </w:r>
          </w:p>
        </w:tc>
        <w:tc>
          <w:tcPr>
            <w:tcW w:w="4410" w:type="dxa"/>
          </w:tcPr>
          <w:p w14:paraId="502E497A" w14:textId="77777777" w:rsidR="00E65D6F" w:rsidRPr="008A2F18" w:rsidRDefault="00E65D6F" w:rsidP="00983697">
            <w:pPr>
              <w:rPr>
                <w:rFonts w:ascii="MS Gothic" w:eastAsia="MS Gothic" w:hAnsi="MS Gothic" w:cs="Arial"/>
                <w:sz w:val="18"/>
                <w:szCs w:val="16"/>
              </w:rPr>
            </w:pPr>
          </w:p>
        </w:tc>
      </w:tr>
    </w:tbl>
    <w:p w14:paraId="2A20D349" w14:textId="77777777" w:rsidR="00E65D6F" w:rsidRDefault="00E65D6F" w:rsidP="00E65D6F">
      <w:pPr>
        <w:rPr>
          <w:sz w:val="20"/>
          <w:szCs w:val="20"/>
        </w:rPr>
      </w:pPr>
    </w:p>
    <w:p w14:paraId="4856660B" w14:textId="77777777" w:rsidR="00E65D6F" w:rsidRPr="00A1622B" w:rsidRDefault="00E65D6F" w:rsidP="00E65D6F">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65D6F" w:rsidRPr="009A3BA5" w14:paraId="4780049E" w14:textId="77777777" w:rsidTr="0098369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59B9F" w14:textId="77777777" w:rsidR="00E65D6F" w:rsidRPr="009A3BA5" w:rsidRDefault="00E65D6F" w:rsidP="00983697">
            <w:pPr>
              <w:jc w:val="center"/>
              <w:rPr>
                <w:sz w:val="22"/>
              </w:rPr>
            </w:pPr>
            <w:r>
              <w:rPr>
                <w:rFonts w:ascii="Arial" w:hAnsi="Arial" w:cs="Arial"/>
                <w:b/>
                <w:sz w:val="22"/>
              </w:rPr>
              <w:t>Ohio’s Learning Standards for Science (OLS)</w:t>
            </w:r>
          </w:p>
        </w:tc>
      </w:tr>
      <w:tr w:rsidR="00E65D6F" w14:paraId="0723D618" w14:textId="77777777" w:rsidTr="0098369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E03C8" w14:textId="77777777" w:rsidR="00E65D6F" w:rsidRPr="006E43FC" w:rsidRDefault="00E65D6F" w:rsidP="00983697">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65D6F" w14:paraId="13ED82E9" w14:textId="77777777" w:rsidTr="00983697">
        <w:tc>
          <w:tcPr>
            <w:tcW w:w="9648" w:type="dxa"/>
            <w:tcBorders>
              <w:top w:val="single" w:sz="4" w:space="0" w:color="000000" w:themeColor="text1"/>
            </w:tcBorders>
          </w:tcPr>
          <w:p w14:paraId="04D9004F" w14:textId="77777777" w:rsidR="00E65D6F" w:rsidRPr="006E43FC" w:rsidRDefault="00983697" w:rsidP="00983697">
            <w:pPr>
              <w:tabs>
                <w:tab w:val="left" w:pos="5670"/>
              </w:tabs>
              <w:rPr>
                <w:rFonts w:ascii="Arial" w:eastAsia="Times New Roman" w:hAnsi="Arial" w:cs="Arial"/>
                <w:sz w:val="16"/>
                <w:szCs w:val="14"/>
              </w:rPr>
            </w:pPr>
            <w:sdt>
              <w:sdtPr>
                <w:rPr>
                  <w:szCs w:val="28"/>
                </w:rPr>
                <w:id w:val="1320464721"/>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536D41">
              <w:rPr>
                <w:rFonts w:ascii="Arial" w:hAnsi="Arial" w:cs="Arial"/>
                <w:sz w:val="32"/>
                <w:szCs w:val="28"/>
              </w:rPr>
              <w:t xml:space="preserve"> </w:t>
            </w:r>
            <w:r w:rsidR="00E65D6F" w:rsidRPr="00536D41">
              <w:rPr>
                <w:rFonts w:ascii="Arial" w:eastAsia="Times New Roman" w:hAnsi="Arial" w:cs="Arial"/>
                <w:sz w:val="16"/>
                <w:szCs w:val="14"/>
              </w:rPr>
              <w:t xml:space="preserve">Designing Technological/Engineering Solutions Using Science concepts </w:t>
            </w:r>
            <w:r w:rsidR="00E65D6F" w:rsidRPr="00536D41">
              <w:rPr>
                <w:rFonts w:ascii="Arial" w:eastAsia="Times New Roman" w:hAnsi="Arial" w:cs="Arial"/>
                <w:b/>
                <w:sz w:val="16"/>
                <w:szCs w:val="14"/>
              </w:rPr>
              <w:t>(T)</w:t>
            </w:r>
          </w:p>
        </w:tc>
      </w:tr>
      <w:tr w:rsidR="00E65D6F" w14:paraId="0A3E23D1" w14:textId="77777777" w:rsidTr="00983697">
        <w:tc>
          <w:tcPr>
            <w:tcW w:w="9648" w:type="dxa"/>
          </w:tcPr>
          <w:p w14:paraId="19C3DE91" w14:textId="77777777" w:rsidR="00E65D6F" w:rsidRPr="00E51346" w:rsidRDefault="00983697" w:rsidP="00983697">
            <w:pPr>
              <w:tabs>
                <w:tab w:val="left" w:pos="5670"/>
              </w:tabs>
              <w:rPr>
                <w:rFonts w:ascii="Arial" w:eastAsia="Times New Roman" w:hAnsi="Arial" w:cs="Arial"/>
                <w:sz w:val="16"/>
                <w:szCs w:val="14"/>
              </w:rPr>
            </w:pPr>
            <w:sdt>
              <w:sdtPr>
                <w:rPr>
                  <w:szCs w:val="28"/>
                </w:rPr>
                <w:id w:val="-705569790"/>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E51346">
              <w:rPr>
                <w:rFonts w:ascii="Arial" w:eastAsia="Times New Roman" w:hAnsi="Arial" w:cs="Arial"/>
                <w:sz w:val="16"/>
                <w:szCs w:val="14"/>
              </w:rPr>
              <w:t xml:space="preserve">Demonstrating Science Knowledge </w:t>
            </w:r>
            <w:r w:rsidR="00E65D6F" w:rsidRPr="00E51346">
              <w:rPr>
                <w:rFonts w:ascii="Arial" w:eastAsia="Times New Roman" w:hAnsi="Arial" w:cs="Arial"/>
                <w:b/>
                <w:sz w:val="16"/>
                <w:szCs w:val="14"/>
              </w:rPr>
              <w:t>(D)</w:t>
            </w:r>
          </w:p>
        </w:tc>
      </w:tr>
      <w:tr w:rsidR="00E65D6F" w14:paraId="09089DA6" w14:textId="77777777" w:rsidTr="00983697">
        <w:tc>
          <w:tcPr>
            <w:tcW w:w="9648" w:type="dxa"/>
          </w:tcPr>
          <w:p w14:paraId="0CF0B2D0" w14:textId="77777777" w:rsidR="00E65D6F" w:rsidRPr="00E51346" w:rsidRDefault="00983697" w:rsidP="00983697">
            <w:pPr>
              <w:tabs>
                <w:tab w:val="left" w:pos="5670"/>
              </w:tabs>
              <w:rPr>
                <w:rFonts w:ascii="Arial" w:eastAsia="Times New Roman" w:hAnsi="Arial" w:cs="Arial"/>
                <w:sz w:val="16"/>
                <w:szCs w:val="14"/>
              </w:rPr>
            </w:pPr>
            <w:sdt>
              <w:sdtPr>
                <w:rPr>
                  <w:szCs w:val="28"/>
                </w:rPr>
                <w:id w:val="-1824730629"/>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22"/>
              </w:rPr>
              <w:t xml:space="preserve"> </w:t>
            </w:r>
            <w:r w:rsidR="00E65D6F" w:rsidRPr="00E51346">
              <w:rPr>
                <w:rFonts w:ascii="Arial" w:eastAsia="Times New Roman" w:hAnsi="Arial" w:cs="Arial"/>
                <w:sz w:val="16"/>
                <w:szCs w:val="14"/>
              </w:rPr>
              <w:t xml:space="preserve">Interpreting and Communicating Science Concepts </w:t>
            </w:r>
            <w:r w:rsidR="00E65D6F" w:rsidRPr="00E51346">
              <w:rPr>
                <w:rFonts w:ascii="Arial" w:eastAsia="Times New Roman" w:hAnsi="Arial" w:cs="Arial"/>
                <w:b/>
                <w:sz w:val="16"/>
                <w:szCs w:val="14"/>
              </w:rPr>
              <w:t>(C)</w:t>
            </w:r>
          </w:p>
        </w:tc>
      </w:tr>
      <w:tr w:rsidR="00E65D6F" w14:paraId="20CE47A9" w14:textId="77777777" w:rsidTr="00983697">
        <w:tc>
          <w:tcPr>
            <w:tcW w:w="9648" w:type="dxa"/>
          </w:tcPr>
          <w:p w14:paraId="2A9492BE" w14:textId="77777777" w:rsidR="00E65D6F" w:rsidRPr="00E51346" w:rsidRDefault="00983697" w:rsidP="00983697">
            <w:pPr>
              <w:rPr>
                <w:rFonts w:ascii="Arial" w:hAnsi="Arial" w:cs="Arial"/>
                <w:b/>
              </w:rPr>
            </w:pPr>
            <w:sdt>
              <w:sdtPr>
                <w:rPr>
                  <w:szCs w:val="28"/>
                </w:rPr>
                <w:id w:val="-121851624"/>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E51346">
              <w:rPr>
                <w:rFonts w:ascii="Arial" w:eastAsia="Times New Roman" w:hAnsi="Arial" w:cs="Arial"/>
                <w:sz w:val="16"/>
                <w:szCs w:val="14"/>
              </w:rPr>
              <w:t xml:space="preserve">Recalling Accurate Science </w:t>
            </w:r>
            <w:r w:rsidR="00E65D6F" w:rsidRPr="00E51346">
              <w:rPr>
                <w:rFonts w:ascii="Arial" w:eastAsia="Times New Roman" w:hAnsi="Arial" w:cs="Arial"/>
                <w:b/>
                <w:sz w:val="16"/>
                <w:szCs w:val="14"/>
              </w:rPr>
              <w:t>(R)</w:t>
            </w:r>
          </w:p>
        </w:tc>
      </w:tr>
    </w:tbl>
    <w:p w14:paraId="249FE08F" w14:textId="77777777" w:rsidR="00E65D6F" w:rsidRDefault="00E65D6F" w:rsidP="00E65D6F">
      <w:pPr>
        <w:rPr>
          <w:b/>
          <w:szCs w:val="16"/>
        </w:rPr>
      </w:pPr>
    </w:p>
    <w:p w14:paraId="24769056" w14:textId="77777777" w:rsidR="00E65D6F" w:rsidRDefault="00E65D6F" w:rsidP="00E65D6F">
      <w:pPr>
        <w:rPr>
          <w:b/>
          <w:szCs w:val="16"/>
        </w:rPr>
      </w:pPr>
    </w:p>
    <w:p w14:paraId="738C0A88" w14:textId="77777777" w:rsidR="00E65D6F" w:rsidRPr="00FE48F7" w:rsidRDefault="00E65D6F" w:rsidP="00E65D6F">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65D6F" w:rsidRPr="009A3BA5" w14:paraId="564E3E1D" w14:textId="77777777" w:rsidTr="0098369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CF4B2" w14:textId="77777777" w:rsidR="00E65D6F" w:rsidRDefault="00E65D6F" w:rsidP="00983697">
            <w:pPr>
              <w:jc w:val="center"/>
              <w:rPr>
                <w:rFonts w:ascii="Arial" w:hAnsi="Arial" w:cs="Arial"/>
                <w:b/>
                <w:sz w:val="22"/>
              </w:rPr>
            </w:pPr>
            <w:r>
              <w:rPr>
                <w:rFonts w:ascii="Arial" w:hAnsi="Arial" w:cs="Arial"/>
                <w:b/>
                <w:sz w:val="22"/>
              </w:rPr>
              <w:t>Ohio’s Learning Standards for Math (OLS) and/or</w:t>
            </w:r>
          </w:p>
          <w:p w14:paraId="7AC44314" w14:textId="77777777" w:rsidR="00E65D6F" w:rsidRPr="009A3BA5" w:rsidRDefault="00E65D6F" w:rsidP="00983697">
            <w:pPr>
              <w:jc w:val="center"/>
              <w:rPr>
                <w:rFonts w:ascii="Arial" w:hAnsi="Arial" w:cs="Arial"/>
                <w:b/>
                <w:sz w:val="22"/>
              </w:rPr>
            </w:pPr>
            <w:r>
              <w:rPr>
                <w:rFonts w:ascii="Arial" w:hAnsi="Arial" w:cs="Arial"/>
                <w:b/>
                <w:sz w:val="22"/>
              </w:rPr>
              <w:t xml:space="preserve"> Common Core State Standards -- Mathematics (CCSS)</w:t>
            </w:r>
          </w:p>
        </w:tc>
      </w:tr>
      <w:tr w:rsidR="00E65D6F" w14:paraId="4B565A5E" w14:textId="77777777" w:rsidTr="0098369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1D573" w14:textId="77777777" w:rsidR="00E65D6F" w:rsidRPr="006E43FC" w:rsidRDefault="00E65D6F" w:rsidP="00983697">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65D6F" w:rsidRPr="00536D41" w14:paraId="2C60E03F" w14:textId="77777777" w:rsidTr="00983697">
        <w:tc>
          <w:tcPr>
            <w:tcW w:w="5220" w:type="dxa"/>
            <w:tcBorders>
              <w:top w:val="single" w:sz="4" w:space="0" w:color="000000" w:themeColor="text1"/>
            </w:tcBorders>
          </w:tcPr>
          <w:p w14:paraId="4AD5ADD3" w14:textId="77777777" w:rsidR="00E65D6F" w:rsidRPr="00536D41" w:rsidRDefault="00983697" w:rsidP="00983697">
            <w:pPr>
              <w:ind w:left="252" w:hanging="252"/>
              <w:rPr>
                <w:rFonts w:ascii="Arial" w:eastAsia="Times New Roman" w:hAnsi="Arial" w:cs="Arial"/>
                <w:sz w:val="18"/>
                <w:szCs w:val="16"/>
              </w:rPr>
            </w:pPr>
            <w:sdt>
              <w:sdtPr>
                <w:rPr>
                  <w:szCs w:val="16"/>
                </w:rPr>
                <w:id w:val="1532839766"/>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027A6427" w14:textId="77777777" w:rsidR="00E65D6F" w:rsidRPr="00536D41" w:rsidRDefault="00983697" w:rsidP="00983697">
            <w:pPr>
              <w:rPr>
                <w:rFonts w:ascii="Arial" w:eastAsia="Times New Roman" w:hAnsi="Arial" w:cs="Arial"/>
                <w:sz w:val="18"/>
                <w:szCs w:val="16"/>
              </w:rPr>
            </w:pPr>
            <w:sdt>
              <w:sdtPr>
                <w:rPr>
                  <w:rFonts w:eastAsia="Times New Roman"/>
                  <w:szCs w:val="16"/>
                </w:rPr>
                <w:id w:val="-1644489287"/>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Pr>
                <w:rFonts w:ascii="Arial" w:eastAsia="Times New Roman" w:hAnsi="Arial" w:cs="Arial"/>
                <w:sz w:val="18"/>
                <w:szCs w:val="16"/>
              </w:rPr>
              <w:t xml:space="preserve"> </w:t>
            </w:r>
            <w:r w:rsidR="00E65D6F" w:rsidRPr="009B69E6">
              <w:rPr>
                <w:rFonts w:ascii="Arial" w:eastAsia="Times New Roman" w:hAnsi="Arial" w:cs="Arial"/>
                <w:bCs/>
                <w:sz w:val="16"/>
                <w:szCs w:val="14"/>
              </w:rPr>
              <w:t>Use</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appropriate tools strategically</w:t>
            </w:r>
          </w:p>
        </w:tc>
      </w:tr>
      <w:tr w:rsidR="00E65D6F" w:rsidRPr="00536D41" w14:paraId="119E7BBF" w14:textId="77777777" w:rsidTr="00983697">
        <w:tc>
          <w:tcPr>
            <w:tcW w:w="5220" w:type="dxa"/>
          </w:tcPr>
          <w:p w14:paraId="1B878D95" w14:textId="77777777" w:rsidR="00E65D6F" w:rsidRPr="00536D41" w:rsidRDefault="00983697" w:rsidP="00983697">
            <w:pPr>
              <w:rPr>
                <w:rFonts w:ascii="Arial" w:eastAsia="Times New Roman" w:hAnsi="Arial" w:cs="Arial"/>
                <w:sz w:val="18"/>
                <w:szCs w:val="16"/>
              </w:rPr>
            </w:pPr>
            <w:sdt>
              <w:sdtPr>
                <w:rPr>
                  <w:rFonts w:eastAsia="Times New Roman"/>
                  <w:szCs w:val="16"/>
                </w:rPr>
                <w:id w:val="-1295599679"/>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eastAsia="Times New Roman" w:hAnsi="Arial" w:cs="Arial"/>
                <w:sz w:val="22"/>
                <w:szCs w:val="16"/>
              </w:rPr>
              <w:t xml:space="preserve"> </w:t>
            </w:r>
            <w:r w:rsidR="00E65D6F" w:rsidRPr="009B69E6">
              <w:rPr>
                <w:rFonts w:ascii="Arial" w:eastAsia="Times New Roman" w:hAnsi="Arial" w:cs="Arial"/>
                <w:sz w:val="16"/>
                <w:szCs w:val="14"/>
              </w:rPr>
              <w:t>Reason abstractly and quantitatively</w:t>
            </w:r>
          </w:p>
        </w:tc>
        <w:tc>
          <w:tcPr>
            <w:tcW w:w="4410" w:type="dxa"/>
          </w:tcPr>
          <w:p w14:paraId="3A4F5C8E" w14:textId="77777777" w:rsidR="00E65D6F" w:rsidRPr="00536D41" w:rsidRDefault="00983697" w:rsidP="00983697">
            <w:pPr>
              <w:rPr>
                <w:rFonts w:ascii="Arial" w:eastAsia="Times New Roman" w:hAnsi="Arial" w:cs="Arial"/>
                <w:sz w:val="18"/>
                <w:szCs w:val="16"/>
              </w:rPr>
            </w:pPr>
            <w:sdt>
              <w:sdtPr>
                <w:rPr>
                  <w:rFonts w:eastAsia="Times New Roman"/>
                  <w:szCs w:val="16"/>
                </w:rPr>
                <w:id w:val="263186541"/>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Attend</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to precision</w:t>
            </w:r>
          </w:p>
        </w:tc>
      </w:tr>
      <w:tr w:rsidR="00E65D6F" w:rsidRPr="00536D41" w14:paraId="2F4036E1" w14:textId="77777777" w:rsidTr="00983697">
        <w:tc>
          <w:tcPr>
            <w:tcW w:w="5220" w:type="dxa"/>
          </w:tcPr>
          <w:p w14:paraId="07FDFECB" w14:textId="77777777" w:rsidR="00E65D6F" w:rsidRPr="00536D41" w:rsidRDefault="00983697" w:rsidP="00983697">
            <w:pPr>
              <w:rPr>
                <w:rFonts w:ascii="Arial" w:eastAsia="Times New Roman" w:hAnsi="Arial" w:cs="Arial"/>
                <w:sz w:val="18"/>
                <w:szCs w:val="16"/>
              </w:rPr>
            </w:pPr>
            <w:sdt>
              <w:sdtPr>
                <w:rPr>
                  <w:rFonts w:ascii="Wingdings" w:hAnsi="Wingdings"/>
                  <w:szCs w:val="16"/>
                </w:rPr>
                <w:id w:val="-68199348"/>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Construct viable arguments and critique the reasoning of others</w:t>
            </w:r>
          </w:p>
        </w:tc>
        <w:tc>
          <w:tcPr>
            <w:tcW w:w="4410" w:type="dxa"/>
          </w:tcPr>
          <w:p w14:paraId="36247243" w14:textId="77777777" w:rsidR="00E65D6F" w:rsidRPr="00536D41" w:rsidRDefault="00983697" w:rsidP="00983697">
            <w:pPr>
              <w:rPr>
                <w:rFonts w:ascii="Arial" w:eastAsia="Times New Roman" w:hAnsi="Arial" w:cs="Arial"/>
                <w:sz w:val="18"/>
                <w:szCs w:val="16"/>
              </w:rPr>
            </w:pPr>
            <w:sdt>
              <w:sdtPr>
                <w:rPr>
                  <w:rFonts w:eastAsia="Times New Roman"/>
                  <w:szCs w:val="16"/>
                </w:rPr>
                <w:id w:val="899030161"/>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Look for and make use of structure</w:t>
            </w:r>
          </w:p>
        </w:tc>
      </w:tr>
      <w:tr w:rsidR="00E65D6F" w:rsidRPr="00536D41" w14:paraId="15B74371" w14:textId="77777777" w:rsidTr="00983697">
        <w:tc>
          <w:tcPr>
            <w:tcW w:w="5220" w:type="dxa"/>
          </w:tcPr>
          <w:p w14:paraId="4D86149A" w14:textId="77777777" w:rsidR="00E65D6F" w:rsidRPr="00536D41" w:rsidRDefault="00983697" w:rsidP="00983697">
            <w:pPr>
              <w:rPr>
                <w:rFonts w:ascii="Arial" w:eastAsia="Times New Roman" w:hAnsi="Arial" w:cs="Arial"/>
                <w:sz w:val="18"/>
                <w:szCs w:val="16"/>
              </w:rPr>
            </w:pPr>
            <w:sdt>
              <w:sdtPr>
                <w:rPr>
                  <w:szCs w:val="16"/>
                </w:rPr>
                <w:id w:val="-1105494264"/>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Model with mathematics</w:t>
            </w:r>
          </w:p>
        </w:tc>
        <w:tc>
          <w:tcPr>
            <w:tcW w:w="4410" w:type="dxa"/>
          </w:tcPr>
          <w:p w14:paraId="2BD140FF" w14:textId="77777777" w:rsidR="00E65D6F" w:rsidRPr="00536D41" w:rsidRDefault="00983697" w:rsidP="00983697">
            <w:pPr>
              <w:rPr>
                <w:rFonts w:ascii="Arial" w:eastAsia="Times New Roman" w:hAnsi="Arial" w:cs="Arial"/>
                <w:sz w:val="18"/>
                <w:szCs w:val="16"/>
              </w:rPr>
            </w:pPr>
            <w:sdt>
              <w:sdtPr>
                <w:rPr>
                  <w:rFonts w:eastAsia="Times New Roman"/>
                  <w:szCs w:val="16"/>
                </w:rPr>
                <w:id w:val="-1212184176"/>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Look for and express regularity in repeated reasoning</w:t>
            </w:r>
          </w:p>
        </w:tc>
      </w:tr>
    </w:tbl>
    <w:p w14:paraId="32A3007F" w14:textId="77777777" w:rsidR="00E65D6F" w:rsidRDefault="00E65D6F" w:rsidP="00E65D6F">
      <w:pPr>
        <w:rPr>
          <w:sz w:val="20"/>
          <w:szCs w:val="20"/>
        </w:rPr>
      </w:pPr>
    </w:p>
    <w:p w14:paraId="3256D5B0"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574BB618" w14:textId="77777777" w:rsidTr="00983697">
        <w:trPr>
          <w:trHeight w:val="346"/>
        </w:trPr>
        <w:tc>
          <w:tcPr>
            <w:tcW w:w="9576" w:type="dxa"/>
            <w:vAlign w:val="center"/>
          </w:tcPr>
          <w:p w14:paraId="48509AB4" w14:textId="77777777" w:rsidR="00E65D6F" w:rsidRPr="001E6C15" w:rsidRDefault="00E65D6F" w:rsidP="00983697">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0E95943C" w14:textId="77777777" w:rsidR="00E65D6F" w:rsidRPr="00431DA4" w:rsidRDefault="00E65D6F" w:rsidP="00E65D6F">
      <w:pPr>
        <w:rPr>
          <w:sz w:val="20"/>
          <w:szCs w:val="20"/>
        </w:rPr>
      </w:pPr>
    </w:p>
    <w:p w14:paraId="1B646949" w14:textId="77777777" w:rsidR="00E65D6F" w:rsidRPr="00431DA4" w:rsidRDefault="00E65D6F" w:rsidP="00E65D6F">
      <w:pPr>
        <w:pStyle w:val="ListParagraph"/>
        <w:numPr>
          <w:ilvl w:val="0"/>
          <w:numId w:val="28"/>
        </w:numPr>
        <w:rPr>
          <w:rFonts w:ascii="Arial" w:hAnsi="Arial" w:cs="Arial"/>
          <w:sz w:val="20"/>
          <w:szCs w:val="20"/>
        </w:rPr>
      </w:pPr>
      <w:r w:rsidRPr="00431DA4">
        <w:rPr>
          <w:rFonts w:ascii="Arial" w:hAnsi="Arial" w:cs="Arial"/>
          <w:sz w:val="20"/>
          <w:szCs w:val="20"/>
        </w:rPr>
        <w:t xml:space="preserve">This </w:t>
      </w:r>
      <w:r>
        <w:rPr>
          <w:rFonts w:ascii="Arial" w:hAnsi="Arial" w:cs="Arial"/>
          <w:sz w:val="20"/>
          <w:szCs w:val="20"/>
        </w:rPr>
        <w:t xml:space="preserve">particular activity does not address specific academics standards for AP Physics 2. </w:t>
      </w:r>
    </w:p>
    <w:p w14:paraId="7627E4CA" w14:textId="77777777" w:rsidR="00E65D6F" w:rsidRDefault="00E65D6F" w:rsidP="00E65D6F">
      <w:pPr>
        <w:rPr>
          <w:b/>
          <w:sz w:val="16"/>
          <w:szCs w:val="16"/>
        </w:rPr>
      </w:pPr>
    </w:p>
    <w:tbl>
      <w:tblPr>
        <w:tblStyle w:val="TableGrid"/>
        <w:tblW w:w="0" w:type="auto"/>
        <w:tblLook w:val="04A0" w:firstRow="1" w:lastRow="0" w:firstColumn="1" w:lastColumn="0" w:noHBand="0" w:noVBand="1"/>
      </w:tblPr>
      <w:tblGrid>
        <w:gridCol w:w="9350"/>
      </w:tblGrid>
      <w:tr w:rsidR="00E65D6F" w14:paraId="3BC2159A" w14:textId="77777777" w:rsidTr="00983697">
        <w:tc>
          <w:tcPr>
            <w:tcW w:w="9576" w:type="dxa"/>
          </w:tcPr>
          <w:p w14:paraId="73812053" w14:textId="77777777" w:rsidR="00E65D6F" w:rsidRPr="00662936" w:rsidRDefault="00E65D6F" w:rsidP="00983697">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1FC37BC1" w14:textId="77777777" w:rsidR="00E65D6F" w:rsidRDefault="00E65D6F" w:rsidP="00E65D6F">
      <w:pPr>
        <w:rPr>
          <w:sz w:val="20"/>
          <w:szCs w:val="20"/>
        </w:rPr>
      </w:pPr>
    </w:p>
    <w:p w14:paraId="296F678B"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 xml:space="preserve">YouTube Video: </w:t>
      </w:r>
      <w:hyperlink r:id="rId45" w:history="1">
        <w:r>
          <w:rPr>
            <w:rStyle w:val="Hyperlink"/>
            <w:rFonts w:ascii="Arial" w:hAnsi="Arial" w:cs="Arial"/>
            <w:sz w:val="20"/>
            <w:szCs w:val="20"/>
          </w:rPr>
          <w:t>The Fixers Using Recycled Laptop Batteries to Power Their Homes</w:t>
        </w:r>
      </w:hyperlink>
    </w:p>
    <w:p w14:paraId="31E3FD77"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Disassembled laptop and/or power tool battery packs. See sample below.</w:t>
      </w:r>
    </w:p>
    <w:p w14:paraId="127F7A07" w14:textId="77777777" w:rsidR="00E65D6F" w:rsidRDefault="00E65D6F" w:rsidP="00E65D6F">
      <w:pPr>
        <w:pStyle w:val="ListParagraph"/>
        <w:rPr>
          <w:rFonts w:ascii="Arial" w:hAnsi="Arial" w:cs="Arial"/>
          <w:sz w:val="20"/>
          <w:szCs w:val="20"/>
        </w:rPr>
      </w:pPr>
      <w:r>
        <w:rPr>
          <w:noProof/>
        </w:rPr>
        <w:lastRenderedPageBreak/>
        <w:drawing>
          <wp:inline distT="0" distB="0" distL="0" distR="0" wp14:anchorId="70AE1886" wp14:editId="61EFB20E">
            <wp:extent cx="4396418" cy="1320165"/>
            <wp:effectExtent l="0" t="0" r="4445" b="0"/>
            <wp:docPr id="37" name="Picture 3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6" cstate="print">
                      <a:extLst>
                        <a:ext uri="{28A0092B-C50C-407E-A947-70E740481C1C}">
                          <a14:useLocalDpi xmlns:a14="http://schemas.microsoft.com/office/drawing/2010/main" val="0"/>
                        </a:ext>
                      </a:extLst>
                    </a:blip>
                    <a:srcRect l="3719" t="27088" r="2308" b="22764"/>
                    <a:stretch/>
                  </pic:blipFill>
                  <pic:spPr bwMode="auto">
                    <a:xfrm>
                      <a:off x="0" y="0"/>
                      <a:ext cx="4416993" cy="132634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p>
    <w:p w14:paraId="3F791012" w14:textId="77777777" w:rsidR="00E65D6F" w:rsidRDefault="00E65D6F" w:rsidP="00E65D6F">
      <w:pPr>
        <w:pStyle w:val="ListParagraph"/>
        <w:rPr>
          <w:rFonts w:ascii="Arial" w:hAnsi="Arial" w:cs="Arial"/>
          <w:sz w:val="20"/>
          <w:szCs w:val="20"/>
        </w:rPr>
      </w:pPr>
    </w:p>
    <w:p w14:paraId="226A5EDA" w14:textId="77777777" w:rsidR="00E65D6F" w:rsidRPr="00740342" w:rsidRDefault="00E65D6F" w:rsidP="00E65D6F">
      <w:pPr>
        <w:pStyle w:val="ListParagraph"/>
        <w:numPr>
          <w:ilvl w:val="0"/>
          <w:numId w:val="28"/>
        </w:numPr>
        <w:rPr>
          <w:rFonts w:ascii="Arial" w:hAnsi="Arial" w:cs="Arial"/>
          <w:sz w:val="20"/>
          <w:szCs w:val="20"/>
        </w:rPr>
      </w:pPr>
      <w:r>
        <w:rPr>
          <w:rFonts w:ascii="Arial" w:hAnsi="Arial" w:cs="Arial"/>
          <w:sz w:val="20"/>
          <w:szCs w:val="20"/>
        </w:rPr>
        <w:t>Student Handout: 1.1.1b Lithium Ion Batteries_CBL Handout_ADebbink</w:t>
      </w:r>
    </w:p>
    <w:p w14:paraId="65C5A2A4" w14:textId="77777777" w:rsidR="00E65D6F" w:rsidRDefault="00E65D6F" w:rsidP="00E65D6F">
      <w:pPr>
        <w:rPr>
          <w:b/>
          <w:sz w:val="20"/>
          <w:szCs w:val="20"/>
        </w:rPr>
      </w:pPr>
    </w:p>
    <w:tbl>
      <w:tblPr>
        <w:tblStyle w:val="TableGrid"/>
        <w:tblW w:w="0" w:type="auto"/>
        <w:tblLook w:val="04A0" w:firstRow="1" w:lastRow="0" w:firstColumn="1" w:lastColumn="0" w:noHBand="0" w:noVBand="1"/>
      </w:tblPr>
      <w:tblGrid>
        <w:gridCol w:w="9350"/>
      </w:tblGrid>
      <w:tr w:rsidR="00E65D6F" w14:paraId="37362830" w14:textId="77777777" w:rsidTr="00983697">
        <w:tc>
          <w:tcPr>
            <w:tcW w:w="9576" w:type="dxa"/>
          </w:tcPr>
          <w:p w14:paraId="69FD586C" w14:textId="77777777" w:rsidR="00E65D6F" w:rsidRPr="00662936" w:rsidRDefault="00E65D6F" w:rsidP="00983697">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33B08411" w14:textId="77777777" w:rsidR="00E65D6F" w:rsidRDefault="00E65D6F" w:rsidP="00E65D6F">
      <w:pPr>
        <w:rPr>
          <w:sz w:val="20"/>
          <w:szCs w:val="20"/>
        </w:rPr>
      </w:pPr>
    </w:p>
    <w:p w14:paraId="15C756B9"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You will need to obtain used laptop and / or power tool battery backs and safely disassemble them for students to observe.  Watch the video below which shows how to disassemble a laptop battery to retrieve the individual lithium-ion cells.</w:t>
      </w:r>
    </w:p>
    <w:p w14:paraId="1B56A2D1" w14:textId="77777777" w:rsidR="00E65D6F" w:rsidRPr="00740342" w:rsidRDefault="00E65D6F" w:rsidP="00E65D6F">
      <w:pPr>
        <w:pStyle w:val="ListParagraph"/>
        <w:numPr>
          <w:ilvl w:val="1"/>
          <w:numId w:val="28"/>
        </w:numPr>
        <w:rPr>
          <w:rFonts w:ascii="Arial" w:hAnsi="Arial" w:cs="Arial"/>
          <w:sz w:val="20"/>
          <w:szCs w:val="20"/>
        </w:rPr>
      </w:pPr>
      <w:r>
        <w:rPr>
          <w:rFonts w:ascii="Arial" w:hAnsi="Arial" w:cs="Arial"/>
          <w:sz w:val="20"/>
          <w:szCs w:val="20"/>
        </w:rPr>
        <w:t xml:space="preserve">Video: </w:t>
      </w:r>
      <w:hyperlink r:id="rId47" w:history="1">
        <w:r w:rsidRPr="008A4FAA">
          <w:rPr>
            <w:rStyle w:val="Hyperlink"/>
            <w:rFonts w:ascii="Arial" w:hAnsi="Arial" w:cs="Arial"/>
            <w:sz w:val="20"/>
            <w:szCs w:val="20"/>
          </w:rPr>
          <w:t>How to open Laptop Battery without destroying it | How to get 18650 Battery from laptop battery</w:t>
        </w:r>
      </w:hyperlink>
    </w:p>
    <w:p w14:paraId="65B0FAD3"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1C2763BB" w14:textId="77777777" w:rsidTr="00983697">
        <w:tc>
          <w:tcPr>
            <w:tcW w:w="9576" w:type="dxa"/>
          </w:tcPr>
          <w:p w14:paraId="519354C1" w14:textId="77777777" w:rsidR="00E65D6F" w:rsidRPr="00662936" w:rsidRDefault="00E65D6F" w:rsidP="00983697">
            <w:pPr>
              <w:spacing w:before="60" w:after="60"/>
              <w:rPr>
                <w:rFonts w:ascii="Arial" w:hAnsi="Arial" w:cs="Arial"/>
                <w:b/>
              </w:rPr>
            </w:pPr>
            <w:r>
              <w:rPr>
                <w:rFonts w:ascii="Arial" w:hAnsi="Arial" w:cs="Arial"/>
                <w:b/>
              </w:rPr>
              <w:t>Activity Procedures:</w:t>
            </w:r>
          </w:p>
        </w:tc>
      </w:tr>
    </w:tbl>
    <w:p w14:paraId="2E29BAD3" w14:textId="77777777" w:rsidR="00E65D6F" w:rsidRDefault="00E65D6F" w:rsidP="00E65D6F">
      <w:pPr>
        <w:rPr>
          <w:sz w:val="20"/>
          <w:szCs w:val="20"/>
        </w:rPr>
      </w:pPr>
    </w:p>
    <w:p w14:paraId="11F10BD8" w14:textId="77777777" w:rsidR="00E65D6F" w:rsidRDefault="00E65D6F" w:rsidP="00E65D6F">
      <w:pPr>
        <w:rPr>
          <w:sz w:val="20"/>
          <w:szCs w:val="20"/>
        </w:rPr>
      </w:pPr>
    </w:p>
    <w:p w14:paraId="6760131E" w14:textId="77777777" w:rsidR="00E65D6F" w:rsidRPr="008A4FAA" w:rsidRDefault="00E65D6F" w:rsidP="00E65D6F">
      <w:pPr>
        <w:rPr>
          <w:b/>
          <w:sz w:val="20"/>
          <w:szCs w:val="20"/>
        </w:rPr>
      </w:pPr>
      <w:r w:rsidRPr="008A4FAA">
        <w:rPr>
          <w:b/>
          <w:sz w:val="20"/>
          <w:szCs w:val="20"/>
        </w:rPr>
        <w:t>Day 1</w:t>
      </w:r>
    </w:p>
    <w:p w14:paraId="6BCA41D5" w14:textId="77777777" w:rsidR="00E65D6F" w:rsidRDefault="00E65D6F" w:rsidP="00E65D6F">
      <w:pPr>
        <w:rPr>
          <w:sz w:val="20"/>
          <w:szCs w:val="20"/>
        </w:rPr>
      </w:pPr>
    </w:p>
    <w:p w14:paraId="494C83B6"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Have several disassembled used laptop batteries and power tool batteries out for students to observe. Have each lab group take 3-4 minutes to write down answers to the following questions to share out with the rest of the class. </w:t>
      </w:r>
    </w:p>
    <w:p w14:paraId="1765B65C"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What did you observe while looking at the disassembled battery?</w:t>
      </w:r>
    </w:p>
    <w:p w14:paraId="3411A7B6"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What kind of questions do you have about these batteries?</w:t>
      </w:r>
    </w:p>
    <w:p w14:paraId="245BC51D" w14:textId="77777777" w:rsidR="00E65D6F" w:rsidRDefault="00E65D6F" w:rsidP="00E65D6F">
      <w:pPr>
        <w:pStyle w:val="ListParagraph"/>
        <w:ind w:left="1440"/>
        <w:rPr>
          <w:rFonts w:ascii="Arial" w:hAnsi="Arial" w:cs="Arial"/>
          <w:sz w:val="20"/>
          <w:szCs w:val="20"/>
        </w:rPr>
      </w:pPr>
    </w:p>
    <w:p w14:paraId="6FA5B4C3"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Show the following video/videos which discuss how some people are using old batteries.</w:t>
      </w:r>
    </w:p>
    <w:p w14:paraId="431484C4"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YouTube Video: </w:t>
      </w:r>
      <w:hyperlink r:id="rId48" w:history="1">
        <w:r>
          <w:rPr>
            <w:rStyle w:val="Hyperlink"/>
            <w:rFonts w:ascii="Arial" w:hAnsi="Arial" w:cs="Arial"/>
            <w:sz w:val="20"/>
            <w:szCs w:val="20"/>
          </w:rPr>
          <w:t>The Fixers Using Recycled Laptop Batteries to Power Their Homes</w:t>
        </w:r>
      </w:hyperlink>
    </w:p>
    <w:p w14:paraId="05362AA6" w14:textId="77777777" w:rsidR="00E65D6F" w:rsidRPr="008A4FAA" w:rsidRDefault="00E65D6F" w:rsidP="00E65D6F">
      <w:pPr>
        <w:pStyle w:val="ListParagraph"/>
        <w:numPr>
          <w:ilvl w:val="1"/>
          <w:numId w:val="29"/>
        </w:numPr>
        <w:spacing w:before="60" w:after="60"/>
        <w:rPr>
          <w:rFonts w:ascii="Arial" w:hAnsi="Arial" w:cs="Arial"/>
          <w:sz w:val="20"/>
          <w:szCs w:val="20"/>
        </w:rPr>
      </w:pPr>
      <w:r>
        <w:rPr>
          <w:rFonts w:ascii="Arial" w:hAnsi="Arial" w:cs="Arial"/>
          <w:sz w:val="20"/>
          <w:szCs w:val="20"/>
        </w:rPr>
        <w:t>YouTube Video:</w:t>
      </w:r>
      <w:r>
        <w:t xml:space="preserve"> </w:t>
      </w:r>
      <w:hyperlink r:id="rId49" w:history="1">
        <w:r>
          <w:rPr>
            <w:rStyle w:val="Hyperlink"/>
            <w:rFonts w:ascii="Arial" w:hAnsi="Arial" w:cs="Arial"/>
            <w:sz w:val="20"/>
            <w:szCs w:val="20"/>
          </w:rPr>
          <w:t>266 mile Trip on DIY EV TESLA BUS 18650 Batteries VW eSamba Ep 42 BBB</w:t>
        </w:r>
      </w:hyperlink>
    </w:p>
    <w:p w14:paraId="0A0ED4CF" w14:textId="77777777" w:rsidR="00E65D6F" w:rsidRDefault="00E65D6F" w:rsidP="00E65D6F">
      <w:pPr>
        <w:pStyle w:val="ListParagraph"/>
        <w:ind w:left="1440"/>
        <w:rPr>
          <w:rFonts w:ascii="Arial" w:hAnsi="Arial" w:cs="Arial"/>
          <w:sz w:val="20"/>
          <w:szCs w:val="20"/>
        </w:rPr>
      </w:pPr>
    </w:p>
    <w:p w14:paraId="7606CD02"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Handout the following sheet: 1.1.1b Lithium Ion Batteries_CBL Handout_ADebbink</w:t>
      </w:r>
    </w:p>
    <w:p w14:paraId="7DF3AE53" w14:textId="77777777" w:rsidR="00E65D6F" w:rsidRDefault="00E65D6F" w:rsidP="00E65D6F">
      <w:pPr>
        <w:pStyle w:val="ListParagraph"/>
        <w:rPr>
          <w:rFonts w:ascii="Arial" w:hAnsi="Arial" w:cs="Arial"/>
          <w:sz w:val="20"/>
          <w:szCs w:val="20"/>
        </w:rPr>
      </w:pPr>
    </w:p>
    <w:p w14:paraId="087395E0"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Use the handout to introduce the Big Idea, generate a list of Essential Questions and a list of possible design Challenges. </w:t>
      </w:r>
    </w:p>
    <w:p w14:paraId="55495F42" w14:textId="77777777" w:rsidR="00E65D6F" w:rsidRPr="00D55FDA" w:rsidRDefault="00E65D6F" w:rsidP="00E65D6F">
      <w:pPr>
        <w:pStyle w:val="ListParagraph"/>
        <w:rPr>
          <w:rFonts w:ascii="Arial" w:hAnsi="Arial" w:cs="Arial"/>
          <w:sz w:val="20"/>
          <w:szCs w:val="20"/>
        </w:rPr>
      </w:pPr>
    </w:p>
    <w:p w14:paraId="7AD8393F"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(Big Idea) Energy Storage and Utilization</w:t>
      </w:r>
    </w:p>
    <w:p w14:paraId="541910A9"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(Essential Questions) Tell students that these questions should be broad questions which have complex answers, may require research and testing, and cannot be simply answered with a YES or NO. Record the students’ Essential Questions on the board for the class to see.  </w:t>
      </w:r>
      <w:r w:rsidRPr="00D55FDA">
        <w:rPr>
          <w:rFonts w:ascii="Arial" w:hAnsi="Arial" w:cs="Arial"/>
          <w:i/>
          <w:sz w:val="20"/>
          <w:szCs w:val="20"/>
        </w:rPr>
        <w:t>Below is a list of possible essential questions</w:t>
      </w:r>
      <w:r>
        <w:rPr>
          <w:rFonts w:ascii="Arial" w:hAnsi="Arial" w:cs="Arial"/>
          <w:sz w:val="20"/>
          <w:szCs w:val="20"/>
        </w:rPr>
        <w:t xml:space="preserve">. </w:t>
      </w:r>
    </w:p>
    <w:p w14:paraId="60A0F716" w14:textId="77777777" w:rsidR="00E65D6F" w:rsidRPr="00E60BB0" w:rsidRDefault="00E65D6F" w:rsidP="00E65D6F">
      <w:pPr>
        <w:pStyle w:val="ListParagraph"/>
        <w:numPr>
          <w:ilvl w:val="2"/>
          <w:numId w:val="29"/>
        </w:numPr>
        <w:rPr>
          <w:rFonts w:ascii="Arial" w:hAnsi="Arial" w:cs="Arial"/>
          <w:sz w:val="20"/>
          <w:szCs w:val="20"/>
        </w:rPr>
      </w:pPr>
      <w:r w:rsidRPr="00E60BB0">
        <w:rPr>
          <w:rFonts w:ascii="Arial" w:hAnsi="Arial" w:cs="Arial"/>
          <w:sz w:val="20"/>
          <w:szCs w:val="20"/>
        </w:rPr>
        <w:t xml:space="preserve">How do we determine when the life a battery has come to an end?  </w:t>
      </w:r>
    </w:p>
    <w:p w14:paraId="1A340313" w14:textId="77777777" w:rsidR="00E65D6F" w:rsidRPr="00E60BB0" w:rsidRDefault="00E65D6F" w:rsidP="00E65D6F">
      <w:pPr>
        <w:pStyle w:val="ListParagraph"/>
        <w:numPr>
          <w:ilvl w:val="2"/>
          <w:numId w:val="29"/>
        </w:numPr>
        <w:rPr>
          <w:rFonts w:ascii="Arial" w:hAnsi="Arial" w:cs="Arial"/>
          <w:sz w:val="20"/>
          <w:szCs w:val="20"/>
        </w:rPr>
      </w:pPr>
      <w:r w:rsidRPr="00E60BB0">
        <w:rPr>
          <w:rFonts w:ascii="Arial" w:hAnsi="Arial" w:cs="Arial"/>
          <w:sz w:val="20"/>
          <w:szCs w:val="20"/>
        </w:rPr>
        <w:lastRenderedPageBreak/>
        <w:t xml:space="preserve">How can you extend the life of a battery back? </w:t>
      </w:r>
    </w:p>
    <w:p w14:paraId="5866C1F3" w14:textId="77777777" w:rsidR="00E65D6F" w:rsidRPr="00E60BB0" w:rsidRDefault="00E65D6F" w:rsidP="00E65D6F">
      <w:pPr>
        <w:pStyle w:val="ListParagraph"/>
        <w:numPr>
          <w:ilvl w:val="2"/>
          <w:numId w:val="29"/>
        </w:numPr>
        <w:rPr>
          <w:rFonts w:ascii="Arial" w:hAnsi="Arial" w:cs="Arial"/>
          <w:sz w:val="20"/>
          <w:szCs w:val="20"/>
        </w:rPr>
      </w:pPr>
      <w:r w:rsidRPr="00E60BB0">
        <w:rPr>
          <w:rFonts w:ascii="Arial" w:hAnsi="Arial" w:cs="Arial"/>
          <w:sz w:val="20"/>
          <w:szCs w:val="20"/>
        </w:rPr>
        <w:t xml:space="preserve">What can be done with battery packs at the end of their life cycle? </w:t>
      </w:r>
    </w:p>
    <w:p w14:paraId="792B5D24" w14:textId="77777777" w:rsidR="00E65D6F" w:rsidRDefault="00E65D6F" w:rsidP="00E65D6F">
      <w:pPr>
        <w:pStyle w:val="ListParagraph"/>
        <w:numPr>
          <w:ilvl w:val="2"/>
          <w:numId w:val="29"/>
        </w:numPr>
        <w:rPr>
          <w:rFonts w:ascii="Arial" w:hAnsi="Arial" w:cs="Arial"/>
          <w:sz w:val="20"/>
          <w:szCs w:val="20"/>
        </w:rPr>
      </w:pPr>
      <w:r w:rsidRPr="00E60BB0">
        <w:rPr>
          <w:rFonts w:ascii="Arial" w:hAnsi="Arial" w:cs="Arial"/>
          <w:sz w:val="20"/>
          <w:szCs w:val="20"/>
          <w:highlight w:val="yellow"/>
        </w:rPr>
        <w:t>What can be done with all the rechargeable batteries which appear to have no usable life?</w:t>
      </w:r>
      <w:r w:rsidRPr="00E60BB0">
        <w:rPr>
          <w:rFonts w:ascii="Arial" w:hAnsi="Arial" w:cs="Arial"/>
          <w:sz w:val="20"/>
          <w:szCs w:val="20"/>
        </w:rPr>
        <w:t xml:space="preserve"> </w:t>
      </w:r>
    </w:p>
    <w:p w14:paraId="0FA1346E"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(Challenges) Tell students that they should generate a list of possible challenges where they could design a product or process related to one of the Essential Questions.  </w:t>
      </w:r>
      <w:r w:rsidRPr="00D55FDA">
        <w:rPr>
          <w:rFonts w:ascii="Arial" w:hAnsi="Arial" w:cs="Arial"/>
          <w:i/>
          <w:sz w:val="20"/>
          <w:szCs w:val="20"/>
        </w:rPr>
        <w:t>Below is a lis</w:t>
      </w:r>
      <w:r>
        <w:rPr>
          <w:rFonts w:ascii="Arial" w:hAnsi="Arial" w:cs="Arial"/>
          <w:i/>
          <w:sz w:val="20"/>
          <w:szCs w:val="20"/>
        </w:rPr>
        <w:t>t of possible challenges</w:t>
      </w:r>
      <w:r>
        <w:rPr>
          <w:rFonts w:ascii="Arial" w:hAnsi="Arial" w:cs="Arial"/>
          <w:sz w:val="20"/>
          <w:szCs w:val="20"/>
        </w:rPr>
        <w:t>.</w:t>
      </w:r>
    </w:p>
    <w:p w14:paraId="3665074D" w14:textId="77777777" w:rsidR="00E65D6F" w:rsidRDefault="00E65D6F" w:rsidP="00E65D6F">
      <w:pPr>
        <w:pStyle w:val="ListParagraph"/>
        <w:numPr>
          <w:ilvl w:val="2"/>
          <w:numId w:val="29"/>
        </w:numPr>
        <w:rPr>
          <w:rFonts w:ascii="Arial" w:hAnsi="Arial" w:cs="Arial"/>
          <w:sz w:val="20"/>
          <w:szCs w:val="20"/>
        </w:rPr>
      </w:pPr>
      <w:r>
        <w:rPr>
          <w:rFonts w:ascii="Arial" w:hAnsi="Arial" w:cs="Arial"/>
          <w:sz w:val="20"/>
          <w:szCs w:val="20"/>
        </w:rPr>
        <w:t>Develop a set of guidelines to increase the life of a battery pack</w:t>
      </w:r>
    </w:p>
    <w:p w14:paraId="5CD5D64F" w14:textId="77777777" w:rsidR="00E65D6F" w:rsidRDefault="00E65D6F" w:rsidP="00E65D6F">
      <w:pPr>
        <w:pStyle w:val="ListParagraph"/>
        <w:numPr>
          <w:ilvl w:val="2"/>
          <w:numId w:val="29"/>
        </w:numPr>
        <w:rPr>
          <w:rFonts w:ascii="Arial" w:hAnsi="Arial" w:cs="Arial"/>
          <w:sz w:val="20"/>
          <w:szCs w:val="20"/>
        </w:rPr>
      </w:pPr>
      <w:r>
        <w:rPr>
          <w:rFonts w:ascii="Arial" w:hAnsi="Arial" w:cs="Arial"/>
          <w:sz w:val="20"/>
          <w:szCs w:val="20"/>
        </w:rPr>
        <w:t xml:space="preserve">Design a battery pack for a specific application (bike generator, electric skateboard, power wall, solar storage, etc…) </w:t>
      </w:r>
    </w:p>
    <w:p w14:paraId="128B7D87" w14:textId="77777777" w:rsidR="00E65D6F" w:rsidRDefault="00E65D6F" w:rsidP="00E65D6F">
      <w:pPr>
        <w:pStyle w:val="ListParagraph"/>
        <w:numPr>
          <w:ilvl w:val="2"/>
          <w:numId w:val="29"/>
        </w:numPr>
        <w:rPr>
          <w:rFonts w:ascii="Arial" w:hAnsi="Arial" w:cs="Arial"/>
          <w:sz w:val="20"/>
          <w:szCs w:val="20"/>
        </w:rPr>
      </w:pPr>
      <w:r w:rsidRPr="00FE595F">
        <w:rPr>
          <w:rFonts w:ascii="Arial" w:hAnsi="Arial" w:cs="Arial"/>
          <w:sz w:val="20"/>
          <w:szCs w:val="20"/>
          <w:highlight w:val="yellow"/>
        </w:rPr>
        <w:t>Design a process to test individual lithium-ion cells to determine which cells have more usable life and which cells will need to be recycled</w:t>
      </w:r>
      <w:r>
        <w:rPr>
          <w:rFonts w:ascii="Arial" w:hAnsi="Arial" w:cs="Arial"/>
          <w:sz w:val="20"/>
          <w:szCs w:val="20"/>
        </w:rPr>
        <w:t>.</w:t>
      </w:r>
    </w:p>
    <w:p w14:paraId="0C5B5BF1" w14:textId="77777777" w:rsidR="00E65D6F" w:rsidRDefault="00E65D6F" w:rsidP="00E65D6F">
      <w:pPr>
        <w:pStyle w:val="ListParagraph"/>
        <w:ind w:left="2160"/>
        <w:rPr>
          <w:rFonts w:ascii="Arial" w:hAnsi="Arial" w:cs="Arial"/>
          <w:sz w:val="20"/>
          <w:szCs w:val="20"/>
        </w:rPr>
      </w:pPr>
    </w:p>
    <w:p w14:paraId="27E2F35C" w14:textId="77777777" w:rsidR="00E65D6F" w:rsidRPr="00FE595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Tell the students that you will take the </w:t>
      </w:r>
      <w:r w:rsidRPr="00FE595F">
        <w:rPr>
          <w:rFonts w:ascii="Arial" w:hAnsi="Arial" w:cs="Arial"/>
          <w:sz w:val="20"/>
          <w:szCs w:val="20"/>
        </w:rPr>
        <w:t xml:space="preserve">list of student Essential Questions and the </w:t>
      </w:r>
      <w:r>
        <w:rPr>
          <w:rFonts w:ascii="Arial" w:hAnsi="Arial" w:cs="Arial"/>
          <w:sz w:val="20"/>
          <w:szCs w:val="20"/>
        </w:rPr>
        <w:t>design C</w:t>
      </w:r>
      <w:r w:rsidRPr="00FE595F">
        <w:rPr>
          <w:rFonts w:ascii="Arial" w:hAnsi="Arial" w:cs="Arial"/>
          <w:sz w:val="20"/>
          <w:szCs w:val="20"/>
        </w:rPr>
        <w:t>hallenge ideas and</w:t>
      </w:r>
      <w:r>
        <w:rPr>
          <w:rFonts w:ascii="Arial" w:hAnsi="Arial" w:cs="Arial"/>
          <w:sz w:val="20"/>
          <w:szCs w:val="20"/>
        </w:rPr>
        <w:t xml:space="preserve"> you will look them over and decide on an appropriate challenge for all classes to complete. </w:t>
      </w:r>
    </w:p>
    <w:p w14:paraId="489EDCD9" w14:textId="77777777" w:rsidR="00E65D6F" w:rsidRPr="00D55FDA" w:rsidRDefault="00E65D6F" w:rsidP="00E65D6F">
      <w:pPr>
        <w:pStyle w:val="ListParagraph"/>
        <w:ind w:left="2160"/>
        <w:rPr>
          <w:rFonts w:ascii="Arial" w:hAnsi="Arial" w:cs="Arial"/>
          <w:sz w:val="20"/>
          <w:szCs w:val="20"/>
        </w:rPr>
      </w:pPr>
    </w:p>
    <w:p w14:paraId="118B552A" w14:textId="77777777" w:rsidR="00E65D6F" w:rsidRPr="00D55FDA" w:rsidRDefault="00E65D6F" w:rsidP="00E65D6F">
      <w:pPr>
        <w:rPr>
          <w:b/>
          <w:sz w:val="20"/>
          <w:szCs w:val="20"/>
        </w:rPr>
      </w:pPr>
      <w:r w:rsidRPr="00D55FDA">
        <w:rPr>
          <w:b/>
          <w:sz w:val="20"/>
          <w:szCs w:val="20"/>
        </w:rPr>
        <w:t>Day 2</w:t>
      </w:r>
    </w:p>
    <w:p w14:paraId="294EE80D" w14:textId="77777777" w:rsidR="00E65D6F" w:rsidRDefault="00E65D6F" w:rsidP="00E65D6F">
      <w:pPr>
        <w:rPr>
          <w:sz w:val="20"/>
          <w:szCs w:val="20"/>
        </w:rPr>
      </w:pPr>
    </w:p>
    <w:p w14:paraId="5329129D" w14:textId="77777777" w:rsidR="00E65D6F" w:rsidRDefault="00E65D6F" w:rsidP="00E65D6F">
      <w:pPr>
        <w:rPr>
          <w:sz w:val="20"/>
          <w:szCs w:val="20"/>
        </w:rPr>
      </w:pPr>
    </w:p>
    <w:p w14:paraId="69BBED58"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 Share the Essential Question and Challenge which you picked to complete. See below.</w:t>
      </w:r>
    </w:p>
    <w:p w14:paraId="698D40C7" w14:textId="77777777" w:rsidR="00E65D6F" w:rsidRPr="00574477" w:rsidRDefault="00E65D6F" w:rsidP="00E65D6F">
      <w:pPr>
        <w:pStyle w:val="ListParagraph"/>
        <w:numPr>
          <w:ilvl w:val="1"/>
          <w:numId w:val="30"/>
        </w:numPr>
        <w:rPr>
          <w:rFonts w:ascii="Arial" w:hAnsi="Arial" w:cs="Arial"/>
          <w:sz w:val="20"/>
          <w:szCs w:val="20"/>
        </w:rPr>
      </w:pPr>
      <w:r w:rsidRPr="00574477">
        <w:rPr>
          <w:rFonts w:ascii="Arial" w:hAnsi="Arial" w:cs="Arial"/>
          <w:sz w:val="20"/>
          <w:szCs w:val="20"/>
        </w:rPr>
        <w:t xml:space="preserve">(Essential Question) What can be done with all the rechargeable batteries which appear to have no usable life? </w:t>
      </w:r>
    </w:p>
    <w:p w14:paraId="6AFAFD23" w14:textId="77777777" w:rsidR="00E65D6F" w:rsidRDefault="00E65D6F" w:rsidP="00E65D6F">
      <w:pPr>
        <w:pStyle w:val="ListParagraph"/>
        <w:numPr>
          <w:ilvl w:val="1"/>
          <w:numId w:val="30"/>
        </w:numPr>
        <w:rPr>
          <w:rFonts w:ascii="Arial" w:hAnsi="Arial" w:cs="Arial"/>
          <w:sz w:val="20"/>
          <w:szCs w:val="20"/>
        </w:rPr>
      </w:pPr>
      <w:r>
        <w:rPr>
          <w:rFonts w:ascii="Arial" w:hAnsi="Arial" w:cs="Arial"/>
          <w:sz w:val="20"/>
          <w:szCs w:val="20"/>
        </w:rPr>
        <w:t xml:space="preserve">(Design Challenge) </w:t>
      </w:r>
      <w:r w:rsidRPr="00574477">
        <w:rPr>
          <w:rFonts w:ascii="Arial" w:hAnsi="Arial" w:cs="Arial"/>
          <w:sz w:val="20"/>
          <w:szCs w:val="20"/>
        </w:rPr>
        <w:t>Design a process to test individual lithium-ion cells to determine which cells have more usable life and which cells will need to be recycled</w:t>
      </w:r>
      <w:r>
        <w:rPr>
          <w:rFonts w:ascii="Arial" w:hAnsi="Arial" w:cs="Arial"/>
          <w:sz w:val="20"/>
          <w:szCs w:val="20"/>
        </w:rPr>
        <w:t>.</w:t>
      </w:r>
    </w:p>
    <w:p w14:paraId="39CE28AB" w14:textId="77777777" w:rsidR="00E65D6F" w:rsidRDefault="00E65D6F" w:rsidP="00E65D6F">
      <w:pPr>
        <w:pStyle w:val="ListParagraph"/>
        <w:ind w:left="1440"/>
        <w:rPr>
          <w:rFonts w:ascii="Arial" w:hAnsi="Arial" w:cs="Arial"/>
          <w:sz w:val="20"/>
          <w:szCs w:val="20"/>
        </w:rPr>
      </w:pPr>
    </w:p>
    <w:p w14:paraId="34FAF2D3"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Have the students generate a list of “Guiding Questions” to help them successfully complete the given design challenge.  </w:t>
      </w:r>
      <w:r w:rsidRPr="00D55FDA">
        <w:rPr>
          <w:rFonts w:ascii="Arial" w:hAnsi="Arial" w:cs="Arial"/>
          <w:i/>
          <w:sz w:val="20"/>
          <w:szCs w:val="20"/>
        </w:rPr>
        <w:t>Below is a lis</w:t>
      </w:r>
      <w:r>
        <w:rPr>
          <w:rFonts w:ascii="Arial" w:hAnsi="Arial" w:cs="Arial"/>
          <w:i/>
          <w:sz w:val="20"/>
          <w:szCs w:val="20"/>
        </w:rPr>
        <w:t>t of possible Guiding Questions</w:t>
      </w:r>
      <w:r>
        <w:rPr>
          <w:rFonts w:ascii="Arial" w:hAnsi="Arial" w:cs="Arial"/>
          <w:sz w:val="20"/>
          <w:szCs w:val="20"/>
        </w:rPr>
        <w:t>.</w:t>
      </w:r>
    </w:p>
    <w:p w14:paraId="1A42662A" w14:textId="77777777" w:rsidR="00E65D6F" w:rsidRDefault="00E65D6F" w:rsidP="00E65D6F">
      <w:pPr>
        <w:pStyle w:val="ListParagraph"/>
        <w:rPr>
          <w:rFonts w:ascii="Arial" w:hAnsi="Arial" w:cs="Arial"/>
          <w:sz w:val="20"/>
          <w:szCs w:val="20"/>
        </w:rPr>
      </w:pPr>
    </w:p>
    <w:p w14:paraId="0056271D"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 xml:space="preserve">Why do battery packs use many different individual battery cells? </w:t>
      </w:r>
    </w:p>
    <w:p w14:paraId="04272C73"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What is inside of an individual cell in a laptop battery?</w:t>
      </w:r>
    </w:p>
    <w:p w14:paraId="6DE0F1FF"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Why are there electric circuit boards connected to the cells inside a battery pack?</w:t>
      </w:r>
    </w:p>
    <w:p w14:paraId="69B0B104"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When is a battery considered to be “dead” or non-functional?</w:t>
      </w:r>
    </w:p>
    <w:p w14:paraId="3A83D75F"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 xml:space="preserve">How can individual battery cells be tested in old battery packs?   </w:t>
      </w:r>
    </w:p>
    <w:p w14:paraId="6EEA2715"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How can we determine the amount of energy a battery can store?</w:t>
      </w:r>
    </w:p>
    <w:p w14:paraId="27EA4D16"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How can we determine the amount of electric charge stored in a battery?</w:t>
      </w:r>
    </w:p>
    <w:p w14:paraId="629C1397"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What are measureable characteristics which are indicators of how much life is left in a battery?</w:t>
      </w:r>
    </w:p>
    <w:p w14:paraId="18A87674"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 xml:space="preserve">What are safety considerations when working with lithium-ion batteries? </w:t>
      </w:r>
    </w:p>
    <w:p w14:paraId="11D4F784" w14:textId="77777777" w:rsidR="00E65D6F" w:rsidRPr="009902C5"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Why do lithium-ion batteries have a limited life?</w:t>
      </w:r>
    </w:p>
    <w:p w14:paraId="32283F59" w14:textId="77777777" w:rsidR="00E65D6F" w:rsidRDefault="00E65D6F" w:rsidP="00E65D6F">
      <w:pPr>
        <w:pStyle w:val="ListParagraph"/>
        <w:numPr>
          <w:ilvl w:val="1"/>
          <w:numId w:val="29"/>
        </w:numPr>
        <w:rPr>
          <w:rFonts w:ascii="Arial" w:hAnsi="Arial" w:cs="Arial"/>
          <w:sz w:val="20"/>
          <w:szCs w:val="20"/>
        </w:rPr>
      </w:pPr>
      <w:r w:rsidRPr="009902C5">
        <w:rPr>
          <w:rFonts w:ascii="Arial" w:hAnsi="Arial" w:cs="Arial"/>
          <w:sz w:val="20"/>
          <w:szCs w:val="20"/>
        </w:rPr>
        <w:t>What can be done to increase the expected life of a lithium-ion battery?</w:t>
      </w:r>
    </w:p>
    <w:p w14:paraId="4D12FC3E" w14:textId="77777777" w:rsidR="00E65D6F" w:rsidRDefault="00E65D6F" w:rsidP="00E65D6F">
      <w:pPr>
        <w:pStyle w:val="ListParagraph"/>
        <w:ind w:left="1440"/>
        <w:rPr>
          <w:rFonts w:ascii="Arial" w:hAnsi="Arial" w:cs="Arial"/>
          <w:sz w:val="20"/>
          <w:szCs w:val="20"/>
        </w:rPr>
      </w:pPr>
    </w:p>
    <w:p w14:paraId="6C63B83A"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Have students share out their Guiding Questions while the teacher records the questions on the board.  Tell the students that we will work on answering the Guiding Questions over the next week so that they will be able to successfully complete the design Challenge. </w:t>
      </w:r>
    </w:p>
    <w:p w14:paraId="489F83E1" w14:textId="77777777" w:rsidR="00E65D6F" w:rsidRDefault="00E65D6F" w:rsidP="00E65D6F">
      <w:pPr>
        <w:pStyle w:val="ListParagraph"/>
        <w:rPr>
          <w:rFonts w:ascii="Arial" w:hAnsi="Arial" w:cs="Arial"/>
          <w:sz w:val="20"/>
          <w:szCs w:val="20"/>
        </w:rPr>
      </w:pPr>
    </w:p>
    <w:p w14:paraId="2A931D7D" w14:textId="77777777" w:rsidR="00E65D6F" w:rsidRPr="009902C5" w:rsidRDefault="00E65D6F" w:rsidP="00E65D6F">
      <w:pPr>
        <w:pStyle w:val="ListParagraph"/>
        <w:numPr>
          <w:ilvl w:val="0"/>
          <w:numId w:val="29"/>
        </w:numPr>
        <w:rPr>
          <w:rFonts w:ascii="Arial" w:hAnsi="Arial" w:cs="Arial"/>
          <w:sz w:val="20"/>
          <w:szCs w:val="20"/>
        </w:rPr>
      </w:pPr>
      <w:r>
        <w:rPr>
          <w:rFonts w:ascii="Arial" w:hAnsi="Arial" w:cs="Arial"/>
          <w:sz w:val="20"/>
          <w:szCs w:val="20"/>
        </w:rPr>
        <w:t>If time remains in the period, begin Activity #2: “Battery University”.</w:t>
      </w:r>
    </w:p>
    <w:p w14:paraId="68DF1A93" w14:textId="77777777" w:rsidR="00E65D6F" w:rsidRPr="00D55FDA" w:rsidRDefault="00E65D6F" w:rsidP="00E65D6F">
      <w:pPr>
        <w:rPr>
          <w:sz w:val="20"/>
          <w:szCs w:val="20"/>
        </w:rPr>
      </w:pPr>
    </w:p>
    <w:p w14:paraId="520B7542"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72576" behindDoc="0" locked="0" layoutInCell="1" allowOverlap="1" wp14:anchorId="438EBA26" wp14:editId="55880F55">
                <wp:simplePos x="0" y="0"/>
                <wp:positionH relativeFrom="column">
                  <wp:posOffset>-58420</wp:posOffset>
                </wp:positionH>
                <wp:positionV relativeFrom="paragraph">
                  <wp:posOffset>100330</wp:posOffset>
                </wp:positionV>
                <wp:extent cx="6087110" cy="247015"/>
                <wp:effectExtent l="8255" t="5080" r="10160" b="508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2172CB0D"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8EBA26" id="_x0000_s1034" type="#_x0000_t202" style="position:absolute;margin-left:-4.6pt;margin-top:7.9pt;width:479.3pt;height:19.4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oS0KwIAAFcEAAAOAAAAZHJzL2Uyb0RvYy54bWysVNtu2zAMfR+wfxD0vviypE2NOEWXLsOA&#13;&#10;7gK0+wBZlm1hsqhJSuzs60fJSZrdXob5QSBF6pA8JL26HXtF9sI6Cbqk2SylRGgOtdRtSb88bV8t&#13;&#10;KXGe6Zop0KKkB+Ho7frli9VgCpFDB6oWliCIdsVgStp5b4okcbwTPXMzMEKjsQHbM4+qbZPasgHR&#13;&#10;e5XkaXqVDGBrY4EL5/D2fjLSdcRvGsH9p6ZxwhNVUszNx9PGswpnsl6xorXMdJIf02D/kEXPpMag&#13;&#10;Z6h75hnZWfkbVC+5BQeNn3HoE2gayUWsAavJ0l+qeeyYEbEWJMeZM03u/8Hyj/vPlsi6pDklmvXY&#13;&#10;oicxevIGRvI6sDMYV6DTo0E3P+I1djlW6swD8K+OaNh0TLfizloYOsFqzC4LL5OLpxOOCyDV8AFq&#13;&#10;DMN2HiLQ2Ng+UIdkEETHLh3OnQmpcLy8SpfXWYYmjrZ8fp1mixiCFafXxjr/TkBPglBSi52P6Gz/&#13;&#10;4HzIhhUnlxDMgZL1VioVFdtWG2XJnuGUbON3RP/JTWkylPRmkS8mAv4KkcbvTxC99DjuSvYlXZ6d&#13;&#10;WBFoe6vrOIyeSTXJmLLSRx4DdROJfqzG2LBlCBA4rqA+ILEWpunGbUShA/udkgEnu6Tu245ZQYl6&#13;&#10;r7E5N9l8HlYhKvPFdY6KvbRUlxamOUKV1FMyiRs/rc/OWNl2GOk0DnfY0K2MXD9ndUwfpze24Lhp&#13;&#10;YT0u9ej1/D9Y/wAAAP//AwBQSwMEFAAGAAgAAAAhADTdMGTiAAAADQEAAA8AAABkcnMvZG93bnJl&#13;&#10;di54bWxMj0FvwjAMhe+T9h8iT9oFQTrWMlqaoo2JEyc6dg+Naas1TtcEKP9+3mm7WLKf/fy+fD3a&#13;&#10;Tlxw8K0jBU+zCARS5UxLtYLDx3a6BOGDJqM7R6jghh7Wxf1drjPjrrTHSxlqwSbkM62gCaHPpPRV&#13;&#10;g1b7meuRWDu5werA7VBLM+grm9tOzqNoIa1uiT80usdNg9VXebYKFt/l82T3aSa0v23fhsomZnNI&#13;&#10;lHp8GN9XXF5XIAKO4e8Cfhk4PxQc7OjOZLzoFEzTOW/yPGEM1tM4jUEcFSTxC8gil/8pih8AAAD/&#13;&#10;/wMAUEsBAi0AFAAGAAgAAAAhALaDOJL+AAAA4QEAABMAAAAAAAAAAAAAAAAAAAAAAFtDb250ZW50&#13;&#10;X1R5cGVzXS54bWxQSwECLQAUAAYACAAAACEAOP0h/9YAAACUAQAACwAAAAAAAAAAAAAAAAAvAQAA&#13;&#10;X3JlbHMvLnJlbHNQSwECLQAUAAYACAAAACEA6qaEtCsCAABXBAAADgAAAAAAAAAAAAAAAAAuAgAA&#13;&#10;ZHJzL2Uyb0RvYy54bWxQSwECLQAUAAYACAAAACEANN0wZOIAAAANAQAADwAAAAAAAAAAAAAAAACF&#13;&#10;BAAAZHJzL2Rvd25yZXYueG1sUEsFBgAAAAAEAAQA8wAAAJQFAAAAAA==&#13;&#10;">
                <v:textbox style="mso-fit-shape-to-text:t">
                  <w:txbxContent>
                    <w:p w14:paraId="2172CB0D"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1C9E487C" w14:textId="77777777" w:rsidR="00E65D6F" w:rsidRDefault="00E65D6F" w:rsidP="00E65D6F">
      <w:pPr>
        <w:rPr>
          <w:sz w:val="20"/>
          <w:szCs w:val="20"/>
        </w:rPr>
      </w:pPr>
    </w:p>
    <w:p w14:paraId="7F4F78E9" w14:textId="77777777" w:rsidR="00E65D6F" w:rsidRDefault="00E65D6F" w:rsidP="00E65D6F">
      <w:pPr>
        <w:rPr>
          <w:sz w:val="20"/>
          <w:szCs w:val="20"/>
        </w:rPr>
      </w:pPr>
    </w:p>
    <w:p w14:paraId="26DE87DE" w14:textId="77777777" w:rsidR="00E65D6F" w:rsidRDefault="00E65D6F" w:rsidP="00E65D6F">
      <w:pPr>
        <w:rPr>
          <w:sz w:val="20"/>
          <w:szCs w:val="20"/>
        </w:rPr>
      </w:pPr>
    </w:p>
    <w:p w14:paraId="420F27FD" w14:textId="77777777" w:rsidR="00E65D6F" w:rsidRDefault="00E65D6F" w:rsidP="00E65D6F">
      <w:pPr>
        <w:ind w:firstLine="360"/>
        <w:rPr>
          <w:sz w:val="20"/>
          <w:szCs w:val="20"/>
        </w:rPr>
      </w:pPr>
      <w:r>
        <w:rPr>
          <w:sz w:val="20"/>
          <w:szCs w:val="20"/>
        </w:rPr>
        <w:t xml:space="preserve">This activity provides many opportunities for the teacher to </w:t>
      </w:r>
      <w:r w:rsidRPr="005407C0">
        <w:rPr>
          <w:sz w:val="20"/>
          <w:szCs w:val="20"/>
        </w:rPr>
        <w:t>formatively</w:t>
      </w:r>
      <w:r>
        <w:rPr>
          <w:sz w:val="20"/>
          <w:szCs w:val="20"/>
        </w:rPr>
        <w:t xml:space="preserve"> assess the students’ knowledge about batteries and energy storage. The teacher is able to walk around the classroom while students are generating Essential Questions, possible Challenges and Guiding Questions. The teacher can passively observe and actively ask questions to probe for understanding. The students will also be verbally sharing their ideas with the class. This will provide additional opportunities for the teacher to formatively assess the students’ knowledge about batteries and energy storage.</w:t>
      </w:r>
    </w:p>
    <w:p w14:paraId="5A7DF4AB" w14:textId="77777777" w:rsidR="00E65D6F" w:rsidRDefault="00E65D6F" w:rsidP="00E65D6F">
      <w:pPr>
        <w:rPr>
          <w:sz w:val="20"/>
          <w:szCs w:val="20"/>
        </w:rPr>
      </w:pPr>
    </w:p>
    <w:p w14:paraId="2D202335"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73600" behindDoc="0" locked="0" layoutInCell="1" allowOverlap="1" wp14:anchorId="5FC10D50" wp14:editId="0C28A350">
                <wp:simplePos x="0" y="0"/>
                <wp:positionH relativeFrom="column">
                  <wp:posOffset>-52705</wp:posOffset>
                </wp:positionH>
                <wp:positionV relativeFrom="paragraph">
                  <wp:posOffset>73025</wp:posOffset>
                </wp:positionV>
                <wp:extent cx="6037580" cy="393065"/>
                <wp:effectExtent l="13970" t="6350" r="6350" b="1016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1721A3A3"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C10D50" id="_x0000_s1035" type="#_x0000_t202" style="position:absolute;margin-left:-4.15pt;margin-top:5.75pt;width:475.4pt;height:30.9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6DOLAIAAFgEAAAOAAAAZHJzL2Uyb0RvYy54bWysVNtu2zAMfR+wfxD0vti5NjHiFF26DAO6&#13;&#10;C9DuA2hZtoXJkiYpsbOvLyUnaXZ7GeYHgRSpQ/KQ9Pq2byU5cOuEVjkdj1JKuGK6FKrO6den3Zsl&#13;&#10;Jc6DKkFqxXN65I7ebl6/Wncm4xPdaFlySxBEuawzOW28N1mSONbwFtxIG67QWGnbgkfV1klpoUP0&#13;&#10;ViaTNF0knbalsZpx5/D2fjDSTcSvKs7856py3BOZU8zNx9PGswhnsllDVlswjWCnNOAfsmhBKAx6&#13;&#10;gboHD2RvxW9QrWBWO135EdNtoqtKMB5rwGrG6S/VPDZgeKwFyXHmQpP7f7Ds0+GLJaLM6XRBiYIW&#13;&#10;e/TEe0/e6p7MAj2dcRl6PRr08z1eY5tjqc48aPbNEaW3Daia31mru4ZDiemNw8vk6umA4wJI0X3U&#13;&#10;JYaBvdcRqK9sG7hDNgiiY5uOl9aEVBheLtLpzXyJJoa26WqaLuYxBGTn18Y6/57rlgQhpxZbH9Hh&#13;&#10;8OB8yAays0sI5rQU5U5IGRVbF1tpyQFwTHbxO6H/5CYV6XK6mk/mAwF/hUjj9yeIVnicdynanC4v&#13;&#10;TpAF2t6pMk6jByEHGVOW6sRjoG4g0fdFHzu2CgECx4Uuj0is1cN44zqi0Gj7g5IORzun7vseLKdE&#13;&#10;flDYnNV4Ngu7EJXZ/GaCir22FNcWUAyhcuopGcStH/Znb6yoG4x0Hoc7bOhORK5fsjqlj+MbW3Ba&#13;&#10;tbAf13r0evkhbJ4BAAD//wMAUEsDBBQABgAIAAAAIQBAc3aZ4AAAAA0BAAAPAAAAZHJzL2Rvd25y&#13;&#10;ZXYueG1sTE9Nb8IwDL1P2n+IPGkXBCmUMihN0cbEiRMdu4fGtNUap2sClH8/77RdLNvPfh/ZZrCt&#13;&#10;uGLvG0cKppMIBFLpTEOVguPHbrwE4YMmo1tHqOCOHjb540OmU+NudMBrESrBJORTraAOoUul9GWN&#13;&#10;VvuJ65AYO7ve6sBjX0nT6xuT21bOomghrW6IFWrd4bbG8qu4WAWL7yIe7T/NiA733Vtf2sRsj4lS&#13;&#10;z0/D+5rL6xpEwCH8fcBvBvYPORs7uQsZL1oF42XMl7yfJiAYX81n3JwUvMRzkHkm/6fIfwAAAP//&#13;&#10;AwBQSwECLQAUAAYACAAAACEAtoM4kv4AAADhAQAAEwAAAAAAAAAAAAAAAAAAAAAAW0NvbnRlbnRf&#13;&#10;VHlwZXNdLnhtbFBLAQItABQABgAIAAAAIQA4/SH/1gAAAJQBAAALAAAAAAAAAAAAAAAAAC8BAABf&#13;&#10;cmVscy8ucmVsc1BLAQItABQABgAIAAAAIQAAT6DOLAIAAFgEAAAOAAAAAAAAAAAAAAAAAC4CAABk&#13;&#10;cnMvZTJvRG9jLnhtbFBLAQItABQABgAIAAAAIQBAc3aZ4AAAAA0BAAAPAAAAAAAAAAAAAAAAAIYE&#13;&#10;AABkcnMvZG93bnJldi54bWxQSwUGAAAAAAQABADzAAAAkwUAAAAA&#13;&#10;">
                <v:textbox style="mso-fit-shape-to-text:t">
                  <w:txbxContent>
                    <w:p w14:paraId="1721A3A3"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44F36EFC" w14:textId="77777777" w:rsidR="00E65D6F" w:rsidRDefault="00E65D6F" w:rsidP="00E65D6F">
      <w:pPr>
        <w:rPr>
          <w:sz w:val="20"/>
          <w:szCs w:val="20"/>
        </w:rPr>
      </w:pPr>
    </w:p>
    <w:p w14:paraId="49F5A55E" w14:textId="77777777" w:rsidR="00E65D6F" w:rsidRDefault="00E65D6F" w:rsidP="00E65D6F">
      <w:pPr>
        <w:rPr>
          <w:sz w:val="20"/>
          <w:szCs w:val="20"/>
        </w:rPr>
      </w:pPr>
    </w:p>
    <w:p w14:paraId="6FD5EF99" w14:textId="77777777" w:rsidR="00E65D6F" w:rsidRDefault="00E65D6F" w:rsidP="00E65D6F">
      <w:pPr>
        <w:rPr>
          <w:sz w:val="20"/>
          <w:szCs w:val="20"/>
        </w:rPr>
      </w:pPr>
    </w:p>
    <w:p w14:paraId="7D55A25C" w14:textId="77777777" w:rsidR="00E65D6F" w:rsidRDefault="00E65D6F" w:rsidP="00E65D6F">
      <w:pPr>
        <w:rPr>
          <w:sz w:val="20"/>
          <w:szCs w:val="20"/>
        </w:rPr>
      </w:pPr>
    </w:p>
    <w:p w14:paraId="5942A545" w14:textId="77777777" w:rsidR="00E65D6F" w:rsidRPr="007D02E1" w:rsidRDefault="00E65D6F" w:rsidP="00E65D6F">
      <w:pPr>
        <w:ind w:firstLine="360"/>
        <w:rPr>
          <w:sz w:val="20"/>
          <w:szCs w:val="20"/>
        </w:rPr>
      </w:pPr>
      <w:r>
        <w:rPr>
          <w:sz w:val="20"/>
          <w:szCs w:val="20"/>
        </w:rPr>
        <w:t xml:space="preserve">There will be no summative assessments for this activity. </w:t>
      </w: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E65D6F" w14:paraId="3804BC14" w14:textId="77777777" w:rsidTr="00983697">
        <w:tc>
          <w:tcPr>
            <w:tcW w:w="9576" w:type="dxa"/>
          </w:tcPr>
          <w:p w14:paraId="6CCB4006" w14:textId="77777777" w:rsidR="00E65D6F" w:rsidRPr="00E43281" w:rsidRDefault="00E65D6F" w:rsidP="00983697">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4C641EF7" w14:textId="77777777" w:rsidR="00E65D6F" w:rsidRPr="00D650E1" w:rsidRDefault="00E65D6F" w:rsidP="00983697">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28B016A5" w14:textId="77777777" w:rsidR="00E65D6F" w:rsidRDefault="00E65D6F" w:rsidP="00E65D6F">
      <w:pPr>
        <w:rPr>
          <w:sz w:val="20"/>
          <w:szCs w:val="20"/>
        </w:rPr>
      </w:pPr>
    </w:p>
    <w:p w14:paraId="06618772" w14:textId="77777777" w:rsidR="00E65D6F" w:rsidRDefault="00E65D6F" w:rsidP="00E65D6F">
      <w:pPr>
        <w:rPr>
          <w:sz w:val="20"/>
          <w:szCs w:val="20"/>
        </w:rPr>
      </w:pPr>
    </w:p>
    <w:p w14:paraId="6695C92C" w14:textId="77777777" w:rsidR="00E65D6F" w:rsidRDefault="00E65D6F" w:rsidP="00E65D6F">
      <w:pPr>
        <w:rPr>
          <w:sz w:val="20"/>
          <w:szCs w:val="20"/>
        </w:rPr>
      </w:pPr>
    </w:p>
    <w:p w14:paraId="1B5395FF" w14:textId="77777777" w:rsidR="00E65D6F" w:rsidRDefault="00E65D6F" w:rsidP="00E65D6F">
      <w:pPr>
        <w:ind w:firstLine="360"/>
        <w:rPr>
          <w:sz w:val="20"/>
          <w:szCs w:val="20"/>
        </w:rPr>
      </w:pPr>
      <w:r>
        <w:rPr>
          <w:sz w:val="20"/>
          <w:szCs w:val="20"/>
        </w:rPr>
        <w:t xml:space="preserve">The nature of this introduction to challenge based learning gives different types of learners an opportunity to interact with the ideas in different ways.  Hands-on learners will get to touch and hold a battery pack during the introductory discussion. Visual learners will be able to visually inspect the battery packs, watch the introductory video, and watch their peer’s ideas recorded on the board. Audible learners will benefit from the small and large group discussions throughout the entire activity.  Regardless of learning style preference, all learners will benefit from having the information presented in various ways. </w:t>
      </w:r>
    </w:p>
    <w:p w14:paraId="33ADB922" w14:textId="0E0DE119" w:rsidR="00CE606A" w:rsidRDefault="00CE606A">
      <w:pPr>
        <w:contextualSpacing w:val="0"/>
        <w:rPr>
          <w:b/>
          <w:sz w:val="20"/>
          <w:szCs w:val="20"/>
        </w:rPr>
      </w:pPr>
    </w:p>
    <w:tbl>
      <w:tblPr>
        <w:tblStyle w:val="TableGrid"/>
        <w:tblW w:w="9558" w:type="dxa"/>
        <w:tblLook w:val="04A0" w:firstRow="1" w:lastRow="0" w:firstColumn="1" w:lastColumn="0" w:noHBand="0" w:noVBand="1"/>
      </w:tblPr>
      <w:tblGrid>
        <w:gridCol w:w="3330"/>
        <w:gridCol w:w="4355"/>
        <w:gridCol w:w="1873"/>
      </w:tblGrid>
      <w:tr w:rsidR="00E65D6F" w14:paraId="7FD7F9A7" w14:textId="77777777" w:rsidTr="00983697">
        <w:tc>
          <w:tcPr>
            <w:tcW w:w="3330" w:type="dxa"/>
            <w:tcBorders>
              <w:top w:val="single" w:sz="4" w:space="0" w:color="auto"/>
              <w:left w:val="single" w:sz="4" w:space="0" w:color="auto"/>
              <w:bottom w:val="single" w:sz="4" w:space="0" w:color="auto"/>
              <w:right w:val="single" w:sz="4" w:space="0" w:color="auto"/>
            </w:tcBorders>
            <w:hideMark/>
          </w:tcPr>
          <w:p w14:paraId="39EA41F1"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Name: Aaron Debbink</w:t>
            </w:r>
          </w:p>
        </w:tc>
        <w:tc>
          <w:tcPr>
            <w:tcW w:w="4355" w:type="dxa"/>
            <w:tcBorders>
              <w:top w:val="single" w:sz="4" w:space="0" w:color="auto"/>
              <w:left w:val="single" w:sz="4" w:space="0" w:color="auto"/>
              <w:bottom w:val="single" w:sz="4" w:space="0" w:color="auto"/>
              <w:right w:val="single" w:sz="4" w:space="0" w:color="auto"/>
            </w:tcBorders>
            <w:hideMark/>
          </w:tcPr>
          <w:p w14:paraId="6AF07B96"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50" w:history="1">
              <w:r w:rsidRPr="00462D4E">
                <w:rPr>
                  <w:rStyle w:val="Hyperlink"/>
                  <w:rFonts w:ascii="Arial" w:hAnsi="Arial" w:cs="Arial"/>
                  <w:b/>
                </w:rPr>
                <w:t>akdebbink@gmail.com</w:t>
              </w:r>
            </w:hyperlink>
          </w:p>
        </w:tc>
        <w:tc>
          <w:tcPr>
            <w:tcW w:w="1873" w:type="dxa"/>
            <w:tcBorders>
              <w:top w:val="single" w:sz="4" w:space="0" w:color="auto"/>
              <w:left w:val="single" w:sz="4" w:space="0" w:color="auto"/>
              <w:bottom w:val="single" w:sz="4" w:space="0" w:color="auto"/>
              <w:right w:val="single" w:sz="4" w:space="0" w:color="auto"/>
            </w:tcBorders>
            <w:hideMark/>
          </w:tcPr>
          <w:p w14:paraId="26C21CCF" w14:textId="77777777" w:rsidR="00E65D6F" w:rsidRDefault="00E65D6F" w:rsidP="00983697">
            <w:pPr>
              <w:tabs>
                <w:tab w:val="left" w:pos="2799"/>
              </w:tabs>
              <w:spacing w:before="60" w:after="60"/>
              <w:rPr>
                <w:rFonts w:asciiTheme="minorHAnsi" w:hAnsiTheme="minorHAnsi" w:cs="Arial"/>
                <w:b/>
                <w:color w:val="000000" w:themeColor="text1"/>
              </w:rPr>
            </w:pPr>
            <w:r>
              <w:rPr>
                <w:rFonts w:ascii="Arial" w:hAnsi="Arial" w:cs="Arial"/>
                <w:b/>
              </w:rPr>
              <w:t>Date: 07/03/2018</w:t>
            </w:r>
          </w:p>
        </w:tc>
      </w:tr>
    </w:tbl>
    <w:p w14:paraId="1B916E50" w14:textId="77777777" w:rsidR="00E65D6F" w:rsidRDefault="00E65D6F" w:rsidP="00E65D6F"/>
    <w:tbl>
      <w:tblPr>
        <w:tblStyle w:val="TableGrid"/>
        <w:tblW w:w="0" w:type="auto"/>
        <w:tblLook w:val="04A0" w:firstRow="1" w:lastRow="0" w:firstColumn="1" w:lastColumn="0" w:noHBand="0" w:noVBand="1"/>
      </w:tblPr>
      <w:tblGrid>
        <w:gridCol w:w="5690"/>
        <w:gridCol w:w="975"/>
        <w:gridCol w:w="1342"/>
        <w:gridCol w:w="1343"/>
      </w:tblGrid>
      <w:tr w:rsidR="00E65D6F" w14:paraId="0CAD64EE" w14:textId="77777777" w:rsidTr="00983697">
        <w:trPr>
          <w:trHeight w:val="248"/>
        </w:trPr>
        <w:tc>
          <w:tcPr>
            <w:tcW w:w="5868" w:type="dxa"/>
          </w:tcPr>
          <w:p w14:paraId="3541A33E" w14:textId="77777777" w:rsidR="00E65D6F" w:rsidRDefault="00E65D6F" w:rsidP="00983697">
            <w:pPr>
              <w:spacing w:before="60" w:after="60"/>
              <w:rPr>
                <w:rFonts w:ascii="Arial" w:hAnsi="Arial" w:cs="Arial"/>
                <w:b/>
              </w:rPr>
            </w:pPr>
            <w:r>
              <w:rPr>
                <w:rFonts w:ascii="Arial" w:hAnsi="Arial" w:cs="Arial"/>
                <w:b/>
              </w:rPr>
              <w:t>Lesson Title : Battery Basics</w:t>
            </w:r>
          </w:p>
        </w:tc>
        <w:tc>
          <w:tcPr>
            <w:tcW w:w="990" w:type="dxa"/>
            <w:vMerge w:val="restart"/>
          </w:tcPr>
          <w:p w14:paraId="3220537F" w14:textId="77777777" w:rsidR="00E65D6F" w:rsidRPr="00662936" w:rsidRDefault="00E65D6F" w:rsidP="00983697">
            <w:pPr>
              <w:spacing w:before="60" w:after="60"/>
              <w:jc w:val="center"/>
              <w:rPr>
                <w:rFonts w:ascii="Arial" w:hAnsi="Arial" w:cs="Arial"/>
                <w:b/>
              </w:rPr>
            </w:pPr>
            <w:r>
              <w:rPr>
                <w:rFonts w:ascii="Arial" w:hAnsi="Arial" w:cs="Arial"/>
                <w:b/>
              </w:rPr>
              <w:t>Unit #: 1</w:t>
            </w:r>
          </w:p>
        </w:tc>
        <w:tc>
          <w:tcPr>
            <w:tcW w:w="1359" w:type="dxa"/>
            <w:vMerge w:val="restart"/>
          </w:tcPr>
          <w:p w14:paraId="1D2FFE0A" w14:textId="77777777" w:rsidR="00E65D6F" w:rsidRDefault="00E65D6F" w:rsidP="00983697">
            <w:pPr>
              <w:spacing w:before="60" w:after="60"/>
              <w:jc w:val="center"/>
              <w:rPr>
                <w:rFonts w:ascii="Arial" w:hAnsi="Arial" w:cs="Arial"/>
                <w:b/>
              </w:rPr>
            </w:pPr>
            <w:r>
              <w:rPr>
                <w:rFonts w:ascii="Arial" w:hAnsi="Arial" w:cs="Arial"/>
                <w:b/>
              </w:rPr>
              <w:t xml:space="preserve">Lesson #: </w:t>
            </w:r>
          </w:p>
          <w:p w14:paraId="5531835F" w14:textId="77777777" w:rsidR="00E65D6F" w:rsidRDefault="00E65D6F" w:rsidP="00983697">
            <w:pPr>
              <w:spacing w:before="60" w:after="60"/>
              <w:jc w:val="center"/>
              <w:rPr>
                <w:rFonts w:ascii="Arial" w:hAnsi="Arial" w:cs="Arial"/>
                <w:b/>
              </w:rPr>
            </w:pPr>
            <w:r>
              <w:rPr>
                <w:rFonts w:ascii="Arial" w:hAnsi="Arial" w:cs="Arial"/>
                <w:b/>
              </w:rPr>
              <w:t>1</w:t>
            </w:r>
          </w:p>
        </w:tc>
        <w:tc>
          <w:tcPr>
            <w:tcW w:w="1359" w:type="dxa"/>
            <w:vMerge w:val="restart"/>
          </w:tcPr>
          <w:p w14:paraId="6789C720" w14:textId="77777777" w:rsidR="00E65D6F" w:rsidRDefault="00E65D6F" w:rsidP="00983697">
            <w:pPr>
              <w:spacing w:before="60" w:after="60"/>
              <w:jc w:val="center"/>
              <w:rPr>
                <w:rFonts w:ascii="Arial" w:hAnsi="Arial" w:cs="Arial"/>
                <w:b/>
              </w:rPr>
            </w:pPr>
            <w:r>
              <w:rPr>
                <w:rFonts w:ascii="Arial" w:hAnsi="Arial" w:cs="Arial"/>
                <w:b/>
              </w:rPr>
              <w:t xml:space="preserve">Activity #: </w:t>
            </w:r>
          </w:p>
          <w:p w14:paraId="2BA8FAE1" w14:textId="77777777" w:rsidR="00E65D6F" w:rsidRPr="00662936" w:rsidRDefault="00E65D6F" w:rsidP="00983697">
            <w:pPr>
              <w:spacing w:before="60" w:after="60"/>
              <w:jc w:val="center"/>
              <w:rPr>
                <w:rFonts w:ascii="Arial" w:hAnsi="Arial" w:cs="Arial"/>
                <w:b/>
              </w:rPr>
            </w:pPr>
            <w:r>
              <w:rPr>
                <w:rFonts w:ascii="Arial" w:hAnsi="Arial" w:cs="Arial"/>
                <w:b/>
              </w:rPr>
              <w:t>2</w:t>
            </w:r>
          </w:p>
        </w:tc>
      </w:tr>
      <w:tr w:rsidR="00E65D6F" w14:paraId="3710F33A" w14:textId="77777777" w:rsidTr="00983697">
        <w:trPr>
          <w:trHeight w:val="247"/>
        </w:trPr>
        <w:tc>
          <w:tcPr>
            <w:tcW w:w="5868" w:type="dxa"/>
          </w:tcPr>
          <w:p w14:paraId="7305B41B" w14:textId="77777777" w:rsidR="00E65D6F" w:rsidRPr="00B8729A" w:rsidRDefault="00E65D6F" w:rsidP="00983697">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C87465">
              <w:rPr>
                <w:rFonts w:ascii="Arial" w:hAnsi="Arial" w:cs="Arial"/>
                <w:b/>
              </w:rPr>
              <w:t>Battery University</w:t>
            </w:r>
          </w:p>
        </w:tc>
        <w:tc>
          <w:tcPr>
            <w:tcW w:w="990" w:type="dxa"/>
            <w:vMerge/>
          </w:tcPr>
          <w:p w14:paraId="3CDB721C" w14:textId="77777777" w:rsidR="00E65D6F" w:rsidRDefault="00E65D6F" w:rsidP="00983697">
            <w:pPr>
              <w:spacing w:before="60" w:after="60"/>
              <w:rPr>
                <w:rFonts w:ascii="Arial" w:hAnsi="Arial" w:cs="Arial"/>
                <w:b/>
              </w:rPr>
            </w:pPr>
          </w:p>
        </w:tc>
        <w:tc>
          <w:tcPr>
            <w:tcW w:w="1359" w:type="dxa"/>
            <w:vMerge/>
          </w:tcPr>
          <w:p w14:paraId="49B57137" w14:textId="77777777" w:rsidR="00E65D6F" w:rsidRDefault="00E65D6F" w:rsidP="00983697">
            <w:pPr>
              <w:spacing w:before="60" w:after="60"/>
              <w:rPr>
                <w:rFonts w:ascii="Arial" w:hAnsi="Arial" w:cs="Arial"/>
                <w:b/>
              </w:rPr>
            </w:pPr>
          </w:p>
        </w:tc>
        <w:tc>
          <w:tcPr>
            <w:tcW w:w="1359" w:type="dxa"/>
            <w:vMerge/>
          </w:tcPr>
          <w:p w14:paraId="50C52B0A" w14:textId="77777777" w:rsidR="00E65D6F" w:rsidRDefault="00E65D6F" w:rsidP="00983697">
            <w:pPr>
              <w:spacing w:before="60" w:after="60"/>
              <w:rPr>
                <w:rFonts w:ascii="Arial" w:hAnsi="Arial" w:cs="Arial"/>
                <w:b/>
              </w:rPr>
            </w:pPr>
          </w:p>
        </w:tc>
      </w:tr>
    </w:tbl>
    <w:p w14:paraId="204FD4AF" w14:textId="77777777" w:rsidR="00E65D6F" w:rsidRDefault="00E65D6F" w:rsidP="00E65D6F">
      <w:pPr>
        <w:rPr>
          <w:sz w:val="20"/>
          <w:szCs w:val="20"/>
        </w:rPr>
      </w:pPr>
    </w:p>
    <w:p w14:paraId="319F0488" w14:textId="77777777" w:rsidR="00E65D6F" w:rsidRPr="00107816" w:rsidRDefault="00E65D6F" w:rsidP="00E65D6F">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E65D6F" w14:paraId="1DD28D93" w14:textId="77777777" w:rsidTr="00983697">
        <w:tc>
          <w:tcPr>
            <w:tcW w:w="2988" w:type="dxa"/>
          </w:tcPr>
          <w:p w14:paraId="3C7DAFC5" w14:textId="77777777" w:rsidR="00E65D6F" w:rsidRPr="00662936" w:rsidRDefault="00E65D6F" w:rsidP="00983697">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3CCCF4A7" w14:textId="77777777" w:rsidR="00E65D6F" w:rsidRPr="00662936" w:rsidRDefault="00E65D6F" w:rsidP="00983697">
            <w:pPr>
              <w:spacing w:before="60" w:after="60"/>
              <w:rPr>
                <w:rFonts w:ascii="Arial" w:hAnsi="Arial" w:cs="Arial"/>
                <w:b/>
              </w:rPr>
            </w:pPr>
            <w:r>
              <w:rPr>
                <w:rFonts w:ascii="Arial" w:hAnsi="Arial" w:cs="Arial"/>
                <w:b/>
              </w:rPr>
              <w:t>3 days</w:t>
            </w:r>
          </w:p>
        </w:tc>
      </w:tr>
      <w:tr w:rsidR="00E65D6F" w14:paraId="41074AAD" w14:textId="77777777" w:rsidTr="00983697">
        <w:tc>
          <w:tcPr>
            <w:tcW w:w="2988" w:type="dxa"/>
          </w:tcPr>
          <w:p w14:paraId="318E1140" w14:textId="77777777" w:rsidR="00E65D6F" w:rsidRDefault="00E65D6F" w:rsidP="00983697">
            <w:pPr>
              <w:spacing w:before="60" w:after="60"/>
              <w:rPr>
                <w:rFonts w:ascii="Arial" w:hAnsi="Arial" w:cs="Arial"/>
                <w:b/>
              </w:rPr>
            </w:pPr>
            <w:r>
              <w:rPr>
                <w:rFonts w:ascii="Arial" w:hAnsi="Arial" w:cs="Arial"/>
                <w:b/>
              </w:rPr>
              <w:t>Estimated Activity Duration:</w:t>
            </w:r>
          </w:p>
        </w:tc>
        <w:tc>
          <w:tcPr>
            <w:tcW w:w="6588" w:type="dxa"/>
          </w:tcPr>
          <w:p w14:paraId="32389DB7" w14:textId="77777777" w:rsidR="00E65D6F" w:rsidRPr="00662936" w:rsidRDefault="00E65D6F" w:rsidP="00983697">
            <w:pPr>
              <w:spacing w:before="60" w:after="60"/>
              <w:rPr>
                <w:rFonts w:ascii="Arial" w:hAnsi="Arial" w:cs="Arial"/>
                <w:b/>
              </w:rPr>
            </w:pPr>
            <w:r>
              <w:rPr>
                <w:rFonts w:ascii="Arial" w:hAnsi="Arial" w:cs="Arial"/>
                <w:b/>
              </w:rPr>
              <w:t>1 day</w:t>
            </w:r>
          </w:p>
        </w:tc>
      </w:tr>
    </w:tbl>
    <w:p w14:paraId="4FC8967A" w14:textId="77777777" w:rsidR="00E65D6F" w:rsidRDefault="00E65D6F" w:rsidP="00E65D6F">
      <w:pPr>
        <w:rPr>
          <w:sz w:val="20"/>
          <w:szCs w:val="20"/>
        </w:rPr>
      </w:pPr>
    </w:p>
    <w:p w14:paraId="5D41B909" w14:textId="77777777" w:rsidR="00E65D6F" w:rsidRDefault="00E65D6F" w:rsidP="00E65D6F">
      <w:pPr>
        <w:rPr>
          <w:sz w:val="20"/>
          <w:szCs w:val="20"/>
        </w:rPr>
      </w:pPr>
    </w:p>
    <w:p w14:paraId="3D646BA1"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1181"/>
        <w:gridCol w:w="8169"/>
      </w:tblGrid>
      <w:tr w:rsidR="00E65D6F" w14:paraId="348FDDAE" w14:textId="77777777" w:rsidTr="00983697">
        <w:tc>
          <w:tcPr>
            <w:tcW w:w="1188" w:type="dxa"/>
          </w:tcPr>
          <w:p w14:paraId="5081E5C4" w14:textId="77777777" w:rsidR="00E65D6F" w:rsidRPr="00662936" w:rsidRDefault="00E65D6F" w:rsidP="00983697">
            <w:pPr>
              <w:spacing w:before="60" w:after="60"/>
              <w:rPr>
                <w:rFonts w:ascii="Arial" w:hAnsi="Arial" w:cs="Arial"/>
                <w:b/>
              </w:rPr>
            </w:pPr>
            <w:r>
              <w:rPr>
                <w:rFonts w:ascii="Arial" w:hAnsi="Arial" w:cs="Arial"/>
                <w:b/>
              </w:rPr>
              <w:t>Setting:</w:t>
            </w:r>
          </w:p>
        </w:tc>
        <w:tc>
          <w:tcPr>
            <w:tcW w:w="8388" w:type="dxa"/>
          </w:tcPr>
          <w:p w14:paraId="225867B9" w14:textId="77777777" w:rsidR="00E65D6F" w:rsidRPr="00662936" w:rsidRDefault="00E65D6F" w:rsidP="00983697">
            <w:pPr>
              <w:spacing w:before="60" w:after="60"/>
              <w:rPr>
                <w:rFonts w:ascii="Arial" w:hAnsi="Arial" w:cs="Arial"/>
                <w:b/>
              </w:rPr>
            </w:pPr>
            <w:r>
              <w:rPr>
                <w:rFonts w:ascii="Arial" w:hAnsi="Arial" w:cs="Arial"/>
                <w:b/>
              </w:rPr>
              <w:t>Indian Hill High School, Room 118</w:t>
            </w:r>
          </w:p>
        </w:tc>
      </w:tr>
    </w:tbl>
    <w:p w14:paraId="0E381BE7" w14:textId="77777777" w:rsidR="00E65D6F" w:rsidRDefault="00E65D6F" w:rsidP="00E65D6F">
      <w:pPr>
        <w:rPr>
          <w:sz w:val="20"/>
          <w:szCs w:val="20"/>
        </w:rPr>
      </w:pPr>
    </w:p>
    <w:p w14:paraId="19932F88" w14:textId="77777777" w:rsidR="00E65D6F" w:rsidRDefault="00E65D6F" w:rsidP="00E65D6F">
      <w:pPr>
        <w:rPr>
          <w:sz w:val="20"/>
          <w:szCs w:val="20"/>
        </w:rPr>
      </w:pPr>
    </w:p>
    <w:p w14:paraId="3E933A3D"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50D20E88" w14:textId="77777777" w:rsidTr="00983697">
        <w:tc>
          <w:tcPr>
            <w:tcW w:w="9576" w:type="dxa"/>
          </w:tcPr>
          <w:p w14:paraId="312E1B17" w14:textId="77777777" w:rsidR="00E65D6F" w:rsidRPr="00662936" w:rsidRDefault="00E65D6F" w:rsidP="00983697">
            <w:pPr>
              <w:spacing w:before="60" w:after="60"/>
              <w:rPr>
                <w:rFonts w:ascii="Arial" w:hAnsi="Arial" w:cs="Arial"/>
                <w:b/>
              </w:rPr>
            </w:pPr>
            <w:r>
              <w:rPr>
                <w:rFonts w:ascii="Arial" w:hAnsi="Arial" w:cs="Arial"/>
                <w:b/>
              </w:rPr>
              <w:lastRenderedPageBreak/>
              <w:t xml:space="preserve">Activity </w:t>
            </w:r>
            <w:r w:rsidRPr="00A1622B">
              <w:rPr>
                <w:rFonts w:ascii="Arial" w:hAnsi="Arial" w:cs="Arial"/>
                <w:b/>
              </w:rPr>
              <w:t>Objectives</w:t>
            </w:r>
            <w:r>
              <w:rPr>
                <w:rFonts w:ascii="Arial" w:hAnsi="Arial" w:cs="Arial"/>
                <w:b/>
              </w:rPr>
              <w:t>:</w:t>
            </w:r>
          </w:p>
        </w:tc>
      </w:tr>
    </w:tbl>
    <w:p w14:paraId="258454B2" w14:textId="77777777" w:rsidR="00E65D6F" w:rsidRDefault="00E65D6F" w:rsidP="00E65D6F">
      <w:pPr>
        <w:rPr>
          <w:sz w:val="20"/>
          <w:szCs w:val="20"/>
        </w:rPr>
      </w:pPr>
    </w:p>
    <w:p w14:paraId="60B1E99C"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The students will be able to identify safety considerations when working with lithium-ion battery cells.</w:t>
      </w:r>
    </w:p>
    <w:p w14:paraId="245BE150"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investigate why individual battery cells are connected in series and/or parallel. </w:t>
      </w:r>
    </w:p>
    <w:p w14:paraId="73DF7328" w14:textId="77777777" w:rsidR="00E65D6F" w:rsidRPr="00DB776A" w:rsidRDefault="00E65D6F" w:rsidP="00E65D6F">
      <w:pPr>
        <w:pStyle w:val="ListParagraph"/>
        <w:numPr>
          <w:ilvl w:val="0"/>
          <w:numId w:val="28"/>
        </w:numPr>
        <w:rPr>
          <w:rFonts w:ascii="Arial" w:hAnsi="Arial" w:cs="Arial"/>
          <w:sz w:val="20"/>
          <w:szCs w:val="20"/>
        </w:rPr>
      </w:pPr>
      <w:r w:rsidRPr="00066C72">
        <w:rPr>
          <w:rFonts w:ascii="Arial" w:hAnsi="Arial" w:cs="Arial"/>
          <w:sz w:val="20"/>
          <w:szCs w:val="20"/>
        </w:rPr>
        <w:t xml:space="preserve">The students will be able to </w:t>
      </w:r>
      <w:r>
        <w:rPr>
          <w:rFonts w:ascii="Arial" w:hAnsi="Arial" w:cs="Arial"/>
          <w:sz w:val="20"/>
          <w:szCs w:val="20"/>
        </w:rPr>
        <w:t xml:space="preserve">calculate the amount of electric charge an individual battery cell can transfer from one terminal to another given the battery’s capacity in milliamp-hours. </w:t>
      </w:r>
    </w:p>
    <w:p w14:paraId="5E51AF1B"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calculate the amount of energy stored in a battery based on its stated voltage and capacity. </w:t>
      </w:r>
    </w:p>
    <w:p w14:paraId="7EB77619" w14:textId="77777777" w:rsidR="00E65D6F" w:rsidRPr="00066C72" w:rsidRDefault="00E65D6F" w:rsidP="00E65D6F">
      <w:pPr>
        <w:pStyle w:val="ListParagraph"/>
        <w:numPr>
          <w:ilvl w:val="0"/>
          <w:numId w:val="28"/>
        </w:numPr>
        <w:rPr>
          <w:rFonts w:ascii="Arial" w:hAnsi="Arial" w:cs="Arial"/>
          <w:sz w:val="20"/>
          <w:szCs w:val="20"/>
        </w:rPr>
      </w:pPr>
      <w:r w:rsidRPr="00066C72">
        <w:rPr>
          <w:rFonts w:ascii="Arial" w:hAnsi="Arial" w:cs="Arial"/>
          <w:sz w:val="20"/>
          <w:szCs w:val="20"/>
        </w:rPr>
        <w:t>The students will be able to</w:t>
      </w:r>
      <w:r>
        <w:rPr>
          <w:rFonts w:ascii="Arial" w:hAnsi="Arial" w:cs="Arial"/>
          <w:sz w:val="20"/>
          <w:szCs w:val="20"/>
        </w:rPr>
        <w:t xml:space="preserve"> identify battery characteristics which can differentiate good cells from bad cells. </w:t>
      </w:r>
    </w:p>
    <w:p w14:paraId="5F3A8E5F"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rsidRPr="004301D3" w14:paraId="6EB39FF2" w14:textId="77777777" w:rsidTr="00983697">
        <w:tc>
          <w:tcPr>
            <w:tcW w:w="9576" w:type="dxa"/>
          </w:tcPr>
          <w:p w14:paraId="6474C4ED" w14:textId="77777777" w:rsidR="00E65D6F" w:rsidRPr="004301D3" w:rsidRDefault="00E65D6F" w:rsidP="00983697">
            <w:pPr>
              <w:spacing w:before="60" w:after="60"/>
              <w:rPr>
                <w:rFonts w:ascii="Arial" w:hAnsi="Arial" w:cs="Arial"/>
                <w:b/>
              </w:rPr>
            </w:pPr>
            <w:r w:rsidRPr="004301D3">
              <w:rPr>
                <w:rFonts w:ascii="Arial" w:hAnsi="Arial" w:cs="Arial"/>
                <w:b/>
              </w:rPr>
              <w:t>Activity Guiding Questions:</w:t>
            </w:r>
          </w:p>
        </w:tc>
      </w:tr>
    </w:tbl>
    <w:p w14:paraId="7C0BFDAC" w14:textId="77777777" w:rsidR="00E65D6F" w:rsidRDefault="00E65D6F" w:rsidP="00E65D6F">
      <w:pPr>
        <w:rPr>
          <w:sz w:val="20"/>
          <w:szCs w:val="20"/>
        </w:rPr>
      </w:pPr>
    </w:p>
    <w:p w14:paraId="730FABF0" w14:textId="77777777" w:rsidR="00E65D6F" w:rsidRPr="00356218"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 xml:space="preserve">What are safety considerations when working with lithium-ion batteries? </w:t>
      </w:r>
    </w:p>
    <w:p w14:paraId="3B440B27"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Why are there electric circuit boards connected to the cells inside a battery pack?</w:t>
      </w:r>
    </w:p>
    <w:p w14:paraId="3C6C9F79"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When is a battery considered to be “dead” or non-functional?</w:t>
      </w:r>
    </w:p>
    <w:p w14:paraId="2E2EC9A9" w14:textId="77777777" w:rsidR="00E65D6F" w:rsidRPr="00DB776A"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How can we determine the amount of electric charge stored in a battery?</w:t>
      </w:r>
    </w:p>
    <w:p w14:paraId="53FB3707"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How can we determine the amount of energy a battery can store?</w:t>
      </w:r>
    </w:p>
    <w:p w14:paraId="677AF131"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What are measureable characteristics which are indicators of how much life is left in a battery?</w:t>
      </w:r>
    </w:p>
    <w:p w14:paraId="7283C2FC"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Why do lithium-ion batteries have a limited life?</w:t>
      </w:r>
    </w:p>
    <w:p w14:paraId="43DC23C0"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 xml:space="preserve">Why do battery packs use many different individual battery cells? </w:t>
      </w:r>
    </w:p>
    <w:p w14:paraId="6F544D4C" w14:textId="77777777" w:rsidR="00E65D6F" w:rsidRDefault="00E65D6F" w:rsidP="00E65D6F">
      <w:pPr>
        <w:pStyle w:val="ListParagraph"/>
        <w:spacing w:before="60" w:after="60"/>
        <w:rPr>
          <w:rFonts w:ascii="Arial" w:hAnsi="Arial" w:cs="Arial"/>
          <w:sz w:val="20"/>
          <w:szCs w:val="20"/>
        </w:rPr>
      </w:pPr>
    </w:p>
    <w:p w14:paraId="10264091" w14:textId="77777777" w:rsidR="00E65D6F" w:rsidRPr="00CB0C44" w:rsidRDefault="00E65D6F" w:rsidP="00E65D6F">
      <w:pPr>
        <w:pStyle w:val="ListParagraph"/>
        <w:spacing w:before="60" w:after="60"/>
        <w:rPr>
          <w:rFonts w:ascii="Arial" w:hAnsi="Arial" w:cs="Arial"/>
          <w:sz w:val="20"/>
          <w:szCs w:val="20"/>
        </w:rPr>
      </w:pPr>
    </w:p>
    <w:p w14:paraId="2687BA24" w14:textId="77777777" w:rsidR="00E65D6F" w:rsidRPr="00CB0C44" w:rsidRDefault="00E65D6F" w:rsidP="00E65D6F">
      <w:pPr>
        <w:ind w:left="360"/>
        <w:rPr>
          <w:sz w:val="20"/>
          <w:szCs w:val="20"/>
        </w:rPr>
      </w:pPr>
    </w:p>
    <w:p w14:paraId="3FFCCB26" w14:textId="77777777" w:rsidR="00E65D6F" w:rsidRDefault="00E65D6F" w:rsidP="00E65D6F">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E65D6F" w14:paraId="04B93ACF" w14:textId="77777777" w:rsidTr="00983697">
        <w:trPr>
          <w:tblHeader/>
        </w:trPr>
        <w:tc>
          <w:tcPr>
            <w:tcW w:w="9630" w:type="dxa"/>
            <w:gridSpan w:val="2"/>
          </w:tcPr>
          <w:p w14:paraId="600A4300" w14:textId="77777777" w:rsidR="00E65D6F" w:rsidRDefault="00E65D6F" w:rsidP="00983697">
            <w:pPr>
              <w:spacing w:before="60" w:after="60"/>
              <w:jc w:val="center"/>
              <w:rPr>
                <w:rFonts w:ascii="Arial" w:hAnsi="Arial" w:cs="Arial"/>
              </w:rPr>
            </w:pPr>
            <w:r>
              <w:rPr>
                <w:rFonts w:ascii="Arial" w:hAnsi="Arial" w:cs="Arial"/>
                <w:b/>
              </w:rPr>
              <w:t xml:space="preserve">Next Generation Science Standards (NGSS) </w:t>
            </w:r>
          </w:p>
        </w:tc>
      </w:tr>
      <w:tr w:rsidR="00E65D6F" w:rsidRPr="003A35D6" w14:paraId="27CDD2C5"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1C894" w14:textId="77777777" w:rsidR="00E65D6F" w:rsidRPr="003A35D6" w:rsidRDefault="00E65D6F" w:rsidP="00983697">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8A424" w14:textId="77777777" w:rsidR="00E65D6F" w:rsidRPr="003A35D6" w:rsidRDefault="00E65D6F" w:rsidP="00983697">
            <w:pPr>
              <w:tabs>
                <w:tab w:val="center" w:pos="5670"/>
              </w:tabs>
              <w:rPr>
                <w:rFonts w:ascii="Arial" w:hAnsi="Arial" w:cs="Arial"/>
                <w:b/>
                <w:sz w:val="18"/>
              </w:rPr>
            </w:pPr>
            <w:r w:rsidRPr="003A35D6">
              <w:rPr>
                <w:rFonts w:ascii="Arial" w:hAnsi="Arial" w:cs="Arial"/>
                <w:b/>
                <w:sz w:val="18"/>
              </w:rPr>
              <w:t>Crosscutting Concepts (Check all that apply)</w:t>
            </w:r>
          </w:p>
        </w:tc>
      </w:tr>
      <w:tr w:rsidR="00E65D6F" w:rsidRPr="00536D41" w14:paraId="3F1251C9"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E1B934E" w14:textId="77777777" w:rsidR="00E65D6F" w:rsidRPr="008A2F18" w:rsidRDefault="00983697" w:rsidP="00983697">
            <w:pPr>
              <w:ind w:left="252" w:hanging="252"/>
              <w:rPr>
                <w:rFonts w:ascii="Arial" w:eastAsia="Times New Roman" w:hAnsi="Arial" w:cs="Arial"/>
                <w:sz w:val="18"/>
                <w:szCs w:val="16"/>
              </w:rPr>
            </w:pPr>
            <w:sdt>
              <w:sdtPr>
                <w:rPr>
                  <w:szCs w:val="16"/>
                </w:rPr>
                <w:id w:val="214625130"/>
                <w14:checkbox>
                  <w14:checked w14:val="0"/>
                  <w14:checkedState w14:val="2612" w14:font="MS Gothic"/>
                  <w14:uncheckedState w14:val="2610" w14:font="MS Gothic"/>
                </w14:checkbox>
              </w:sdtPr>
              <w:sdtContent>
                <w:r w:rsidR="00E65D6F">
                  <w:rPr>
                    <w:rFonts w:ascii="MS Gothic" w:eastAsia="MS Gothic" w:hAnsi="MS Gothic" w:cs="Arial" w:hint="eastAsia"/>
                    <w:szCs w:val="16"/>
                  </w:rPr>
                  <w:t>☐</w:t>
                </w:r>
              </w:sdtContent>
            </w:sdt>
            <w:r w:rsidR="00E65D6F" w:rsidRPr="008A2F18">
              <w:rPr>
                <w:rFonts w:ascii="Arial" w:hAnsi="Arial" w:cs="Arial"/>
                <w:sz w:val="18"/>
                <w:szCs w:val="16"/>
              </w:rPr>
              <w:t xml:space="preserve"> Asking questions (for science) and defining problems (for engineering)</w:t>
            </w:r>
          </w:p>
        </w:tc>
        <w:tc>
          <w:tcPr>
            <w:tcW w:w="4410" w:type="dxa"/>
          </w:tcPr>
          <w:p w14:paraId="22EED29B" w14:textId="77777777" w:rsidR="00E65D6F" w:rsidRPr="008A2F18" w:rsidRDefault="00983697" w:rsidP="00983697">
            <w:pPr>
              <w:rPr>
                <w:rFonts w:ascii="Arial" w:eastAsia="Times New Roman" w:hAnsi="Arial" w:cs="Arial"/>
                <w:sz w:val="18"/>
                <w:szCs w:val="16"/>
              </w:rPr>
            </w:pPr>
            <w:sdt>
              <w:sdtPr>
                <w:rPr>
                  <w:rFonts w:eastAsia="Times New Roman"/>
                  <w:szCs w:val="16"/>
                </w:rPr>
                <w:id w:val="-1355409361"/>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Pr>
                <w:rFonts w:ascii="Arial" w:eastAsia="Times New Roman" w:hAnsi="Arial" w:cs="Arial"/>
                <w:sz w:val="18"/>
                <w:szCs w:val="16"/>
              </w:rPr>
              <w:t xml:space="preserve"> </w:t>
            </w:r>
            <w:r w:rsidR="00E65D6F" w:rsidRPr="00DB776A">
              <w:rPr>
                <w:rFonts w:ascii="Arial" w:hAnsi="Arial" w:cs="Arial"/>
                <w:sz w:val="18"/>
                <w:szCs w:val="16"/>
                <w:highlight w:val="yellow"/>
              </w:rPr>
              <w:t>Patterns</w:t>
            </w:r>
          </w:p>
        </w:tc>
      </w:tr>
      <w:tr w:rsidR="00E65D6F" w:rsidRPr="00536D41" w14:paraId="2C3910E3"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CD85ED1" w14:textId="77777777" w:rsidR="00E65D6F" w:rsidRPr="008A2F18" w:rsidRDefault="00983697" w:rsidP="00983697">
            <w:pPr>
              <w:rPr>
                <w:rFonts w:ascii="Arial" w:eastAsia="Times New Roman" w:hAnsi="Arial" w:cs="Arial"/>
                <w:sz w:val="18"/>
                <w:szCs w:val="16"/>
              </w:rPr>
            </w:pPr>
            <w:sdt>
              <w:sdtPr>
                <w:rPr>
                  <w:rFonts w:eastAsia="Times New Roman"/>
                  <w:szCs w:val="16"/>
                </w:rPr>
                <w:id w:val="47348523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eastAsia="Times New Roman" w:hAnsi="Arial" w:cs="Arial"/>
                <w:sz w:val="18"/>
                <w:szCs w:val="16"/>
              </w:rPr>
              <w:t xml:space="preserve"> Developing and using models</w:t>
            </w:r>
          </w:p>
        </w:tc>
        <w:tc>
          <w:tcPr>
            <w:tcW w:w="4410" w:type="dxa"/>
          </w:tcPr>
          <w:p w14:paraId="53BA46C0" w14:textId="77777777" w:rsidR="00E65D6F" w:rsidRPr="008A2F18" w:rsidRDefault="00983697" w:rsidP="00983697">
            <w:pPr>
              <w:rPr>
                <w:rFonts w:ascii="Arial" w:eastAsia="Times New Roman" w:hAnsi="Arial" w:cs="Arial"/>
                <w:sz w:val="18"/>
                <w:szCs w:val="16"/>
              </w:rPr>
            </w:pPr>
            <w:sdt>
              <w:sdtPr>
                <w:rPr>
                  <w:rFonts w:eastAsia="Times New Roman"/>
                  <w:szCs w:val="16"/>
                </w:rPr>
                <w:id w:val="-612129069"/>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DB776A">
              <w:rPr>
                <w:rFonts w:ascii="Arial" w:hAnsi="Arial" w:cs="Arial"/>
                <w:sz w:val="18"/>
                <w:szCs w:val="16"/>
                <w:highlight w:val="yellow"/>
              </w:rPr>
              <w:t>Cause and effect</w:t>
            </w:r>
          </w:p>
        </w:tc>
      </w:tr>
      <w:tr w:rsidR="00E65D6F" w:rsidRPr="00536D41" w14:paraId="1E7B4079"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449A5D7" w14:textId="77777777" w:rsidR="00E65D6F" w:rsidRPr="008A2F18" w:rsidRDefault="00983697" w:rsidP="00983697">
            <w:pPr>
              <w:rPr>
                <w:rFonts w:ascii="Arial" w:eastAsia="Times New Roman" w:hAnsi="Arial" w:cs="Arial"/>
                <w:sz w:val="18"/>
                <w:szCs w:val="16"/>
              </w:rPr>
            </w:pPr>
            <w:sdt>
              <w:sdtPr>
                <w:rPr>
                  <w:rFonts w:ascii="Wingdings" w:hAnsi="Wingdings"/>
                  <w:szCs w:val="16"/>
                </w:rPr>
                <w:id w:val="124553750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DB776A">
              <w:rPr>
                <w:rFonts w:ascii="Arial" w:eastAsia="Times New Roman" w:hAnsi="Arial" w:cs="Arial"/>
                <w:sz w:val="18"/>
                <w:szCs w:val="16"/>
                <w:highlight w:val="yellow"/>
              </w:rPr>
              <w:t>Planning and carrying out investigations</w:t>
            </w:r>
          </w:p>
        </w:tc>
        <w:tc>
          <w:tcPr>
            <w:tcW w:w="4410" w:type="dxa"/>
          </w:tcPr>
          <w:p w14:paraId="386BE69F" w14:textId="77777777" w:rsidR="00E65D6F" w:rsidRPr="008A2F18" w:rsidRDefault="00983697" w:rsidP="00983697">
            <w:pPr>
              <w:rPr>
                <w:rFonts w:ascii="Arial" w:eastAsia="Times New Roman" w:hAnsi="Arial" w:cs="Arial"/>
                <w:sz w:val="18"/>
                <w:szCs w:val="16"/>
              </w:rPr>
            </w:pPr>
            <w:sdt>
              <w:sdtPr>
                <w:rPr>
                  <w:rFonts w:eastAsia="Times New Roman"/>
                  <w:szCs w:val="16"/>
                </w:rPr>
                <w:id w:val="485365160"/>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Scale, proportion, and quantity</w:t>
            </w:r>
          </w:p>
        </w:tc>
      </w:tr>
      <w:tr w:rsidR="00E65D6F" w:rsidRPr="00536D41" w14:paraId="637412F0"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9652C35" w14:textId="77777777" w:rsidR="00E65D6F" w:rsidRPr="008A2F18" w:rsidRDefault="00983697" w:rsidP="00983697">
            <w:pPr>
              <w:rPr>
                <w:rFonts w:ascii="Arial" w:eastAsia="Times New Roman" w:hAnsi="Arial" w:cs="Arial"/>
                <w:sz w:val="18"/>
                <w:szCs w:val="16"/>
              </w:rPr>
            </w:pPr>
            <w:sdt>
              <w:sdtPr>
                <w:rPr>
                  <w:szCs w:val="16"/>
                </w:rPr>
                <w:id w:val="227890139"/>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6064D6">
              <w:rPr>
                <w:rFonts w:ascii="Arial" w:eastAsia="Times New Roman" w:hAnsi="Arial" w:cs="Arial"/>
                <w:sz w:val="18"/>
                <w:szCs w:val="16"/>
                <w:highlight w:val="yellow"/>
              </w:rPr>
              <w:t>Analyzing and interpreting data</w:t>
            </w:r>
          </w:p>
        </w:tc>
        <w:tc>
          <w:tcPr>
            <w:tcW w:w="4410" w:type="dxa"/>
          </w:tcPr>
          <w:p w14:paraId="395DEDAF" w14:textId="77777777" w:rsidR="00E65D6F" w:rsidRPr="008A2F18" w:rsidRDefault="00983697" w:rsidP="00983697">
            <w:pPr>
              <w:rPr>
                <w:rFonts w:ascii="Arial" w:eastAsia="Times New Roman" w:hAnsi="Arial" w:cs="Arial"/>
                <w:sz w:val="18"/>
                <w:szCs w:val="16"/>
              </w:rPr>
            </w:pPr>
            <w:sdt>
              <w:sdtPr>
                <w:rPr>
                  <w:rFonts w:eastAsia="Times New Roman"/>
                  <w:szCs w:val="16"/>
                </w:rPr>
                <w:id w:val="161625110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Systems and system models</w:t>
            </w:r>
          </w:p>
        </w:tc>
      </w:tr>
      <w:tr w:rsidR="00E65D6F" w:rsidRPr="00536D41" w14:paraId="3C2864CE"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7075C26" w14:textId="77777777" w:rsidR="00E65D6F" w:rsidRPr="008A2F18" w:rsidRDefault="00983697" w:rsidP="00983697">
            <w:pPr>
              <w:rPr>
                <w:rFonts w:ascii="Arial" w:eastAsia="Times New Roman" w:hAnsi="Arial" w:cs="Arial"/>
                <w:sz w:val="18"/>
                <w:szCs w:val="16"/>
              </w:rPr>
            </w:pPr>
            <w:sdt>
              <w:sdtPr>
                <w:rPr>
                  <w:szCs w:val="16"/>
                </w:rPr>
                <w:id w:val="200739765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Using mathematics and computational thinking</w:t>
            </w:r>
          </w:p>
        </w:tc>
        <w:tc>
          <w:tcPr>
            <w:tcW w:w="4410" w:type="dxa"/>
          </w:tcPr>
          <w:p w14:paraId="70670B46" w14:textId="77777777" w:rsidR="00E65D6F" w:rsidRPr="008A2F18" w:rsidRDefault="00983697" w:rsidP="00983697">
            <w:pPr>
              <w:ind w:left="252" w:hanging="252"/>
              <w:rPr>
                <w:rFonts w:ascii="Arial" w:eastAsia="Times New Roman" w:hAnsi="Arial" w:cs="Arial"/>
                <w:sz w:val="18"/>
                <w:szCs w:val="16"/>
              </w:rPr>
            </w:pPr>
            <w:sdt>
              <w:sdtPr>
                <w:rPr>
                  <w:rFonts w:eastAsia="Times New Roman"/>
                  <w:szCs w:val="16"/>
                </w:rPr>
                <w:id w:val="-24056689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Energy and matter: Flows, cycles, and conservation</w:t>
            </w:r>
          </w:p>
        </w:tc>
      </w:tr>
      <w:tr w:rsidR="00E65D6F" w:rsidRPr="00536D41" w14:paraId="4B57042D"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4B00DB9" w14:textId="77777777" w:rsidR="00E65D6F" w:rsidRPr="008A2F18" w:rsidRDefault="00983697" w:rsidP="00983697">
            <w:pPr>
              <w:ind w:left="252" w:hanging="252"/>
              <w:rPr>
                <w:rFonts w:ascii="Arial" w:eastAsia="Times New Roman" w:hAnsi="Arial" w:cs="Arial"/>
                <w:sz w:val="18"/>
                <w:szCs w:val="16"/>
              </w:rPr>
            </w:pPr>
            <w:sdt>
              <w:sdtPr>
                <w:rPr>
                  <w:szCs w:val="16"/>
                </w:rPr>
                <w:id w:val="-187722912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Constructing explanations (for science) and designing solutions (for engineering)</w:t>
            </w:r>
          </w:p>
        </w:tc>
        <w:tc>
          <w:tcPr>
            <w:tcW w:w="4410" w:type="dxa"/>
          </w:tcPr>
          <w:p w14:paraId="210B58B6" w14:textId="77777777" w:rsidR="00E65D6F" w:rsidRPr="008A2F18" w:rsidRDefault="00983697" w:rsidP="00983697">
            <w:pPr>
              <w:rPr>
                <w:rFonts w:ascii="Arial" w:eastAsia="Times New Roman" w:hAnsi="Arial" w:cs="Arial"/>
                <w:sz w:val="18"/>
                <w:szCs w:val="16"/>
              </w:rPr>
            </w:pPr>
            <w:sdt>
              <w:sdtPr>
                <w:rPr>
                  <w:rFonts w:eastAsia="Times New Roman"/>
                  <w:szCs w:val="16"/>
                </w:rPr>
                <w:id w:val="-136991474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Structure and function. </w:t>
            </w:r>
          </w:p>
        </w:tc>
      </w:tr>
      <w:tr w:rsidR="00E65D6F" w:rsidRPr="00536D41" w14:paraId="2DD465DB"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44805D1" w14:textId="77777777" w:rsidR="00E65D6F" w:rsidRPr="008A2F18" w:rsidRDefault="00983697" w:rsidP="00983697">
            <w:pPr>
              <w:rPr>
                <w:rFonts w:ascii="Arial" w:eastAsia="Times New Roman" w:hAnsi="Arial" w:cs="Arial"/>
                <w:sz w:val="18"/>
                <w:szCs w:val="16"/>
              </w:rPr>
            </w:pPr>
            <w:sdt>
              <w:sdtPr>
                <w:rPr>
                  <w:szCs w:val="16"/>
                </w:rPr>
                <w:id w:val="-2081205927"/>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DB776A">
              <w:rPr>
                <w:rFonts w:ascii="Arial" w:eastAsia="Times New Roman" w:hAnsi="Arial" w:cs="Arial"/>
                <w:sz w:val="18"/>
                <w:szCs w:val="16"/>
                <w:highlight w:val="yellow"/>
              </w:rPr>
              <w:t>Engaging in argument from evidence</w:t>
            </w:r>
          </w:p>
        </w:tc>
        <w:tc>
          <w:tcPr>
            <w:tcW w:w="4410" w:type="dxa"/>
          </w:tcPr>
          <w:p w14:paraId="3A140A1A" w14:textId="77777777" w:rsidR="00E65D6F" w:rsidRPr="008A2F18" w:rsidRDefault="00983697" w:rsidP="00983697">
            <w:pPr>
              <w:rPr>
                <w:rFonts w:ascii="Arial" w:eastAsia="Times New Roman" w:hAnsi="Arial" w:cs="Arial"/>
                <w:sz w:val="18"/>
                <w:szCs w:val="16"/>
              </w:rPr>
            </w:pPr>
            <w:sdt>
              <w:sdtPr>
                <w:rPr>
                  <w:rFonts w:eastAsia="Times New Roman"/>
                  <w:szCs w:val="16"/>
                </w:rPr>
                <w:id w:val="258405597"/>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Stability and change. </w:t>
            </w:r>
          </w:p>
        </w:tc>
      </w:tr>
      <w:tr w:rsidR="00E65D6F" w:rsidRPr="00536D41" w14:paraId="0BAE4666"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854574D" w14:textId="77777777" w:rsidR="00E65D6F" w:rsidRPr="008A2F18" w:rsidRDefault="00983697" w:rsidP="00983697">
            <w:pPr>
              <w:tabs>
                <w:tab w:val="left" w:pos="5670"/>
              </w:tabs>
              <w:rPr>
                <w:rFonts w:ascii="Arial" w:eastAsia="Times New Roman" w:hAnsi="Arial" w:cs="Arial"/>
                <w:sz w:val="18"/>
                <w:szCs w:val="16"/>
              </w:rPr>
            </w:pPr>
            <w:sdt>
              <w:sdtPr>
                <w:rPr>
                  <w:szCs w:val="16"/>
                </w:rPr>
                <w:id w:val="729654800"/>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Obtaining, evaluating, and communicating information</w:t>
            </w:r>
            <w:r w:rsidR="00E65D6F" w:rsidRPr="008A2F18">
              <w:rPr>
                <w:rFonts w:ascii="Arial" w:eastAsia="Times New Roman" w:hAnsi="Arial" w:cs="Arial"/>
                <w:sz w:val="18"/>
                <w:szCs w:val="16"/>
              </w:rPr>
              <w:tab/>
            </w:r>
          </w:p>
        </w:tc>
        <w:tc>
          <w:tcPr>
            <w:tcW w:w="4410" w:type="dxa"/>
          </w:tcPr>
          <w:p w14:paraId="66A60F85" w14:textId="77777777" w:rsidR="00E65D6F" w:rsidRPr="008A2F18" w:rsidRDefault="00E65D6F" w:rsidP="00983697">
            <w:pPr>
              <w:rPr>
                <w:rFonts w:ascii="MS Gothic" w:eastAsia="MS Gothic" w:hAnsi="MS Gothic" w:cs="Arial"/>
                <w:sz w:val="18"/>
                <w:szCs w:val="16"/>
              </w:rPr>
            </w:pPr>
          </w:p>
        </w:tc>
      </w:tr>
    </w:tbl>
    <w:p w14:paraId="37CF6BCE" w14:textId="77777777" w:rsidR="00E65D6F" w:rsidRDefault="00E65D6F" w:rsidP="00E65D6F">
      <w:pPr>
        <w:rPr>
          <w:sz w:val="20"/>
          <w:szCs w:val="20"/>
        </w:rPr>
      </w:pPr>
    </w:p>
    <w:p w14:paraId="2B6792E2" w14:textId="77777777" w:rsidR="00E65D6F" w:rsidRPr="00A1622B" w:rsidRDefault="00E65D6F" w:rsidP="00E65D6F">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65D6F" w:rsidRPr="009A3BA5" w14:paraId="5E9DE3B4" w14:textId="77777777" w:rsidTr="0098369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AA1CC" w14:textId="77777777" w:rsidR="00E65D6F" w:rsidRPr="009A3BA5" w:rsidRDefault="00E65D6F" w:rsidP="00983697">
            <w:pPr>
              <w:jc w:val="center"/>
              <w:rPr>
                <w:sz w:val="22"/>
              </w:rPr>
            </w:pPr>
            <w:r>
              <w:rPr>
                <w:rFonts w:ascii="Arial" w:hAnsi="Arial" w:cs="Arial"/>
                <w:b/>
                <w:sz w:val="22"/>
              </w:rPr>
              <w:lastRenderedPageBreak/>
              <w:t>Ohio’s Learning Standards for Science (OLS)</w:t>
            </w:r>
          </w:p>
        </w:tc>
      </w:tr>
      <w:tr w:rsidR="00E65D6F" w14:paraId="19D7E653" w14:textId="77777777" w:rsidTr="0098369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54D00" w14:textId="77777777" w:rsidR="00E65D6F" w:rsidRPr="006E43FC" w:rsidRDefault="00E65D6F" w:rsidP="00983697">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65D6F" w14:paraId="77DE5E40" w14:textId="77777777" w:rsidTr="00983697">
        <w:tc>
          <w:tcPr>
            <w:tcW w:w="9648" w:type="dxa"/>
            <w:tcBorders>
              <w:top w:val="single" w:sz="4" w:space="0" w:color="000000" w:themeColor="text1"/>
            </w:tcBorders>
          </w:tcPr>
          <w:p w14:paraId="0AABB228" w14:textId="77777777" w:rsidR="00E65D6F" w:rsidRPr="006E43FC" w:rsidRDefault="00983697" w:rsidP="00983697">
            <w:pPr>
              <w:tabs>
                <w:tab w:val="left" w:pos="5670"/>
              </w:tabs>
              <w:rPr>
                <w:rFonts w:ascii="Arial" w:eastAsia="Times New Roman" w:hAnsi="Arial" w:cs="Arial"/>
                <w:sz w:val="16"/>
                <w:szCs w:val="14"/>
              </w:rPr>
            </w:pPr>
            <w:sdt>
              <w:sdtPr>
                <w:rPr>
                  <w:szCs w:val="28"/>
                </w:rPr>
                <w:id w:val="135305505"/>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536D41">
              <w:rPr>
                <w:rFonts w:ascii="Arial" w:hAnsi="Arial" w:cs="Arial"/>
                <w:sz w:val="32"/>
                <w:szCs w:val="28"/>
              </w:rPr>
              <w:t xml:space="preserve"> </w:t>
            </w:r>
            <w:r w:rsidR="00E65D6F" w:rsidRPr="00536D41">
              <w:rPr>
                <w:rFonts w:ascii="Arial" w:eastAsia="Times New Roman" w:hAnsi="Arial" w:cs="Arial"/>
                <w:sz w:val="16"/>
                <w:szCs w:val="14"/>
              </w:rPr>
              <w:t xml:space="preserve">Designing Technological/Engineering Solutions Using Science concepts </w:t>
            </w:r>
            <w:r w:rsidR="00E65D6F" w:rsidRPr="00536D41">
              <w:rPr>
                <w:rFonts w:ascii="Arial" w:eastAsia="Times New Roman" w:hAnsi="Arial" w:cs="Arial"/>
                <w:b/>
                <w:sz w:val="16"/>
                <w:szCs w:val="14"/>
              </w:rPr>
              <w:t>(T)</w:t>
            </w:r>
          </w:p>
        </w:tc>
      </w:tr>
      <w:tr w:rsidR="00E65D6F" w14:paraId="3916AD2A" w14:textId="77777777" w:rsidTr="00983697">
        <w:tc>
          <w:tcPr>
            <w:tcW w:w="9648" w:type="dxa"/>
          </w:tcPr>
          <w:p w14:paraId="28D2C685" w14:textId="77777777" w:rsidR="00E65D6F" w:rsidRPr="00E51346" w:rsidRDefault="00983697" w:rsidP="00983697">
            <w:pPr>
              <w:tabs>
                <w:tab w:val="left" w:pos="5670"/>
              </w:tabs>
              <w:rPr>
                <w:rFonts w:ascii="Arial" w:eastAsia="Times New Roman" w:hAnsi="Arial" w:cs="Arial"/>
                <w:sz w:val="16"/>
                <w:szCs w:val="14"/>
              </w:rPr>
            </w:pPr>
            <w:sdt>
              <w:sdtPr>
                <w:rPr>
                  <w:szCs w:val="28"/>
                </w:rPr>
                <w:id w:val="-292831554"/>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E51346">
              <w:rPr>
                <w:rFonts w:ascii="Arial" w:eastAsia="Times New Roman" w:hAnsi="Arial" w:cs="Arial"/>
                <w:sz w:val="16"/>
                <w:szCs w:val="14"/>
              </w:rPr>
              <w:t xml:space="preserve">Demonstrating Science Knowledge </w:t>
            </w:r>
            <w:r w:rsidR="00E65D6F" w:rsidRPr="00E51346">
              <w:rPr>
                <w:rFonts w:ascii="Arial" w:eastAsia="Times New Roman" w:hAnsi="Arial" w:cs="Arial"/>
                <w:b/>
                <w:sz w:val="16"/>
                <w:szCs w:val="14"/>
              </w:rPr>
              <w:t>(D)</w:t>
            </w:r>
          </w:p>
        </w:tc>
      </w:tr>
      <w:tr w:rsidR="00E65D6F" w14:paraId="6BFB7766" w14:textId="77777777" w:rsidTr="00983697">
        <w:tc>
          <w:tcPr>
            <w:tcW w:w="9648" w:type="dxa"/>
          </w:tcPr>
          <w:p w14:paraId="35FDFDB9" w14:textId="77777777" w:rsidR="00E65D6F" w:rsidRPr="00E51346" w:rsidRDefault="00983697" w:rsidP="00983697">
            <w:pPr>
              <w:tabs>
                <w:tab w:val="left" w:pos="5670"/>
              </w:tabs>
              <w:rPr>
                <w:rFonts w:ascii="Arial" w:eastAsia="Times New Roman" w:hAnsi="Arial" w:cs="Arial"/>
                <w:sz w:val="16"/>
                <w:szCs w:val="14"/>
              </w:rPr>
            </w:pPr>
            <w:sdt>
              <w:sdtPr>
                <w:rPr>
                  <w:szCs w:val="28"/>
                </w:rPr>
                <w:id w:val="-561793176"/>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22"/>
              </w:rPr>
              <w:t xml:space="preserve"> </w:t>
            </w:r>
            <w:r w:rsidR="00E65D6F" w:rsidRPr="00E51346">
              <w:rPr>
                <w:rFonts w:ascii="Arial" w:eastAsia="Times New Roman" w:hAnsi="Arial" w:cs="Arial"/>
                <w:sz w:val="16"/>
                <w:szCs w:val="14"/>
              </w:rPr>
              <w:t xml:space="preserve">Interpreting and Communicating Science Concepts </w:t>
            </w:r>
            <w:r w:rsidR="00E65D6F" w:rsidRPr="00E51346">
              <w:rPr>
                <w:rFonts w:ascii="Arial" w:eastAsia="Times New Roman" w:hAnsi="Arial" w:cs="Arial"/>
                <w:b/>
                <w:sz w:val="16"/>
                <w:szCs w:val="14"/>
              </w:rPr>
              <w:t>(C)</w:t>
            </w:r>
          </w:p>
        </w:tc>
      </w:tr>
      <w:tr w:rsidR="00E65D6F" w14:paraId="5CC42913" w14:textId="77777777" w:rsidTr="00983697">
        <w:tc>
          <w:tcPr>
            <w:tcW w:w="9648" w:type="dxa"/>
          </w:tcPr>
          <w:p w14:paraId="2920720D" w14:textId="77777777" w:rsidR="00E65D6F" w:rsidRPr="00E51346" w:rsidRDefault="00983697" w:rsidP="00983697">
            <w:pPr>
              <w:rPr>
                <w:rFonts w:ascii="Arial" w:hAnsi="Arial" w:cs="Arial"/>
                <w:b/>
              </w:rPr>
            </w:pPr>
            <w:sdt>
              <w:sdtPr>
                <w:rPr>
                  <w:szCs w:val="28"/>
                </w:rPr>
                <w:id w:val="-2006126164"/>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356218">
              <w:rPr>
                <w:rFonts w:ascii="Arial" w:eastAsia="Times New Roman" w:hAnsi="Arial" w:cs="Arial"/>
                <w:sz w:val="16"/>
                <w:szCs w:val="14"/>
                <w:highlight w:val="yellow"/>
              </w:rPr>
              <w:t xml:space="preserve">Recalling Accurate Science </w:t>
            </w:r>
            <w:r w:rsidR="00E65D6F" w:rsidRPr="00356218">
              <w:rPr>
                <w:rFonts w:ascii="Arial" w:eastAsia="Times New Roman" w:hAnsi="Arial" w:cs="Arial"/>
                <w:b/>
                <w:sz w:val="16"/>
                <w:szCs w:val="14"/>
                <w:highlight w:val="yellow"/>
              </w:rPr>
              <w:t>(R)</w:t>
            </w:r>
          </w:p>
        </w:tc>
      </w:tr>
    </w:tbl>
    <w:p w14:paraId="6C689B43" w14:textId="77777777" w:rsidR="00E65D6F" w:rsidRDefault="00E65D6F" w:rsidP="00E65D6F">
      <w:pPr>
        <w:rPr>
          <w:b/>
          <w:szCs w:val="16"/>
        </w:rPr>
      </w:pPr>
    </w:p>
    <w:p w14:paraId="04193F9F" w14:textId="77777777" w:rsidR="00E65D6F" w:rsidRDefault="00E65D6F" w:rsidP="00E65D6F">
      <w:pPr>
        <w:rPr>
          <w:b/>
          <w:szCs w:val="16"/>
        </w:rPr>
      </w:pPr>
    </w:p>
    <w:p w14:paraId="57AA67FD" w14:textId="77777777" w:rsidR="00E65D6F" w:rsidRPr="00FE48F7" w:rsidRDefault="00E65D6F" w:rsidP="00E65D6F">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65D6F" w:rsidRPr="009A3BA5" w14:paraId="38D690B6" w14:textId="77777777" w:rsidTr="0098369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43BB6" w14:textId="77777777" w:rsidR="00E65D6F" w:rsidRDefault="00E65D6F" w:rsidP="00983697">
            <w:pPr>
              <w:jc w:val="center"/>
              <w:rPr>
                <w:rFonts w:ascii="Arial" w:hAnsi="Arial" w:cs="Arial"/>
                <w:b/>
                <w:sz w:val="22"/>
              </w:rPr>
            </w:pPr>
            <w:r>
              <w:rPr>
                <w:rFonts w:ascii="Arial" w:hAnsi="Arial" w:cs="Arial"/>
                <w:b/>
                <w:sz w:val="22"/>
              </w:rPr>
              <w:t>Ohio’s Learning Standards for Math (OLS) and/or</w:t>
            </w:r>
          </w:p>
          <w:p w14:paraId="0353970D" w14:textId="77777777" w:rsidR="00E65D6F" w:rsidRPr="009A3BA5" w:rsidRDefault="00E65D6F" w:rsidP="00983697">
            <w:pPr>
              <w:jc w:val="center"/>
              <w:rPr>
                <w:rFonts w:ascii="Arial" w:hAnsi="Arial" w:cs="Arial"/>
                <w:b/>
                <w:sz w:val="22"/>
              </w:rPr>
            </w:pPr>
            <w:r>
              <w:rPr>
                <w:rFonts w:ascii="Arial" w:hAnsi="Arial" w:cs="Arial"/>
                <w:b/>
                <w:sz w:val="22"/>
              </w:rPr>
              <w:t xml:space="preserve"> Common Core State Standards -- Mathematics (CCSS)</w:t>
            </w:r>
          </w:p>
        </w:tc>
      </w:tr>
      <w:tr w:rsidR="00E65D6F" w14:paraId="629F5B49" w14:textId="77777777" w:rsidTr="0098369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A586F" w14:textId="77777777" w:rsidR="00E65D6F" w:rsidRPr="006E43FC" w:rsidRDefault="00E65D6F" w:rsidP="00983697">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65D6F" w:rsidRPr="00536D41" w14:paraId="45B14D1A" w14:textId="77777777" w:rsidTr="00983697">
        <w:tc>
          <w:tcPr>
            <w:tcW w:w="5220" w:type="dxa"/>
            <w:tcBorders>
              <w:top w:val="single" w:sz="4" w:space="0" w:color="000000" w:themeColor="text1"/>
            </w:tcBorders>
          </w:tcPr>
          <w:p w14:paraId="167DEBDE" w14:textId="77777777" w:rsidR="00E65D6F" w:rsidRPr="00536D41" w:rsidRDefault="00983697" w:rsidP="00983697">
            <w:pPr>
              <w:ind w:left="252" w:hanging="252"/>
              <w:rPr>
                <w:rFonts w:ascii="Arial" w:eastAsia="Times New Roman" w:hAnsi="Arial" w:cs="Arial"/>
                <w:sz w:val="18"/>
                <w:szCs w:val="16"/>
              </w:rPr>
            </w:pPr>
            <w:sdt>
              <w:sdtPr>
                <w:rPr>
                  <w:szCs w:val="16"/>
                </w:rPr>
                <w:id w:val="-801614788"/>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77CE7026" w14:textId="77777777" w:rsidR="00E65D6F" w:rsidRPr="00536D41" w:rsidRDefault="00983697" w:rsidP="00983697">
            <w:pPr>
              <w:rPr>
                <w:rFonts w:ascii="Arial" w:eastAsia="Times New Roman" w:hAnsi="Arial" w:cs="Arial"/>
                <w:sz w:val="18"/>
                <w:szCs w:val="16"/>
              </w:rPr>
            </w:pPr>
            <w:sdt>
              <w:sdtPr>
                <w:rPr>
                  <w:rFonts w:eastAsia="Times New Roman"/>
                  <w:szCs w:val="16"/>
                </w:rPr>
                <w:id w:val="-953011546"/>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Pr>
                <w:rFonts w:ascii="Arial" w:eastAsia="Times New Roman" w:hAnsi="Arial" w:cs="Arial"/>
                <w:sz w:val="18"/>
                <w:szCs w:val="16"/>
              </w:rPr>
              <w:t xml:space="preserve"> </w:t>
            </w:r>
            <w:r w:rsidR="00E65D6F" w:rsidRPr="009B69E6">
              <w:rPr>
                <w:rFonts w:ascii="Arial" w:eastAsia="Times New Roman" w:hAnsi="Arial" w:cs="Arial"/>
                <w:bCs/>
                <w:sz w:val="16"/>
                <w:szCs w:val="14"/>
              </w:rPr>
              <w:t>Use</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appropriate tools strategically</w:t>
            </w:r>
          </w:p>
        </w:tc>
      </w:tr>
      <w:tr w:rsidR="00E65D6F" w:rsidRPr="00536D41" w14:paraId="0EB04D12" w14:textId="77777777" w:rsidTr="00983697">
        <w:tc>
          <w:tcPr>
            <w:tcW w:w="5220" w:type="dxa"/>
          </w:tcPr>
          <w:p w14:paraId="3DE7BC7B" w14:textId="77777777" w:rsidR="00E65D6F" w:rsidRPr="00536D41" w:rsidRDefault="00983697" w:rsidP="00983697">
            <w:pPr>
              <w:rPr>
                <w:rFonts w:ascii="Arial" w:eastAsia="Times New Roman" w:hAnsi="Arial" w:cs="Arial"/>
                <w:sz w:val="18"/>
                <w:szCs w:val="16"/>
              </w:rPr>
            </w:pPr>
            <w:sdt>
              <w:sdtPr>
                <w:rPr>
                  <w:rFonts w:eastAsia="Times New Roman"/>
                  <w:szCs w:val="16"/>
                </w:rPr>
                <w:id w:val="1509333919"/>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eastAsia="Times New Roman" w:hAnsi="Arial" w:cs="Arial"/>
                <w:sz w:val="22"/>
                <w:szCs w:val="16"/>
              </w:rPr>
              <w:t xml:space="preserve"> </w:t>
            </w:r>
            <w:r w:rsidR="00E65D6F" w:rsidRPr="009B69E6">
              <w:rPr>
                <w:rFonts w:ascii="Arial" w:eastAsia="Times New Roman" w:hAnsi="Arial" w:cs="Arial"/>
                <w:sz w:val="16"/>
                <w:szCs w:val="14"/>
              </w:rPr>
              <w:t>Reason abstractly and quantitatively</w:t>
            </w:r>
          </w:p>
        </w:tc>
        <w:tc>
          <w:tcPr>
            <w:tcW w:w="4410" w:type="dxa"/>
          </w:tcPr>
          <w:p w14:paraId="7E3692F2" w14:textId="77777777" w:rsidR="00E65D6F" w:rsidRPr="00536D41" w:rsidRDefault="00983697" w:rsidP="00983697">
            <w:pPr>
              <w:rPr>
                <w:rFonts w:ascii="Arial" w:eastAsia="Times New Roman" w:hAnsi="Arial" w:cs="Arial"/>
                <w:sz w:val="18"/>
                <w:szCs w:val="16"/>
              </w:rPr>
            </w:pPr>
            <w:sdt>
              <w:sdtPr>
                <w:rPr>
                  <w:rFonts w:eastAsia="Times New Roman"/>
                  <w:szCs w:val="16"/>
                </w:rPr>
                <w:id w:val="1949730872"/>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Attend</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to precision</w:t>
            </w:r>
          </w:p>
        </w:tc>
      </w:tr>
      <w:tr w:rsidR="00E65D6F" w:rsidRPr="00536D41" w14:paraId="677A393C" w14:textId="77777777" w:rsidTr="00983697">
        <w:tc>
          <w:tcPr>
            <w:tcW w:w="5220" w:type="dxa"/>
          </w:tcPr>
          <w:p w14:paraId="1C896875" w14:textId="77777777" w:rsidR="00E65D6F" w:rsidRPr="00536D41" w:rsidRDefault="00983697" w:rsidP="00983697">
            <w:pPr>
              <w:rPr>
                <w:rFonts w:ascii="Arial" w:eastAsia="Times New Roman" w:hAnsi="Arial" w:cs="Arial"/>
                <w:sz w:val="18"/>
                <w:szCs w:val="16"/>
              </w:rPr>
            </w:pPr>
            <w:sdt>
              <w:sdtPr>
                <w:rPr>
                  <w:rFonts w:ascii="Wingdings" w:hAnsi="Wingdings"/>
                  <w:szCs w:val="16"/>
                </w:rPr>
                <w:id w:val="858470977"/>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Construct viable arguments and critique the reasoning of others</w:t>
            </w:r>
          </w:p>
        </w:tc>
        <w:tc>
          <w:tcPr>
            <w:tcW w:w="4410" w:type="dxa"/>
          </w:tcPr>
          <w:p w14:paraId="5E791DD4" w14:textId="77777777" w:rsidR="00E65D6F" w:rsidRPr="00536D41" w:rsidRDefault="00983697" w:rsidP="00983697">
            <w:pPr>
              <w:rPr>
                <w:rFonts w:ascii="Arial" w:eastAsia="Times New Roman" w:hAnsi="Arial" w:cs="Arial"/>
                <w:sz w:val="18"/>
                <w:szCs w:val="16"/>
              </w:rPr>
            </w:pPr>
            <w:sdt>
              <w:sdtPr>
                <w:rPr>
                  <w:rFonts w:eastAsia="Times New Roman"/>
                  <w:szCs w:val="16"/>
                </w:rPr>
                <w:id w:val="493221330"/>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Look for and make use of structure</w:t>
            </w:r>
          </w:p>
        </w:tc>
      </w:tr>
      <w:tr w:rsidR="00E65D6F" w:rsidRPr="00536D41" w14:paraId="655CC9EB" w14:textId="77777777" w:rsidTr="00983697">
        <w:tc>
          <w:tcPr>
            <w:tcW w:w="5220" w:type="dxa"/>
          </w:tcPr>
          <w:p w14:paraId="56F2B03A" w14:textId="77777777" w:rsidR="00E65D6F" w:rsidRPr="00536D41" w:rsidRDefault="00983697" w:rsidP="00983697">
            <w:pPr>
              <w:rPr>
                <w:rFonts w:ascii="Arial" w:eastAsia="Times New Roman" w:hAnsi="Arial" w:cs="Arial"/>
                <w:sz w:val="18"/>
                <w:szCs w:val="16"/>
              </w:rPr>
            </w:pPr>
            <w:sdt>
              <w:sdtPr>
                <w:rPr>
                  <w:szCs w:val="16"/>
                </w:rPr>
                <w:id w:val="-650290190"/>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Model with mathematics</w:t>
            </w:r>
          </w:p>
        </w:tc>
        <w:tc>
          <w:tcPr>
            <w:tcW w:w="4410" w:type="dxa"/>
          </w:tcPr>
          <w:p w14:paraId="375F7D75" w14:textId="77777777" w:rsidR="00E65D6F" w:rsidRPr="00536D41" w:rsidRDefault="00983697" w:rsidP="00983697">
            <w:pPr>
              <w:rPr>
                <w:rFonts w:ascii="Arial" w:eastAsia="Times New Roman" w:hAnsi="Arial" w:cs="Arial"/>
                <w:sz w:val="18"/>
                <w:szCs w:val="16"/>
              </w:rPr>
            </w:pPr>
            <w:sdt>
              <w:sdtPr>
                <w:rPr>
                  <w:rFonts w:eastAsia="Times New Roman"/>
                  <w:szCs w:val="16"/>
                </w:rPr>
                <w:id w:val="-1430736077"/>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Look for and express regularity in repeated reasoning</w:t>
            </w:r>
          </w:p>
        </w:tc>
      </w:tr>
    </w:tbl>
    <w:p w14:paraId="33BB2319" w14:textId="77777777" w:rsidR="00E65D6F" w:rsidRDefault="00E65D6F" w:rsidP="00E65D6F">
      <w:pPr>
        <w:rPr>
          <w:sz w:val="20"/>
          <w:szCs w:val="20"/>
        </w:rPr>
      </w:pPr>
    </w:p>
    <w:p w14:paraId="2D3E510C"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0FF6BD89" w14:textId="77777777" w:rsidTr="00983697">
        <w:trPr>
          <w:trHeight w:val="346"/>
        </w:trPr>
        <w:tc>
          <w:tcPr>
            <w:tcW w:w="9576" w:type="dxa"/>
            <w:vAlign w:val="center"/>
          </w:tcPr>
          <w:p w14:paraId="4AB80077" w14:textId="77777777" w:rsidR="00E65D6F" w:rsidRPr="001E6C15" w:rsidRDefault="00E65D6F" w:rsidP="00983697">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07D1DE41" w14:textId="77777777" w:rsidR="00E65D6F" w:rsidRPr="00431DA4" w:rsidRDefault="00E65D6F" w:rsidP="00E65D6F">
      <w:pPr>
        <w:rPr>
          <w:sz w:val="20"/>
          <w:szCs w:val="20"/>
        </w:rPr>
      </w:pPr>
    </w:p>
    <w:p w14:paraId="194820E8" w14:textId="77777777" w:rsidR="00E65D6F" w:rsidRDefault="00E65D6F" w:rsidP="00E65D6F">
      <w:pPr>
        <w:ind w:left="180"/>
        <w:rPr>
          <w:sz w:val="20"/>
          <w:szCs w:val="20"/>
        </w:rPr>
      </w:pPr>
      <w:r>
        <w:rPr>
          <w:b/>
          <w:bCs/>
          <w:color w:val="000000"/>
          <w:sz w:val="20"/>
          <w:szCs w:val="20"/>
        </w:rPr>
        <w:t>5.C.3.4:</w:t>
      </w:r>
      <w:r>
        <w:rPr>
          <w:color w:val="000000"/>
          <w:sz w:val="20"/>
          <w:szCs w:val="20"/>
        </w:rPr>
        <w:t xml:space="preserve"> The student is able to predict or explain current values in series and parallel arrangements of resistors and other branching circuits using Kirchhoff’s junction rule and relate the rule to the law of charge conservation. </w:t>
      </w:r>
      <w:r>
        <w:rPr>
          <w:b/>
          <w:bCs/>
          <w:color w:val="000000"/>
          <w:sz w:val="20"/>
          <w:szCs w:val="20"/>
        </w:rPr>
        <w:t>[SP</w:t>
      </w:r>
      <w:r>
        <w:rPr>
          <w:color w:val="000000"/>
          <w:sz w:val="20"/>
          <w:szCs w:val="20"/>
        </w:rPr>
        <w:t xml:space="preserve"> </w:t>
      </w:r>
      <w:r>
        <w:rPr>
          <w:b/>
          <w:bCs/>
          <w:color w:val="000000"/>
          <w:sz w:val="20"/>
          <w:szCs w:val="20"/>
        </w:rPr>
        <w:t>6.4, 7.2]</w:t>
      </w:r>
    </w:p>
    <w:p w14:paraId="7F232E15" w14:textId="77777777" w:rsidR="00E65D6F" w:rsidRPr="00356218" w:rsidRDefault="00E65D6F" w:rsidP="00E65D6F">
      <w:pPr>
        <w:rPr>
          <w:sz w:val="20"/>
          <w:szCs w:val="20"/>
        </w:rPr>
      </w:pPr>
      <w:r>
        <w:rPr>
          <w:sz w:val="20"/>
          <w:szCs w:val="20"/>
        </w:rPr>
        <w:br w:type="page"/>
      </w:r>
    </w:p>
    <w:tbl>
      <w:tblPr>
        <w:tblStyle w:val="TableGrid"/>
        <w:tblW w:w="0" w:type="auto"/>
        <w:tblLook w:val="04A0" w:firstRow="1" w:lastRow="0" w:firstColumn="1" w:lastColumn="0" w:noHBand="0" w:noVBand="1"/>
      </w:tblPr>
      <w:tblGrid>
        <w:gridCol w:w="9350"/>
      </w:tblGrid>
      <w:tr w:rsidR="00E65D6F" w14:paraId="72A1B19C" w14:textId="77777777" w:rsidTr="00983697">
        <w:tc>
          <w:tcPr>
            <w:tcW w:w="9576" w:type="dxa"/>
          </w:tcPr>
          <w:p w14:paraId="03ABD89D" w14:textId="77777777" w:rsidR="00E65D6F" w:rsidRPr="00662936" w:rsidRDefault="00E65D6F" w:rsidP="00983697">
            <w:pPr>
              <w:spacing w:before="60" w:after="60"/>
              <w:rPr>
                <w:rFonts w:ascii="Arial" w:hAnsi="Arial" w:cs="Arial"/>
                <w:b/>
              </w:rPr>
            </w:pPr>
            <w:r w:rsidRPr="00AA6498">
              <w:rPr>
                <w:rFonts w:ascii="Arial" w:hAnsi="Arial" w:cs="Arial"/>
                <w:b/>
              </w:rPr>
              <w:lastRenderedPageBreak/>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40279ED0" w14:textId="77777777" w:rsidR="00E65D6F" w:rsidRDefault="00E65D6F" w:rsidP="00E65D6F">
      <w:pPr>
        <w:rPr>
          <w:sz w:val="20"/>
          <w:szCs w:val="20"/>
        </w:rPr>
      </w:pPr>
    </w:p>
    <w:p w14:paraId="4B047631" w14:textId="77777777" w:rsidR="00E65D6F" w:rsidRDefault="00E65D6F" w:rsidP="00E65D6F">
      <w:pPr>
        <w:pStyle w:val="ListParagraph"/>
        <w:numPr>
          <w:ilvl w:val="0"/>
          <w:numId w:val="28"/>
        </w:numPr>
        <w:rPr>
          <w:rFonts w:ascii="Arial" w:hAnsi="Arial" w:cs="Arial"/>
          <w:sz w:val="20"/>
          <w:szCs w:val="20"/>
        </w:rPr>
      </w:pPr>
      <w:r w:rsidRPr="00356218">
        <w:rPr>
          <w:rFonts w:ascii="Arial" w:hAnsi="Arial" w:cs="Arial"/>
          <w:sz w:val="20"/>
          <w:szCs w:val="20"/>
        </w:rPr>
        <w:t xml:space="preserve">1.1.2c </w:t>
      </w:r>
      <w:r>
        <w:rPr>
          <w:rFonts w:ascii="Arial" w:hAnsi="Arial" w:cs="Arial"/>
          <w:sz w:val="20"/>
          <w:szCs w:val="20"/>
        </w:rPr>
        <w:t>Lithium Ion Batteries_Battery University Presentation</w:t>
      </w:r>
    </w:p>
    <w:p w14:paraId="05370D79"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D-Cell Batteries</w:t>
      </w:r>
    </w:p>
    <w:p w14:paraId="2C0C7C01"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D-Cell Battery Holders</w:t>
      </w:r>
    </w:p>
    <w:p w14:paraId="75FDE9CF" w14:textId="77777777" w:rsidR="00E65D6F" w:rsidRPr="00356218" w:rsidRDefault="00E65D6F" w:rsidP="00E65D6F">
      <w:pPr>
        <w:pStyle w:val="ListParagraph"/>
        <w:numPr>
          <w:ilvl w:val="0"/>
          <w:numId w:val="28"/>
        </w:numPr>
        <w:rPr>
          <w:rFonts w:ascii="Arial" w:hAnsi="Arial" w:cs="Arial"/>
          <w:sz w:val="20"/>
          <w:szCs w:val="20"/>
        </w:rPr>
      </w:pPr>
      <w:r>
        <w:rPr>
          <w:rFonts w:ascii="Arial" w:hAnsi="Arial" w:cs="Arial"/>
          <w:sz w:val="20"/>
          <w:szCs w:val="20"/>
        </w:rPr>
        <w:t>Electric Multi-Meters</w:t>
      </w:r>
    </w:p>
    <w:p w14:paraId="28FF93ED" w14:textId="77777777" w:rsidR="00E65D6F" w:rsidRDefault="00E65D6F" w:rsidP="00E65D6F">
      <w:pPr>
        <w:ind w:left="1080" w:hanging="1080"/>
        <w:rPr>
          <w:b/>
          <w:sz w:val="20"/>
          <w:szCs w:val="20"/>
        </w:rPr>
      </w:pPr>
    </w:p>
    <w:tbl>
      <w:tblPr>
        <w:tblStyle w:val="TableGrid"/>
        <w:tblW w:w="0" w:type="auto"/>
        <w:tblLook w:val="04A0" w:firstRow="1" w:lastRow="0" w:firstColumn="1" w:lastColumn="0" w:noHBand="0" w:noVBand="1"/>
      </w:tblPr>
      <w:tblGrid>
        <w:gridCol w:w="9350"/>
      </w:tblGrid>
      <w:tr w:rsidR="00E65D6F" w14:paraId="32B72B6B" w14:textId="77777777" w:rsidTr="00983697">
        <w:tc>
          <w:tcPr>
            <w:tcW w:w="9576" w:type="dxa"/>
          </w:tcPr>
          <w:p w14:paraId="6FDAA9F6" w14:textId="77777777" w:rsidR="00E65D6F" w:rsidRPr="00662936" w:rsidRDefault="00E65D6F" w:rsidP="00983697">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380974D3" w14:textId="77777777" w:rsidR="00E65D6F" w:rsidRDefault="00E65D6F" w:rsidP="00E65D6F">
      <w:pPr>
        <w:rPr>
          <w:sz w:val="20"/>
          <w:szCs w:val="20"/>
        </w:rPr>
      </w:pPr>
    </w:p>
    <w:p w14:paraId="5DD38B08" w14:textId="77777777" w:rsidR="00E65D6F" w:rsidRPr="00356218"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There is NO advanced preparation for this activity. </w:t>
      </w:r>
    </w:p>
    <w:p w14:paraId="17899D95"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60F6BAD1" w14:textId="77777777" w:rsidTr="00983697">
        <w:tc>
          <w:tcPr>
            <w:tcW w:w="9350" w:type="dxa"/>
          </w:tcPr>
          <w:p w14:paraId="156F1148" w14:textId="77777777" w:rsidR="00E65D6F" w:rsidRPr="00662936" w:rsidRDefault="00E65D6F" w:rsidP="00983697">
            <w:pPr>
              <w:spacing w:before="60" w:after="60"/>
              <w:rPr>
                <w:rFonts w:ascii="Arial" w:hAnsi="Arial" w:cs="Arial"/>
                <w:b/>
              </w:rPr>
            </w:pPr>
            <w:r>
              <w:rPr>
                <w:rFonts w:ascii="Arial" w:hAnsi="Arial" w:cs="Arial"/>
                <w:b/>
              </w:rPr>
              <w:t>Activity Procedures:</w:t>
            </w:r>
          </w:p>
        </w:tc>
      </w:tr>
    </w:tbl>
    <w:p w14:paraId="7469BE96" w14:textId="77777777" w:rsidR="00E65D6F" w:rsidRDefault="00E65D6F" w:rsidP="00E65D6F">
      <w:pPr>
        <w:pStyle w:val="ListParagraph"/>
        <w:rPr>
          <w:rFonts w:ascii="Arial" w:hAnsi="Arial" w:cs="Arial"/>
          <w:sz w:val="20"/>
          <w:szCs w:val="20"/>
        </w:rPr>
      </w:pPr>
    </w:p>
    <w:p w14:paraId="17C17875" w14:textId="77777777" w:rsidR="00E65D6F" w:rsidRPr="00D55FDA" w:rsidRDefault="00E65D6F" w:rsidP="00E65D6F">
      <w:pPr>
        <w:rPr>
          <w:b/>
          <w:sz w:val="20"/>
          <w:szCs w:val="20"/>
        </w:rPr>
      </w:pPr>
      <w:r w:rsidRPr="00D55FDA">
        <w:rPr>
          <w:b/>
          <w:sz w:val="20"/>
          <w:szCs w:val="20"/>
        </w:rPr>
        <w:t xml:space="preserve">Day </w:t>
      </w:r>
      <w:r>
        <w:rPr>
          <w:b/>
          <w:sz w:val="20"/>
          <w:szCs w:val="20"/>
        </w:rPr>
        <w:t>1</w:t>
      </w:r>
    </w:p>
    <w:p w14:paraId="7436CCA2" w14:textId="77777777" w:rsidR="00E65D6F" w:rsidRDefault="00E65D6F" w:rsidP="00E65D6F">
      <w:pPr>
        <w:rPr>
          <w:sz w:val="20"/>
          <w:szCs w:val="20"/>
        </w:rPr>
      </w:pPr>
    </w:p>
    <w:p w14:paraId="75556287"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Review the relevant Guiding Questions which focus on the safety, capacity and testing of individual lithium-ion cells which were previously generated by the students.  </w:t>
      </w:r>
      <w:r w:rsidRPr="00356218">
        <w:rPr>
          <w:rFonts w:ascii="Arial" w:hAnsi="Arial" w:cs="Arial"/>
          <w:i/>
          <w:sz w:val="20"/>
          <w:szCs w:val="20"/>
        </w:rPr>
        <w:t>See the l</w:t>
      </w:r>
      <w:r>
        <w:rPr>
          <w:rFonts w:ascii="Arial" w:hAnsi="Arial" w:cs="Arial"/>
          <w:i/>
          <w:sz w:val="20"/>
          <w:szCs w:val="20"/>
        </w:rPr>
        <w:t xml:space="preserve">ist of Guiding Questions </w:t>
      </w:r>
      <w:r w:rsidRPr="00356218">
        <w:rPr>
          <w:rFonts w:ascii="Arial" w:hAnsi="Arial" w:cs="Arial"/>
          <w:i/>
          <w:sz w:val="20"/>
          <w:szCs w:val="20"/>
        </w:rPr>
        <w:t>above</w:t>
      </w:r>
      <w:r>
        <w:rPr>
          <w:rFonts w:ascii="Arial" w:hAnsi="Arial" w:cs="Arial"/>
          <w:sz w:val="20"/>
          <w:szCs w:val="20"/>
        </w:rPr>
        <w:t>.</w:t>
      </w:r>
    </w:p>
    <w:p w14:paraId="67B1C2A9" w14:textId="77777777" w:rsidR="00E65D6F" w:rsidRDefault="00E65D6F" w:rsidP="00E65D6F">
      <w:pPr>
        <w:pStyle w:val="ListParagraph"/>
        <w:rPr>
          <w:rFonts w:ascii="Arial" w:hAnsi="Arial" w:cs="Arial"/>
          <w:sz w:val="20"/>
          <w:szCs w:val="20"/>
        </w:rPr>
      </w:pPr>
    </w:p>
    <w:p w14:paraId="2985C3B5" w14:textId="77777777" w:rsidR="00E65D6F" w:rsidRPr="004F51DF" w:rsidRDefault="00E65D6F" w:rsidP="00E65D6F">
      <w:pPr>
        <w:pStyle w:val="ListParagraph"/>
        <w:numPr>
          <w:ilvl w:val="0"/>
          <w:numId w:val="29"/>
        </w:numPr>
        <w:rPr>
          <w:rFonts w:ascii="Arial" w:hAnsi="Arial" w:cs="Arial"/>
          <w:sz w:val="20"/>
          <w:szCs w:val="20"/>
        </w:rPr>
      </w:pPr>
      <w:r>
        <w:rPr>
          <w:rFonts w:ascii="Arial" w:hAnsi="Arial" w:cs="Arial"/>
          <w:sz w:val="20"/>
          <w:szCs w:val="20"/>
        </w:rPr>
        <w:t>Discuss the information found in the presentation file “</w:t>
      </w:r>
      <w:r w:rsidRPr="00356218">
        <w:rPr>
          <w:rFonts w:ascii="Arial" w:hAnsi="Arial" w:cs="Arial"/>
          <w:sz w:val="20"/>
          <w:szCs w:val="20"/>
        </w:rPr>
        <w:t xml:space="preserve">1.1.2c </w:t>
      </w:r>
      <w:r>
        <w:rPr>
          <w:rFonts w:ascii="Arial" w:hAnsi="Arial" w:cs="Arial"/>
          <w:sz w:val="20"/>
          <w:szCs w:val="20"/>
        </w:rPr>
        <w:t xml:space="preserve">Lithium Ion Batteries_Battery University Presentation”. </w:t>
      </w:r>
      <w:r w:rsidRPr="007F5060">
        <w:rPr>
          <w:rFonts w:ascii="Arial" w:hAnsi="Arial" w:cs="Arial"/>
          <w:i/>
          <w:sz w:val="20"/>
          <w:szCs w:val="20"/>
        </w:rPr>
        <w:t>See the content topics listed below</w:t>
      </w:r>
      <w:r>
        <w:rPr>
          <w:rFonts w:ascii="Arial" w:hAnsi="Arial" w:cs="Arial"/>
          <w:sz w:val="20"/>
          <w:szCs w:val="20"/>
        </w:rPr>
        <w:t xml:space="preserve">. </w:t>
      </w:r>
    </w:p>
    <w:p w14:paraId="0BB1C954" w14:textId="77777777" w:rsidR="00E65D6F" w:rsidRDefault="00E65D6F" w:rsidP="00E65D6F">
      <w:pPr>
        <w:pStyle w:val="ListParagraph"/>
        <w:ind w:left="1440"/>
        <w:rPr>
          <w:rFonts w:ascii="Arial" w:hAnsi="Arial" w:cs="Arial"/>
          <w:sz w:val="20"/>
          <w:szCs w:val="20"/>
        </w:rPr>
      </w:pPr>
    </w:p>
    <w:p w14:paraId="3E855570"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Battery Chemistry and Voltages</w:t>
      </w:r>
    </w:p>
    <w:p w14:paraId="1C2B6CD3"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Battery Safety and Internal Resistance</w:t>
      </w:r>
    </w:p>
    <w:p w14:paraId="48FAAAE6"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Battery Charging and Discharging Specifications</w:t>
      </w:r>
    </w:p>
    <w:p w14:paraId="537B2800"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Battery Capacity and Charge</w:t>
      </w:r>
    </w:p>
    <w:p w14:paraId="36BA57CD" w14:textId="77777777" w:rsidR="00E65D6F" w:rsidRDefault="00E65D6F" w:rsidP="00E65D6F">
      <w:pPr>
        <w:pStyle w:val="ListParagraph"/>
        <w:numPr>
          <w:ilvl w:val="2"/>
          <w:numId w:val="29"/>
        </w:numPr>
        <w:rPr>
          <w:rFonts w:ascii="Arial" w:hAnsi="Arial" w:cs="Arial"/>
          <w:sz w:val="20"/>
          <w:szCs w:val="20"/>
        </w:rPr>
      </w:pPr>
      <w:r>
        <w:rPr>
          <w:rFonts w:ascii="Arial" w:hAnsi="Arial" w:cs="Arial"/>
          <w:sz w:val="20"/>
          <w:szCs w:val="20"/>
        </w:rPr>
        <w:t>Voltage vs. Discharge Capacity Curves</w:t>
      </w:r>
    </w:p>
    <w:p w14:paraId="25C7181C" w14:textId="77777777" w:rsidR="00E65D6F" w:rsidRDefault="00E65D6F" w:rsidP="00E65D6F">
      <w:pPr>
        <w:pStyle w:val="ListParagraph"/>
        <w:numPr>
          <w:ilvl w:val="2"/>
          <w:numId w:val="29"/>
        </w:numPr>
        <w:rPr>
          <w:rFonts w:ascii="Arial" w:hAnsi="Arial" w:cs="Arial"/>
          <w:sz w:val="20"/>
          <w:szCs w:val="20"/>
        </w:rPr>
      </w:pPr>
      <w:r>
        <w:rPr>
          <w:rFonts w:ascii="Arial" w:hAnsi="Arial" w:cs="Arial"/>
          <w:sz w:val="20"/>
          <w:szCs w:val="20"/>
        </w:rPr>
        <w:t>Voltage vs. Energy Curves</w:t>
      </w:r>
    </w:p>
    <w:p w14:paraId="61F4AC55"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Battery Self Discharge</w:t>
      </w:r>
    </w:p>
    <w:p w14:paraId="028421A2"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Battery Energy Storage</w:t>
      </w:r>
    </w:p>
    <w:p w14:paraId="220AF4C8"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Series and Parallel Configurations of Battery Cells</w:t>
      </w:r>
    </w:p>
    <w:p w14:paraId="195D6797" w14:textId="77777777" w:rsidR="00E65D6F" w:rsidRDefault="00E65D6F" w:rsidP="00E65D6F">
      <w:pPr>
        <w:pStyle w:val="ListParagraph"/>
        <w:ind w:left="1440"/>
        <w:rPr>
          <w:rFonts w:ascii="Arial" w:hAnsi="Arial" w:cs="Arial"/>
          <w:sz w:val="20"/>
          <w:szCs w:val="20"/>
        </w:rPr>
      </w:pPr>
    </w:p>
    <w:p w14:paraId="2F5BC88C" w14:textId="77777777" w:rsidR="00E65D6F" w:rsidRDefault="00E65D6F" w:rsidP="00E65D6F">
      <w:pPr>
        <w:pStyle w:val="ListParagraph"/>
        <w:numPr>
          <w:ilvl w:val="0"/>
          <w:numId w:val="29"/>
        </w:numPr>
        <w:rPr>
          <w:rFonts w:ascii="Arial" w:hAnsi="Arial" w:cs="Arial"/>
          <w:sz w:val="20"/>
          <w:szCs w:val="20"/>
        </w:rPr>
      </w:pPr>
      <w:r w:rsidRPr="007F5060">
        <w:rPr>
          <w:rFonts w:ascii="Arial" w:hAnsi="Arial" w:cs="Arial"/>
          <w:sz w:val="20"/>
          <w:szCs w:val="20"/>
        </w:rPr>
        <w:t>Give student lab groups 5 – 10 minutes to investigate the results when individual battery cells are connected in series and / or parallel</w:t>
      </w:r>
      <w:r>
        <w:rPr>
          <w:rFonts w:ascii="Arial" w:hAnsi="Arial" w:cs="Arial"/>
          <w:sz w:val="20"/>
          <w:szCs w:val="20"/>
        </w:rPr>
        <w:t xml:space="preserve">. Have </w:t>
      </w:r>
      <w:r w:rsidRPr="007F5060">
        <w:rPr>
          <w:rFonts w:ascii="Arial" w:hAnsi="Arial" w:cs="Arial"/>
          <w:sz w:val="20"/>
          <w:szCs w:val="20"/>
        </w:rPr>
        <w:t>students use the D-Cell batteries, D-cell battery holders, and electric multi-meters</w:t>
      </w:r>
      <w:r>
        <w:rPr>
          <w:rFonts w:ascii="Arial" w:hAnsi="Arial" w:cs="Arial"/>
          <w:sz w:val="20"/>
          <w:szCs w:val="20"/>
        </w:rPr>
        <w:t xml:space="preserve"> for the investigation.  S</w:t>
      </w:r>
      <w:r w:rsidRPr="007F5060">
        <w:rPr>
          <w:rFonts w:ascii="Arial" w:hAnsi="Arial" w:cs="Arial"/>
          <w:sz w:val="20"/>
          <w:szCs w:val="20"/>
        </w:rPr>
        <w:t xml:space="preserve">tudents should answer the following questions on a whiteboard to share with the class.   </w:t>
      </w:r>
    </w:p>
    <w:p w14:paraId="6F2981A4" w14:textId="77777777" w:rsidR="00E65D6F" w:rsidRPr="007F5060" w:rsidRDefault="00E65D6F" w:rsidP="00E65D6F">
      <w:pPr>
        <w:pStyle w:val="ListParagraph"/>
        <w:rPr>
          <w:rFonts w:ascii="Arial" w:hAnsi="Arial" w:cs="Arial"/>
          <w:sz w:val="20"/>
          <w:szCs w:val="20"/>
        </w:rPr>
      </w:pPr>
    </w:p>
    <w:p w14:paraId="265F682A"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What happens when you connect individual battery cells in series?</w:t>
      </w:r>
    </w:p>
    <w:p w14:paraId="352BE934"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What happens when you connect individual battery cells in parallel? </w:t>
      </w:r>
    </w:p>
    <w:p w14:paraId="709E307A"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What is the advantage of connecting individual battery cells in series?</w:t>
      </w:r>
    </w:p>
    <w:p w14:paraId="7FB6A82F" w14:textId="77777777" w:rsidR="00E65D6F" w:rsidRPr="007F5060" w:rsidRDefault="00E65D6F" w:rsidP="00E65D6F">
      <w:pPr>
        <w:pStyle w:val="ListParagraph"/>
        <w:numPr>
          <w:ilvl w:val="1"/>
          <w:numId w:val="29"/>
        </w:numPr>
        <w:rPr>
          <w:rFonts w:ascii="Arial" w:hAnsi="Arial" w:cs="Arial"/>
          <w:sz w:val="20"/>
          <w:szCs w:val="20"/>
        </w:rPr>
      </w:pPr>
      <w:r>
        <w:rPr>
          <w:rFonts w:ascii="Arial" w:hAnsi="Arial" w:cs="Arial"/>
          <w:sz w:val="20"/>
          <w:szCs w:val="20"/>
        </w:rPr>
        <w:t>What is the advantage of connecting individual battery cells in parallel?</w:t>
      </w:r>
    </w:p>
    <w:p w14:paraId="1D5F1A9F" w14:textId="77777777" w:rsidR="00E65D6F" w:rsidRDefault="00E65D6F" w:rsidP="00E65D6F">
      <w:pPr>
        <w:rPr>
          <w:sz w:val="20"/>
          <w:szCs w:val="20"/>
        </w:rPr>
      </w:pPr>
    </w:p>
    <w:p w14:paraId="648D0FDD"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75648" behindDoc="0" locked="0" layoutInCell="1" allowOverlap="1" wp14:anchorId="7203DC2C" wp14:editId="192275E1">
                <wp:simplePos x="0" y="0"/>
                <wp:positionH relativeFrom="column">
                  <wp:posOffset>-58420</wp:posOffset>
                </wp:positionH>
                <wp:positionV relativeFrom="paragraph">
                  <wp:posOffset>100330</wp:posOffset>
                </wp:positionV>
                <wp:extent cx="6087110" cy="247015"/>
                <wp:effectExtent l="8255" t="5080" r="10160" b="508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0E1A3AB8"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03DC2C" id="_x0000_s1036" type="#_x0000_t202" style="position:absolute;margin-left:-4.6pt;margin-top:7.9pt;width:479.3pt;height:19.4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W5dLQIAAFkEAAAOAAAAZHJzL2Uyb0RvYy54bWysVNtu2zAMfR+wfxD0vthOkzY14hRdugwD&#13;&#10;ugvQ7gNoWbaFyZImKbGzrx8lO1l2exnmB0EUqUPqHNLru6GT5MCtE1oVNJullHDFdCVUU9DPz7tX&#13;&#10;K0qcB1WB1IoX9Mgdvdu8fLHuTc7nutWy4pYgiHJ5bwraem/yJHGs5R24mTZcobPWtgOPpm2SykKP&#13;&#10;6J1M5ml6nfTaVsZqxp3D04fRSTcRv6458x/r2nFPZEGxNh9XG9cyrMlmDXljwbSCTWXAP1TRgVCY&#13;&#10;9Az1AB7I3orfoDrBrHa69jOmu0TXtWA8vgFfk6W/vOapBcPjW5AcZ840uf8Hyz4cPlkiqoJeoVIK&#13;&#10;OtTomQ+evNYDuQr09MblGPVkMM4PeIwyx6c686jZF0eU3ragGn5vre5bDhWWl4WbycXVEccFkLJ/&#13;&#10;rytMA3uvI9BQ2y5wh2wQREeZjmdpQikMD6/T1U2WoYuhb764SbNlTAH56baxzr/luiNhU1CL0kd0&#13;&#10;ODw6H6qB/BQSkjktRbUTUkbDNuVWWnIAbJNd/Cb0n8KkIn1Bb5fz5UjAXyHS+P0JohMe+12KrqCr&#13;&#10;cxDkgbY3qord6EHIcY8lSzXxGKgbSfRDOUTFkI5Jn1JXR2TW6rG/cR5x02r7jZIee7ug7useLKdE&#13;&#10;vlOozm22WIRhiMZieTNHw156yksPKIZQBfWUjNutHwdob6xoWsx06od7VHQnItlB+rGqqX7s36jB&#13;&#10;NGthQC7tGPXjj7D5DgAA//8DAFBLAwQUAAYACAAAACEANN0wZOIAAAANAQAADwAAAGRycy9kb3du&#13;&#10;cmV2LnhtbEyPQW/CMAyF75P2HyJP2gVBOtYyWpqijYkTJzp2D41pqzVO1wQo/37eabtYsp/9/L58&#13;&#10;PdpOXHDwrSMFT7MIBFLlTEu1gsPHdroE4YMmoztHqOCGHtbF/V2uM+OutMdLGWrBJuQzraAJoc+k&#13;&#10;9FWDVvuZ65FYO7nB6sDtUEsz6Cub207Oo2ghrW6JPzS6x02D1Vd5tgoW3+XzZPdpJrS/bd+GyiZm&#13;&#10;c0iUenwY31dcXlcgAo7h7wJ+GTg/FBzs6M5kvOgUTNM5b/I8YQzW0ziNQRwVJPELyCKX/ymKHwAA&#13;&#10;AP//AwBQSwECLQAUAAYACAAAACEAtoM4kv4AAADhAQAAEwAAAAAAAAAAAAAAAAAAAAAAW0NvbnRl&#13;&#10;bnRfVHlwZXNdLnhtbFBLAQItABQABgAIAAAAIQA4/SH/1gAAAJQBAAALAAAAAAAAAAAAAAAAAC8B&#13;&#10;AABfcmVscy8ucmVsc1BLAQItABQABgAIAAAAIQCKlW5dLQIAAFkEAAAOAAAAAAAAAAAAAAAAAC4C&#13;&#10;AABkcnMvZTJvRG9jLnhtbFBLAQItABQABgAIAAAAIQA03TBk4gAAAA0BAAAPAAAAAAAAAAAAAAAA&#13;&#10;AIcEAABkcnMvZG93bnJldi54bWxQSwUGAAAAAAQABADzAAAAlgUAAAAA&#13;&#10;">
                <v:textbox style="mso-fit-shape-to-text:t">
                  <w:txbxContent>
                    <w:p w14:paraId="0E1A3AB8"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12A683C7" w14:textId="77777777" w:rsidR="00E65D6F" w:rsidRDefault="00E65D6F" w:rsidP="00E65D6F">
      <w:pPr>
        <w:rPr>
          <w:sz w:val="20"/>
          <w:szCs w:val="20"/>
        </w:rPr>
      </w:pPr>
    </w:p>
    <w:p w14:paraId="191A31C0" w14:textId="77777777" w:rsidR="00E65D6F" w:rsidRDefault="00E65D6F" w:rsidP="00E65D6F">
      <w:pPr>
        <w:rPr>
          <w:sz w:val="20"/>
          <w:szCs w:val="20"/>
        </w:rPr>
      </w:pPr>
    </w:p>
    <w:p w14:paraId="1CF35F08" w14:textId="77777777" w:rsidR="00E65D6F" w:rsidRDefault="00E65D6F" w:rsidP="00E65D6F">
      <w:pPr>
        <w:rPr>
          <w:sz w:val="20"/>
          <w:szCs w:val="20"/>
        </w:rPr>
      </w:pPr>
    </w:p>
    <w:p w14:paraId="3F9165F0" w14:textId="77777777" w:rsidR="00E65D6F" w:rsidRDefault="00E65D6F" w:rsidP="00E65D6F">
      <w:pPr>
        <w:ind w:firstLine="360"/>
        <w:rPr>
          <w:sz w:val="20"/>
          <w:szCs w:val="20"/>
        </w:rPr>
      </w:pPr>
      <w:r>
        <w:rPr>
          <w:sz w:val="20"/>
          <w:szCs w:val="20"/>
        </w:rPr>
        <w:t>The teacher is able to walk around the classroom while students are investigating series and parallel configurations of battery cells to passively observe and actively ask questions to probe for understanding.  The students will also be verbally sharing their ideas with the class. This will provide additional opportunities for the teacher to formatively assess the students’ knowledge about series and parallel combinations of battery cells.</w:t>
      </w:r>
    </w:p>
    <w:p w14:paraId="48006C39" w14:textId="77777777" w:rsidR="00E65D6F" w:rsidRDefault="00E65D6F" w:rsidP="00E65D6F">
      <w:pPr>
        <w:rPr>
          <w:sz w:val="20"/>
          <w:szCs w:val="20"/>
        </w:rPr>
      </w:pPr>
    </w:p>
    <w:p w14:paraId="53449DD9"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76672" behindDoc="0" locked="0" layoutInCell="1" allowOverlap="1" wp14:anchorId="5A10EFCF" wp14:editId="56CCC572">
                <wp:simplePos x="0" y="0"/>
                <wp:positionH relativeFrom="column">
                  <wp:posOffset>-52705</wp:posOffset>
                </wp:positionH>
                <wp:positionV relativeFrom="paragraph">
                  <wp:posOffset>73025</wp:posOffset>
                </wp:positionV>
                <wp:extent cx="6037580" cy="393065"/>
                <wp:effectExtent l="13970" t="6350" r="6350" b="1016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2776FFC0"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10EFCF" id="_x0000_s1037" type="#_x0000_t202" style="position:absolute;margin-left:-4.15pt;margin-top:5.75pt;width:475.4pt;height:30.9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Zd/LAIAAFkEAAAOAAAAZHJzL2Uyb0RvYy54bWysVNtu2zAMfR+wfxD0vti5NjHiFF26DAO6&#13;&#10;C9DuA2hZtoXJkiYpsbOvLyUnaXZ7GeYHgRSpQ/KQ9Pq2byU5cOuEVjkdj1JKuGK6FKrO6den3Zsl&#13;&#10;Jc6DKkFqxXN65I7ebl6/Wncm4xPdaFlySxBEuawzOW28N1mSONbwFtxIG67QWGnbgkfV1klpoUP0&#13;&#10;ViaTNF0knbalsZpx5/D2fjDSTcSvKs7856py3BOZU8zNx9PGswhnsllDVlswjWCnNOAfsmhBKAx6&#13;&#10;gboHD2RvxW9QrWBWO135EdNtoqtKMB5rwGrG6S/VPDZgeKwFyXHmQpP7f7Ds0+GLJaLM6XRFiYIW&#13;&#10;e/TEe0/e6p7MAj2dcRl6PRr08z1eY5tjqc48aPbNEaW3Daia31mru4ZDiemNw8vk6umA4wJI0X3U&#13;&#10;JYaBvdcRqK9sG7hDNgiiY5uOl9aEVBheLtLpzXyJJoa26WqaLuYxBGTn18Y6/57rlgQhpxZbH9Hh&#13;&#10;8OB8yAays0sI5rQU5U5IGRVbF1tpyQFwTHbxO6H/5CYV6XK6mk/mAwF/hUjj9yeIVnicdynanC4v&#13;&#10;TpAF2t6pMk6jByEHGVOW6sRjoG4g0fdFHzs2jiwHkgtdHpFZq4f5xn1EodH2ByUdznZO3fc9WE6J&#13;&#10;/KCwO6vxbBaWISqz+c0EFXttKa4toBhC5dRTMohbPyzQ3lhRNxjpPA932NGdiGS/ZHXKH+c39uC0&#13;&#10;a2FBrvXo9fJH2DwDAAD//wMAUEsDBBQABgAIAAAAIQBAc3aZ4AAAAA0BAAAPAAAAZHJzL2Rvd25y&#13;&#10;ZXYueG1sTE9Nb8IwDL1P2n+IPGkXBCmUMihN0cbEiRMdu4fGtNUap2sClH8/77RdLNvPfh/ZZrCt&#13;&#10;uGLvG0cKppMIBFLpTEOVguPHbrwE4YMmo1tHqOCOHjb540OmU+NudMBrESrBJORTraAOoUul9GWN&#13;&#10;VvuJ65AYO7ve6sBjX0nT6xuT21bOomghrW6IFWrd4bbG8qu4WAWL7yIe7T/NiA733Vtf2sRsj4lS&#13;&#10;z0/D+5rL6xpEwCH8fcBvBvYPORs7uQsZL1oF42XMl7yfJiAYX81n3JwUvMRzkHkm/6fIfwAAAP//&#13;&#10;AwBQSwECLQAUAAYACAAAACEAtoM4kv4AAADhAQAAEwAAAAAAAAAAAAAAAAAAAAAAW0NvbnRlbnRf&#13;&#10;VHlwZXNdLnhtbFBLAQItABQABgAIAAAAIQA4/SH/1gAAAJQBAAALAAAAAAAAAAAAAAAAAC8BAABf&#13;&#10;cmVscy8ucmVsc1BLAQItABQABgAIAAAAIQCQZZd/LAIAAFkEAAAOAAAAAAAAAAAAAAAAAC4CAABk&#13;&#10;cnMvZTJvRG9jLnhtbFBLAQItABQABgAIAAAAIQBAc3aZ4AAAAA0BAAAPAAAAAAAAAAAAAAAAAIYE&#13;&#10;AABkcnMvZG93bnJldi54bWxQSwUGAAAAAAQABADzAAAAkwUAAAAA&#13;&#10;">
                <v:textbox style="mso-fit-shape-to-text:t">
                  <w:txbxContent>
                    <w:p w14:paraId="2776FFC0"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0A687131" w14:textId="77777777" w:rsidR="00E65D6F" w:rsidRDefault="00E65D6F" w:rsidP="00E65D6F">
      <w:pPr>
        <w:rPr>
          <w:sz w:val="20"/>
          <w:szCs w:val="20"/>
        </w:rPr>
      </w:pPr>
    </w:p>
    <w:p w14:paraId="63CB12BB" w14:textId="77777777" w:rsidR="00E65D6F" w:rsidRDefault="00E65D6F" w:rsidP="00E65D6F">
      <w:pPr>
        <w:rPr>
          <w:sz w:val="20"/>
          <w:szCs w:val="20"/>
        </w:rPr>
      </w:pPr>
    </w:p>
    <w:p w14:paraId="009A770A" w14:textId="77777777" w:rsidR="00E65D6F" w:rsidRDefault="00E65D6F" w:rsidP="00E65D6F">
      <w:pPr>
        <w:rPr>
          <w:sz w:val="20"/>
          <w:szCs w:val="20"/>
        </w:rPr>
      </w:pPr>
    </w:p>
    <w:p w14:paraId="40D56BB6" w14:textId="77777777" w:rsidR="00E65D6F" w:rsidRDefault="00E65D6F" w:rsidP="00E65D6F">
      <w:pPr>
        <w:rPr>
          <w:sz w:val="20"/>
          <w:szCs w:val="20"/>
        </w:rPr>
      </w:pPr>
    </w:p>
    <w:p w14:paraId="5691FDFB" w14:textId="77777777" w:rsidR="00E65D6F" w:rsidRDefault="00E65D6F" w:rsidP="00E65D6F">
      <w:pPr>
        <w:rPr>
          <w:sz w:val="20"/>
          <w:szCs w:val="20"/>
        </w:rPr>
      </w:pPr>
      <w:r>
        <w:rPr>
          <w:sz w:val="20"/>
          <w:szCs w:val="20"/>
        </w:rPr>
        <w:t xml:space="preserve">Content from this activity will be assessed on the post-test for the challenge based learning unit. </w:t>
      </w:r>
      <w:r w:rsidRPr="007935C5">
        <w:rPr>
          <w:i/>
          <w:sz w:val="20"/>
          <w:szCs w:val="20"/>
        </w:rPr>
        <w:t>See the following document</w:t>
      </w:r>
      <w:r>
        <w:rPr>
          <w:sz w:val="20"/>
          <w:szCs w:val="20"/>
        </w:rPr>
        <w:t>.</w:t>
      </w:r>
    </w:p>
    <w:p w14:paraId="39C97BD2" w14:textId="77777777" w:rsidR="00E65D6F" w:rsidRDefault="00E65D6F" w:rsidP="00E65D6F">
      <w:pPr>
        <w:rPr>
          <w:sz w:val="20"/>
          <w:szCs w:val="20"/>
        </w:rPr>
      </w:pPr>
    </w:p>
    <w:p w14:paraId="01A007E0" w14:textId="77777777" w:rsidR="00E65D6F" w:rsidRPr="007935C5" w:rsidRDefault="00E65D6F" w:rsidP="00E65D6F">
      <w:pPr>
        <w:pStyle w:val="ListParagraph"/>
        <w:numPr>
          <w:ilvl w:val="0"/>
          <w:numId w:val="31"/>
        </w:numPr>
        <w:rPr>
          <w:rFonts w:ascii="Arial" w:hAnsi="Arial" w:cs="Arial"/>
          <w:sz w:val="20"/>
          <w:szCs w:val="20"/>
        </w:rPr>
      </w:pPr>
      <w:r w:rsidRPr="007935C5">
        <w:rPr>
          <w:rFonts w:ascii="Arial" w:hAnsi="Arial" w:cs="Arial"/>
          <w:sz w:val="20"/>
          <w:szCs w:val="20"/>
        </w:rPr>
        <w:t>1.0.0a Lithium Ion Batteries_Pre and Post Test</w:t>
      </w:r>
      <w:r w:rsidRPr="007935C5">
        <w:t xml:space="preserve"> </w:t>
      </w: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E65D6F" w14:paraId="0236471D" w14:textId="77777777" w:rsidTr="00983697">
        <w:tc>
          <w:tcPr>
            <w:tcW w:w="9576" w:type="dxa"/>
          </w:tcPr>
          <w:p w14:paraId="735AD505" w14:textId="77777777" w:rsidR="00E65D6F" w:rsidRPr="00E43281" w:rsidRDefault="00E65D6F" w:rsidP="00983697">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7EAB06F1" w14:textId="77777777" w:rsidR="00E65D6F" w:rsidRPr="00D650E1" w:rsidRDefault="00E65D6F" w:rsidP="00983697">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7752C4E0" w14:textId="77777777" w:rsidR="00E65D6F" w:rsidRDefault="00E65D6F" w:rsidP="00E65D6F">
      <w:pPr>
        <w:rPr>
          <w:sz w:val="20"/>
          <w:szCs w:val="20"/>
        </w:rPr>
      </w:pPr>
    </w:p>
    <w:p w14:paraId="3D57BF10" w14:textId="77777777" w:rsidR="00E65D6F" w:rsidRDefault="00E65D6F" w:rsidP="00E65D6F">
      <w:pPr>
        <w:rPr>
          <w:sz w:val="20"/>
          <w:szCs w:val="20"/>
        </w:rPr>
      </w:pPr>
    </w:p>
    <w:p w14:paraId="6A4992C4" w14:textId="77777777" w:rsidR="00E65D6F" w:rsidRDefault="00E65D6F" w:rsidP="00E65D6F">
      <w:pPr>
        <w:rPr>
          <w:sz w:val="20"/>
          <w:szCs w:val="20"/>
        </w:rPr>
      </w:pPr>
    </w:p>
    <w:p w14:paraId="23904DC2" w14:textId="77777777" w:rsidR="00E65D6F" w:rsidRDefault="00E65D6F" w:rsidP="00E65D6F">
      <w:pPr>
        <w:ind w:firstLine="360"/>
        <w:rPr>
          <w:sz w:val="20"/>
          <w:szCs w:val="20"/>
        </w:rPr>
      </w:pPr>
      <w:r>
        <w:rPr>
          <w:sz w:val="20"/>
          <w:szCs w:val="20"/>
        </w:rPr>
        <w:t>This activity gives different types of learners an opportunity to interact with the ideas in different ways.  Hands-on learners will get to physically arrange different configurations of batteries and physically take measurements for each configuration. Visual learners will be able to identify with the pictures, numbers and graphs in the presentation. Audible learners will benefit from the teacher’s verbal presentation and the small and large group discussions with the different battery configurations.  Regardless of learning style preference, all learners will benefit from having the information presented in various ways.</w:t>
      </w:r>
    </w:p>
    <w:p w14:paraId="458135ED" w14:textId="08BF79D0" w:rsidR="00E65D6F" w:rsidRDefault="00E65D6F">
      <w:pPr>
        <w:contextualSpacing w:val="0"/>
        <w:rPr>
          <w:b/>
          <w:sz w:val="20"/>
          <w:szCs w:val="20"/>
        </w:rPr>
      </w:pPr>
    </w:p>
    <w:tbl>
      <w:tblPr>
        <w:tblStyle w:val="TableGrid"/>
        <w:tblW w:w="9558" w:type="dxa"/>
        <w:tblLook w:val="04A0" w:firstRow="1" w:lastRow="0" w:firstColumn="1" w:lastColumn="0" w:noHBand="0" w:noVBand="1"/>
      </w:tblPr>
      <w:tblGrid>
        <w:gridCol w:w="3330"/>
        <w:gridCol w:w="4355"/>
        <w:gridCol w:w="1873"/>
      </w:tblGrid>
      <w:tr w:rsidR="00E65D6F" w14:paraId="566A68EA" w14:textId="77777777" w:rsidTr="00983697">
        <w:tc>
          <w:tcPr>
            <w:tcW w:w="3330" w:type="dxa"/>
            <w:tcBorders>
              <w:top w:val="single" w:sz="4" w:space="0" w:color="auto"/>
              <w:left w:val="single" w:sz="4" w:space="0" w:color="auto"/>
              <w:bottom w:val="single" w:sz="4" w:space="0" w:color="auto"/>
              <w:right w:val="single" w:sz="4" w:space="0" w:color="auto"/>
            </w:tcBorders>
            <w:hideMark/>
          </w:tcPr>
          <w:p w14:paraId="7D9E9587"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Name: Aaron Debbink</w:t>
            </w:r>
          </w:p>
        </w:tc>
        <w:tc>
          <w:tcPr>
            <w:tcW w:w="4355" w:type="dxa"/>
            <w:tcBorders>
              <w:top w:val="single" w:sz="4" w:space="0" w:color="auto"/>
              <w:left w:val="single" w:sz="4" w:space="0" w:color="auto"/>
              <w:bottom w:val="single" w:sz="4" w:space="0" w:color="auto"/>
              <w:right w:val="single" w:sz="4" w:space="0" w:color="auto"/>
            </w:tcBorders>
            <w:hideMark/>
          </w:tcPr>
          <w:p w14:paraId="47DB4684"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51" w:history="1">
              <w:r w:rsidRPr="00462D4E">
                <w:rPr>
                  <w:rStyle w:val="Hyperlink"/>
                  <w:rFonts w:ascii="Arial" w:hAnsi="Arial" w:cs="Arial"/>
                  <w:b/>
                </w:rPr>
                <w:t>akdebbink@gmail.com</w:t>
              </w:r>
            </w:hyperlink>
          </w:p>
        </w:tc>
        <w:tc>
          <w:tcPr>
            <w:tcW w:w="1873" w:type="dxa"/>
            <w:tcBorders>
              <w:top w:val="single" w:sz="4" w:space="0" w:color="auto"/>
              <w:left w:val="single" w:sz="4" w:space="0" w:color="auto"/>
              <w:bottom w:val="single" w:sz="4" w:space="0" w:color="auto"/>
              <w:right w:val="single" w:sz="4" w:space="0" w:color="auto"/>
            </w:tcBorders>
            <w:hideMark/>
          </w:tcPr>
          <w:p w14:paraId="422D1423" w14:textId="77777777" w:rsidR="00E65D6F" w:rsidRDefault="00E65D6F" w:rsidP="00983697">
            <w:pPr>
              <w:tabs>
                <w:tab w:val="left" w:pos="2799"/>
              </w:tabs>
              <w:spacing w:before="60" w:after="60"/>
              <w:rPr>
                <w:rFonts w:asciiTheme="minorHAnsi" w:hAnsiTheme="minorHAnsi" w:cs="Arial"/>
                <w:b/>
                <w:color w:val="000000" w:themeColor="text1"/>
              </w:rPr>
            </w:pPr>
            <w:r>
              <w:rPr>
                <w:rFonts w:ascii="Arial" w:hAnsi="Arial" w:cs="Arial"/>
                <w:b/>
              </w:rPr>
              <w:t>Date: 07/03/2018</w:t>
            </w:r>
          </w:p>
        </w:tc>
      </w:tr>
    </w:tbl>
    <w:p w14:paraId="4B47CFEB" w14:textId="77777777" w:rsidR="00E65D6F" w:rsidRDefault="00E65D6F" w:rsidP="00E65D6F"/>
    <w:tbl>
      <w:tblPr>
        <w:tblStyle w:val="TableGrid"/>
        <w:tblW w:w="0" w:type="auto"/>
        <w:tblLook w:val="04A0" w:firstRow="1" w:lastRow="0" w:firstColumn="1" w:lastColumn="0" w:noHBand="0" w:noVBand="1"/>
      </w:tblPr>
      <w:tblGrid>
        <w:gridCol w:w="5692"/>
        <w:gridCol w:w="975"/>
        <w:gridCol w:w="1341"/>
        <w:gridCol w:w="1342"/>
      </w:tblGrid>
      <w:tr w:rsidR="00E65D6F" w14:paraId="1844E660" w14:textId="77777777" w:rsidTr="00983697">
        <w:trPr>
          <w:trHeight w:val="248"/>
        </w:trPr>
        <w:tc>
          <w:tcPr>
            <w:tcW w:w="5868" w:type="dxa"/>
          </w:tcPr>
          <w:p w14:paraId="1D004E54" w14:textId="77777777" w:rsidR="00E65D6F" w:rsidRDefault="00E65D6F" w:rsidP="00983697">
            <w:pPr>
              <w:spacing w:before="60" w:after="60"/>
              <w:rPr>
                <w:rFonts w:ascii="Arial" w:hAnsi="Arial" w:cs="Arial"/>
                <w:b/>
              </w:rPr>
            </w:pPr>
            <w:r>
              <w:rPr>
                <w:rFonts w:ascii="Arial" w:hAnsi="Arial" w:cs="Arial"/>
                <w:b/>
              </w:rPr>
              <w:t>Lesson Title : Modeling Non-Ideal Batteries, Testing and Construction</w:t>
            </w:r>
          </w:p>
        </w:tc>
        <w:tc>
          <w:tcPr>
            <w:tcW w:w="990" w:type="dxa"/>
            <w:vMerge w:val="restart"/>
          </w:tcPr>
          <w:p w14:paraId="2FC9ABD5" w14:textId="77777777" w:rsidR="00E65D6F" w:rsidRPr="00662936" w:rsidRDefault="00E65D6F" w:rsidP="00983697">
            <w:pPr>
              <w:spacing w:before="60" w:after="60"/>
              <w:jc w:val="center"/>
              <w:rPr>
                <w:rFonts w:ascii="Arial" w:hAnsi="Arial" w:cs="Arial"/>
                <w:b/>
              </w:rPr>
            </w:pPr>
            <w:r>
              <w:rPr>
                <w:rFonts w:ascii="Arial" w:hAnsi="Arial" w:cs="Arial"/>
                <w:b/>
              </w:rPr>
              <w:t>Unit #: 1</w:t>
            </w:r>
          </w:p>
        </w:tc>
        <w:tc>
          <w:tcPr>
            <w:tcW w:w="1359" w:type="dxa"/>
            <w:vMerge w:val="restart"/>
          </w:tcPr>
          <w:p w14:paraId="66D1D082" w14:textId="77777777" w:rsidR="00E65D6F" w:rsidRDefault="00E65D6F" w:rsidP="00983697">
            <w:pPr>
              <w:spacing w:before="60" w:after="60"/>
              <w:jc w:val="center"/>
              <w:rPr>
                <w:rFonts w:ascii="Arial" w:hAnsi="Arial" w:cs="Arial"/>
                <w:b/>
              </w:rPr>
            </w:pPr>
            <w:r>
              <w:rPr>
                <w:rFonts w:ascii="Arial" w:hAnsi="Arial" w:cs="Arial"/>
                <w:b/>
              </w:rPr>
              <w:t xml:space="preserve">Lesson #: </w:t>
            </w:r>
          </w:p>
          <w:p w14:paraId="1A390C08" w14:textId="77777777" w:rsidR="00E65D6F" w:rsidRDefault="00E65D6F" w:rsidP="00983697">
            <w:pPr>
              <w:spacing w:before="60" w:after="60"/>
              <w:jc w:val="center"/>
              <w:rPr>
                <w:rFonts w:ascii="Arial" w:hAnsi="Arial" w:cs="Arial"/>
                <w:b/>
              </w:rPr>
            </w:pPr>
            <w:r>
              <w:rPr>
                <w:rFonts w:ascii="Arial" w:hAnsi="Arial" w:cs="Arial"/>
                <w:b/>
              </w:rPr>
              <w:t>2</w:t>
            </w:r>
          </w:p>
        </w:tc>
        <w:tc>
          <w:tcPr>
            <w:tcW w:w="1359" w:type="dxa"/>
            <w:vMerge w:val="restart"/>
          </w:tcPr>
          <w:p w14:paraId="198F4B9A" w14:textId="77777777" w:rsidR="00E65D6F" w:rsidRDefault="00E65D6F" w:rsidP="00983697">
            <w:pPr>
              <w:spacing w:before="60" w:after="60"/>
              <w:jc w:val="center"/>
              <w:rPr>
                <w:rFonts w:ascii="Arial" w:hAnsi="Arial" w:cs="Arial"/>
                <w:b/>
              </w:rPr>
            </w:pPr>
            <w:r>
              <w:rPr>
                <w:rFonts w:ascii="Arial" w:hAnsi="Arial" w:cs="Arial"/>
                <w:b/>
              </w:rPr>
              <w:t xml:space="preserve">Activity #: </w:t>
            </w:r>
          </w:p>
          <w:p w14:paraId="29540B5E" w14:textId="77777777" w:rsidR="00E65D6F" w:rsidRPr="00662936" w:rsidRDefault="00E65D6F" w:rsidP="00983697">
            <w:pPr>
              <w:spacing w:before="60" w:after="60"/>
              <w:jc w:val="center"/>
              <w:rPr>
                <w:rFonts w:ascii="Arial" w:hAnsi="Arial" w:cs="Arial"/>
                <w:b/>
              </w:rPr>
            </w:pPr>
            <w:r>
              <w:rPr>
                <w:rFonts w:ascii="Arial" w:hAnsi="Arial" w:cs="Arial"/>
                <w:b/>
              </w:rPr>
              <w:t>3</w:t>
            </w:r>
          </w:p>
        </w:tc>
      </w:tr>
      <w:tr w:rsidR="00E65D6F" w14:paraId="1BB7D2DC" w14:textId="77777777" w:rsidTr="00983697">
        <w:trPr>
          <w:trHeight w:val="247"/>
        </w:trPr>
        <w:tc>
          <w:tcPr>
            <w:tcW w:w="5868" w:type="dxa"/>
          </w:tcPr>
          <w:p w14:paraId="2646A075" w14:textId="77777777" w:rsidR="00E65D6F" w:rsidRPr="00B8729A" w:rsidRDefault="00E65D6F" w:rsidP="00983697">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BC7C65">
              <w:rPr>
                <w:rFonts w:ascii="Arial" w:hAnsi="Arial" w:cs="Arial"/>
                <w:b/>
              </w:rPr>
              <w:t>Modeling Non-Ideal Batteries</w:t>
            </w:r>
          </w:p>
        </w:tc>
        <w:tc>
          <w:tcPr>
            <w:tcW w:w="990" w:type="dxa"/>
            <w:vMerge/>
          </w:tcPr>
          <w:p w14:paraId="7E866917" w14:textId="77777777" w:rsidR="00E65D6F" w:rsidRDefault="00E65D6F" w:rsidP="00983697">
            <w:pPr>
              <w:spacing w:before="60" w:after="60"/>
              <w:rPr>
                <w:rFonts w:ascii="Arial" w:hAnsi="Arial" w:cs="Arial"/>
                <w:b/>
              </w:rPr>
            </w:pPr>
          </w:p>
        </w:tc>
        <w:tc>
          <w:tcPr>
            <w:tcW w:w="1359" w:type="dxa"/>
            <w:vMerge/>
          </w:tcPr>
          <w:p w14:paraId="057A873A" w14:textId="77777777" w:rsidR="00E65D6F" w:rsidRDefault="00E65D6F" w:rsidP="00983697">
            <w:pPr>
              <w:spacing w:before="60" w:after="60"/>
              <w:rPr>
                <w:rFonts w:ascii="Arial" w:hAnsi="Arial" w:cs="Arial"/>
                <w:b/>
              </w:rPr>
            </w:pPr>
          </w:p>
        </w:tc>
        <w:tc>
          <w:tcPr>
            <w:tcW w:w="1359" w:type="dxa"/>
            <w:vMerge/>
          </w:tcPr>
          <w:p w14:paraId="48A276E4" w14:textId="77777777" w:rsidR="00E65D6F" w:rsidRDefault="00E65D6F" w:rsidP="00983697">
            <w:pPr>
              <w:spacing w:before="60" w:after="60"/>
              <w:rPr>
                <w:rFonts w:ascii="Arial" w:hAnsi="Arial" w:cs="Arial"/>
                <w:b/>
              </w:rPr>
            </w:pPr>
          </w:p>
        </w:tc>
      </w:tr>
    </w:tbl>
    <w:p w14:paraId="76210714" w14:textId="77777777" w:rsidR="00E65D6F" w:rsidRDefault="00E65D6F" w:rsidP="00E65D6F">
      <w:pPr>
        <w:rPr>
          <w:sz w:val="20"/>
          <w:szCs w:val="20"/>
        </w:rPr>
      </w:pPr>
    </w:p>
    <w:p w14:paraId="6C197D34" w14:textId="77777777" w:rsidR="00E65D6F" w:rsidRPr="00107816" w:rsidRDefault="00E65D6F" w:rsidP="00E65D6F">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E65D6F" w14:paraId="3C8EEFB5" w14:textId="77777777" w:rsidTr="00983697">
        <w:tc>
          <w:tcPr>
            <w:tcW w:w="2988" w:type="dxa"/>
          </w:tcPr>
          <w:p w14:paraId="28E5264F" w14:textId="77777777" w:rsidR="00E65D6F" w:rsidRPr="00662936" w:rsidRDefault="00E65D6F" w:rsidP="00983697">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79FB6642" w14:textId="77777777" w:rsidR="00E65D6F" w:rsidRPr="00662936" w:rsidRDefault="00E65D6F" w:rsidP="00983697">
            <w:pPr>
              <w:spacing w:before="60" w:after="60"/>
              <w:rPr>
                <w:rFonts w:ascii="Arial" w:hAnsi="Arial" w:cs="Arial"/>
                <w:b/>
              </w:rPr>
            </w:pPr>
            <w:r>
              <w:rPr>
                <w:rFonts w:ascii="Arial" w:hAnsi="Arial" w:cs="Arial"/>
                <w:b/>
              </w:rPr>
              <w:t>10 days</w:t>
            </w:r>
          </w:p>
        </w:tc>
      </w:tr>
      <w:tr w:rsidR="00E65D6F" w14:paraId="65CC6396" w14:textId="77777777" w:rsidTr="00983697">
        <w:tc>
          <w:tcPr>
            <w:tcW w:w="2988" w:type="dxa"/>
          </w:tcPr>
          <w:p w14:paraId="528EC4CD" w14:textId="77777777" w:rsidR="00E65D6F" w:rsidRDefault="00E65D6F" w:rsidP="00983697">
            <w:pPr>
              <w:spacing w:before="60" w:after="60"/>
              <w:rPr>
                <w:rFonts w:ascii="Arial" w:hAnsi="Arial" w:cs="Arial"/>
                <w:b/>
              </w:rPr>
            </w:pPr>
            <w:r>
              <w:rPr>
                <w:rFonts w:ascii="Arial" w:hAnsi="Arial" w:cs="Arial"/>
                <w:b/>
              </w:rPr>
              <w:t>Estimated Activity Duration:</w:t>
            </w:r>
          </w:p>
        </w:tc>
        <w:tc>
          <w:tcPr>
            <w:tcW w:w="6588" w:type="dxa"/>
          </w:tcPr>
          <w:p w14:paraId="4A20C257" w14:textId="77777777" w:rsidR="00E65D6F" w:rsidRPr="00662936" w:rsidRDefault="00E65D6F" w:rsidP="00983697">
            <w:pPr>
              <w:spacing w:before="60" w:after="60"/>
              <w:rPr>
                <w:rFonts w:ascii="Arial" w:hAnsi="Arial" w:cs="Arial"/>
                <w:b/>
              </w:rPr>
            </w:pPr>
            <w:r>
              <w:rPr>
                <w:rFonts w:ascii="Arial" w:hAnsi="Arial" w:cs="Arial"/>
                <w:b/>
              </w:rPr>
              <w:t>3 days</w:t>
            </w:r>
          </w:p>
        </w:tc>
      </w:tr>
    </w:tbl>
    <w:p w14:paraId="6D15657B" w14:textId="77777777" w:rsidR="00E65D6F" w:rsidRDefault="00E65D6F" w:rsidP="00E65D6F">
      <w:pPr>
        <w:rPr>
          <w:sz w:val="20"/>
          <w:szCs w:val="20"/>
        </w:rPr>
      </w:pPr>
    </w:p>
    <w:p w14:paraId="68E3006A" w14:textId="77777777" w:rsidR="00E65D6F" w:rsidRDefault="00E65D6F" w:rsidP="00E65D6F">
      <w:pPr>
        <w:rPr>
          <w:sz w:val="20"/>
          <w:szCs w:val="20"/>
        </w:rPr>
      </w:pPr>
    </w:p>
    <w:p w14:paraId="6793CF87"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1181"/>
        <w:gridCol w:w="8169"/>
      </w:tblGrid>
      <w:tr w:rsidR="00E65D6F" w14:paraId="7CE0A53E" w14:textId="77777777" w:rsidTr="00983697">
        <w:tc>
          <w:tcPr>
            <w:tcW w:w="1188" w:type="dxa"/>
          </w:tcPr>
          <w:p w14:paraId="2C8D52E6" w14:textId="77777777" w:rsidR="00E65D6F" w:rsidRPr="00662936" w:rsidRDefault="00E65D6F" w:rsidP="00983697">
            <w:pPr>
              <w:spacing w:before="60" w:after="60"/>
              <w:rPr>
                <w:rFonts w:ascii="Arial" w:hAnsi="Arial" w:cs="Arial"/>
                <w:b/>
              </w:rPr>
            </w:pPr>
            <w:r>
              <w:rPr>
                <w:rFonts w:ascii="Arial" w:hAnsi="Arial" w:cs="Arial"/>
                <w:b/>
              </w:rPr>
              <w:t>Setting:</w:t>
            </w:r>
          </w:p>
        </w:tc>
        <w:tc>
          <w:tcPr>
            <w:tcW w:w="8388" w:type="dxa"/>
          </w:tcPr>
          <w:p w14:paraId="44B207C3" w14:textId="77777777" w:rsidR="00E65D6F" w:rsidRPr="00662936" w:rsidRDefault="00E65D6F" w:rsidP="00983697">
            <w:pPr>
              <w:spacing w:before="60" w:after="60"/>
              <w:rPr>
                <w:rFonts w:ascii="Arial" w:hAnsi="Arial" w:cs="Arial"/>
                <w:b/>
              </w:rPr>
            </w:pPr>
            <w:r>
              <w:rPr>
                <w:rFonts w:ascii="Arial" w:hAnsi="Arial" w:cs="Arial"/>
                <w:b/>
              </w:rPr>
              <w:t>Indian Hill High School, Room 118</w:t>
            </w:r>
          </w:p>
        </w:tc>
      </w:tr>
    </w:tbl>
    <w:p w14:paraId="513040D2" w14:textId="77777777" w:rsidR="00E65D6F" w:rsidRDefault="00E65D6F" w:rsidP="00E65D6F">
      <w:pPr>
        <w:rPr>
          <w:sz w:val="20"/>
          <w:szCs w:val="20"/>
        </w:rPr>
      </w:pPr>
    </w:p>
    <w:p w14:paraId="43339786" w14:textId="77777777" w:rsidR="00E65D6F" w:rsidRDefault="00E65D6F" w:rsidP="00E65D6F">
      <w:pPr>
        <w:rPr>
          <w:sz w:val="20"/>
          <w:szCs w:val="20"/>
        </w:rPr>
      </w:pPr>
    </w:p>
    <w:p w14:paraId="2D48C45A"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5B026CD8" w14:textId="77777777" w:rsidTr="00983697">
        <w:tc>
          <w:tcPr>
            <w:tcW w:w="9576" w:type="dxa"/>
          </w:tcPr>
          <w:p w14:paraId="5BA16DE9" w14:textId="77777777" w:rsidR="00E65D6F" w:rsidRPr="00662936" w:rsidRDefault="00E65D6F" w:rsidP="00983697">
            <w:pPr>
              <w:spacing w:before="60" w:after="60"/>
              <w:rPr>
                <w:rFonts w:ascii="Arial" w:hAnsi="Arial" w:cs="Arial"/>
                <w:b/>
              </w:rPr>
            </w:pPr>
            <w:r>
              <w:rPr>
                <w:rFonts w:ascii="Arial" w:hAnsi="Arial" w:cs="Arial"/>
                <w:b/>
              </w:rPr>
              <w:lastRenderedPageBreak/>
              <w:t xml:space="preserve">Activity </w:t>
            </w:r>
            <w:r w:rsidRPr="00A1622B">
              <w:rPr>
                <w:rFonts w:ascii="Arial" w:hAnsi="Arial" w:cs="Arial"/>
                <w:b/>
              </w:rPr>
              <w:t>Objectives</w:t>
            </w:r>
            <w:r>
              <w:rPr>
                <w:rFonts w:ascii="Arial" w:hAnsi="Arial" w:cs="Arial"/>
                <w:b/>
              </w:rPr>
              <w:t>:</w:t>
            </w:r>
          </w:p>
        </w:tc>
      </w:tr>
    </w:tbl>
    <w:p w14:paraId="07167536" w14:textId="77777777" w:rsidR="00E65D6F" w:rsidRDefault="00E65D6F" w:rsidP="00E65D6F">
      <w:pPr>
        <w:rPr>
          <w:sz w:val="20"/>
          <w:szCs w:val="20"/>
        </w:rPr>
      </w:pPr>
    </w:p>
    <w:p w14:paraId="039B4AD3"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make qualitative prediction about the effect on a circuit when the value of a resistor is changed in a part of that circuit. </w:t>
      </w:r>
    </w:p>
    <w:p w14:paraId="77922896" w14:textId="77777777" w:rsidR="00E65D6F" w:rsidRPr="00861CA8"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develop a procedure to experimentally determine the electromotive force (Emf) of a battery. </w:t>
      </w:r>
    </w:p>
    <w:p w14:paraId="3D2BFB94"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develop a procedure to experimentally determine the internal resistance of a battery. </w:t>
      </w:r>
    </w:p>
    <w:p w14:paraId="5B5F249F" w14:textId="77777777" w:rsidR="00E65D6F" w:rsidRPr="008C232E" w:rsidRDefault="00E65D6F" w:rsidP="00E65D6F">
      <w:pPr>
        <w:pStyle w:val="ListParagraph"/>
        <w:rPr>
          <w:rFonts w:ascii="Arial" w:hAnsi="Arial" w:cs="Arial"/>
          <w:sz w:val="20"/>
          <w:szCs w:val="20"/>
        </w:rPr>
      </w:pPr>
    </w:p>
    <w:tbl>
      <w:tblPr>
        <w:tblStyle w:val="TableGrid"/>
        <w:tblW w:w="0" w:type="auto"/>
        <w:tblLook w:val="04A0" w:firstRow="1" w:lastRow="0" w:firstColumn="1" w:lastColumn="0" w:noHBand="0" w:noVBand="1"/>
      </w:tblPr>
      <w:tblGrid>
        <w:gridCol w:w="9350"/>
      </w:tblGrid>
      <w:tr w:rsidR="00E65D6F" w:rsidRPr="004301D3" w14:paraId="418895D0" w14:textId="77777777" w:rsidTr="00983697">
        <w:tc>
          <w:tcPr>
            <w:tcW w:w="9576" w:type="dxa"/>
          </w:tcPr>
          <w:p w14:paraId="6C0CC904" w14:textId="77777777" w:rsidR="00E65D6F" w:rsidRPr="004301D3" w:rsidRDefault="00E65D6F" w:rsidP="00983697">
            <w:pPr>
              <w:spacing w:before="60" w:after="60"/>
              <w:rPr>
                <w:rFonts w:ascii="Arial" w:hAnsi="Arial" w:cs="Arial"/>
                <w:b/>
              </w:rPr>
            </w:pPr>
            <w:r w:rsidRPr="004301D3">
              <w:rPr>
                <w:rFonts w:ascii="Arial" w:hAnsi="Arial" w:cs="Arial"/>
                <w:b/>
              </w:rPr>
              <w:t>Activity Guiding Questions:</w:t>
            </w:r>
          </w:p>
        </w:tc>
      </w:tr>
    </w:tbl>
    <w:p w14:paraId="2FE8340A" w14:textId="77777777" w:rsidR="00E65D6F" w:rsidRDefault="00E65D6F" w:rsidP="00E65D6F">
      <w:pPr>
        <w:rPr>
          <w:sz w:val="20"/>
          <w:szCs w:val="20"/>
        </w:rPr>
      </w:pPr>
    </w:p>
    <w:p w14:paraId="7A21378D"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 xml:space="preserve">What happens to the terminal voltage of battery under different resistive loads? </w:t>
      </w:r>
    </w:p>
    <w:p w14:paraId="675D06D8"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How can we measure the electromotive force (Emf) of a battery?</w:t>
      </w:r>
    </w:p>
    <w:p w14:paraId="76DC7896"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 xml:space="preserve">How can we measure the internal resistance of a battery? </w:t>
      </w:r>
    </w:p>
    <w:p w14:paraId="030B16D2" w14:textId="77777777" w:rsidR="00E65D6F" w:rsidRPr="008C232E" w:rsidRDefault="00E65D6F" w:rsidP="00E65D6F">
      <w:pPr>
        <w:ind w:left="360"/>
        <w:rPr>
          <w:sz w:val="20"/>
          <w:szCs w:val="20"/>
        </w:rPr>
      </w:pPr>
    </w:p>
    <w:p w14:paraId="5B77215F" w14:textId="77777777" w:rsidR="00E65D6F" w:rsidRDefault="00E65D6F" w:rsidP="00E65D6F">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E65D6F" w14:paraId="5EA7CF03" w14:textId="77777777" w:rsidTr="00983697">
        <w:trPr>
          <w:tblHeader/>
        </w:trPr>
        <w:tc>
          <w:tcPr>
            <w:tcW w:w="9630" w:type="dxa"/>
            <w:gridSpan w:val="2"/>
          </w:tcPr>
          <w:p w14:paraId="0448245E" w14:textId="77777777" w:rsidR="00E65D6F" w:rsidRDefault="00E65D6F" w:rsidP="00983697">
            <w:pPr>
              <w:spacing w:before="60" w:after="60"/>
              <w:jc w:val="center"/>
              <w:rPr>
                <w:rFonts w:ascii="Arial" w:hAnsi="Arial" w:cs="Arial"/>
              </w:rPr>
            </w:pPr>
            <w:r>
              <w:rPr>
                <w:rFonts w:ascii="Arial" w:hAnsi="Arial" w:cs="Arial"/>
                <w:b/>
              </w:rPr>
              <w:t xml:space="preserve">Next Generation Science Standards (NGSS) </w:t>
            </w:r>
          </w:p>
        </w:tc>
      </w:tr>
      <w:tr w:rsidR="00E65D6F" w:rsidRPr="003A35D6" w14:paraId="7C58782F"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D8E03" w14:textId="77777777" w:rsidR="00E65D6F" w:rsidRPr="003A35D6" w:rsidRDefault="00E65D6F" w:rsidP="00983697">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E06D3" w14:textId="77777777" w:rsidR="00E65D6F" w:rsidRPr="003A35D6" w:rsidRDefault="00E65D6F" w:rsidP="00983697">
            <w:pPr>
              <w:tabs>
                <w:tab w:val="center" w:pos="5670"/>
              </w:tabs>
              <w:rPr>
                <w:rFonts w:ascii="Arial" w:hAnsi="Arial" w:cs="Arial"/>
                <w:b/>
                <w:sz w:val="18"/>
              </w:rPr>
            </w:pPr>
            <w:r w:rsidRPr="003A35D6">
              <w:rPr>
                <w:rFonts w:ascii="Arial" w:hAnsi="Arial" w:cs="Arial"/>
                <w:b/>
                <w:sz w:val="18"/>
              </w:rPr>
              <w:t>Crosscutting Concepts (Check all that apply)</w:t>
            </w:r>
          </w:p>
        </w:tc>
      </w:tr>
      <w:tr w:rsidR="00E65D6F" w:rsidRPr="00536D41" w14:paraId="319B4EC1"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907915E" w14:textId="77777777" w:rsidR="00E65D6F" w:rsidRPr="008A2F18" w:rsidRDefault="00983697" w:rsidP="00983697">
            <w:pPr>
              <w:ind w:left="252" w:hanging="252"/>
              <w:rPr>
                <w:rFonts w:ascii="Arial" w:eastAsia="Times New Roman" w:hAnsi="Arial" w:cs="Arial"/>
                <w:sz w:val="18"/>
                <w:szCs w:val="16"/>
              </w:rPr>
            </w:pPr>
            <w:sdt>
              <w:sdtPr>
                <w:rPr>
                  <w:szCs w:val="16"/>
                </w:rPr>
                <w:id w:val="-949080965"/>
                <w14:checkbox>
                  <w14:checked w14:val="0"/>
                  <w14:checkedState w14:val="2612" w14:font="MS Gothic"/>
                  <w14:uncheckedState w14:val="2610" w14:font="MS Gothic"/>
                </w14:checkbox>
              </w:sdtPr>
              <w:sdtContent>
                <w:r w:rsidR="00E65D6F">
                  <w:rPr>
                    <w:rFonts w:ascii="MS Gothic" w:eastAsia="MS Gothic" w:hAnsi="MS Gothic" w:cs="Arial" w:hint="eastAsia"/>
                    <w:szCs w:val="16"/>
                  </w:rPr>
                  <w:t>☐</w:t>
                </w:r>
              </w:sdtContent>
            </w:sdt>
            <w:r w:rsidR="00E65D6F" w:rsidRPr="008A2F18">
              <w:rPr>
                <w:rFonts w:ascii="Arial" w:hAnsi="Arial" w:cs="Arial"/>
                <w:sz w:val="18"/>
                <w:szCs w:val="16"/>
              </w:rPr>
              <w:t xml:space="preserve"> Asking questions (for science) and defining problems (for engineering)</w:t>
            </w:r>
          </w:p>
        </w:tc>
        <w:tc>
          <w:tcPr>
            <w:tcW w:w="4410" w:type="dxa"/>
          </w:tcPr>
          <w:p w14:paraId="6260AB5F" w14:textId="77777777" w:rsidR="00E65D6F" w:rsidRPr="008A2F18" w:rsidRDefault="00983697" w:rsidP="00983697">
            <w:pPr>
              <w:rPr>
                <w:rFonts w:ascii="Arial" w:eastAsia="Times New Roman" w:hAnsi="Arial" w:cs="Arial"/>
                <w:sz w:val="18"/>
                <w:szCs w:val="16"/>
              </w:rPr>
            </w:pPr>
            <w:sdt>
              <w:sdtPr>
                <w:rPr>
                  <w:rFonts w:eastAsia="Times New Roman"/>
                  <w:szCs w:val="16"/>
                </w:rPr>
                <w:id w:val="-1097559731"/>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Pr>
                <w:rFonts w:ascii="Arial" w:eastAsia="Times New Roman" w:hAnsi="Arial" w:cs="Arial"/>
                <w:sz w:val="18"/>
                <w:szCs w:val="16"/>
              </w:rPr>
              <w:t xml:space="preserve"> </w:t>
            </w:r>
            <w:r w:rsidR="00E65D6F" w:rsidRPr="008A2F18">
              <w:rPr>
                <w:rFonts w:ascii="Arial" w:hAnsi="Arial" w:cs="Arial"/>
                <w:sz w:val="18"/>
                <w:szCs w:val="16"/>
              </w:rPr>
              <w:t>Patterns</w:t>
            </w:r>
          </w:p>
        </w:tc>
      </w:tr>
      <w:tr w:rsidR="00E65D6F" w:rsidRPr="00536D41" w14:paraId="1F1FCB19"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E290387" w14:textId="77777777" w:rsidR="00E65D6F" w:rsidRPr="008A2F18" w:rsidRDefault="00983697" w:rsidP="00983697">
            <w:pPr>
              <w:rPr>
                <w:rFonts w:ascii="Arial" w:eastAsia="Times New Roman" w:hAnsi="Arial" w:cs="Arial"/>
                <w:sz w:val="18"/>
                <w:szCs w:val="16"/>
              </w:rPr>
            </w:pPr>
            <w:sdt>
              <w:sdtPr>
                <w:rPr>
                  <w:rFonts w:eastAsia="Times New Roman"/>
                  <w:szCs w:val="16"/>
                </w:rPr>
                <w:id w:val="-1476990281"/>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eastAsia="Times New Roman" w:hAnsi="Arial" w:cs="Arial"/>
                <w:sz w:val="18"/>
                <w:szCs w:val="16"/>
              </w:rPr>
              <w:t xml:space="preserve"> </w:t>
            </w:r>
            <w:r w:rsidR="00E65D6F" w:rsidRPr="00CC7E9E">
              <w:rPr>
                <w:rFonts w:ascii="Arial" w:eastAsia="Times New Roman" w:hAnsi="Arial" w:cs="Arial"/>
                <w:sz w:val="18"/>
                <w:szCs w:val="16"/>
                <w:highlight w:val="yellow"/>
              </w:rPr>
              <w:t>Developing and using models</w:t>
            </w:r>
          </w:p>
        </w:tc>
        <w:tc>
          <w:tcPr>
            <w:tcW w:w="4410" w:type="dxa"/>
          </w:tcPr>
          <w:p w14:paraId="76791B78" w14:textId="77777777" w:rsidR="00E65D6F" w:rsidRPr="008A2F18" w:rsidRDefault="00983697" w:rsidP="00983697">
            <w:pPr>
              <w:rPr>
                <w:rFonts w:ascii="Arial" w:eastAsia="Times New Roman" w:hAnsi="Arial" w:cs="Arial"/>
                <w:sz w:val="18"/>
                <w:szCs w:val="16"/>
              </w:rPr>
            </w:pPr>
            <w:sdt>
              <w:sdtPr>
                <w:rPr>
                  <w:rFonts w:eastAsia="Times New Roman"/>
                  <w:szCs w:val="16"/>
                </w:rPr>
                <w:id w:val="-500437980"/>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hAnsi="Arial" w:cs="Arial"/>
                <w:sz w:val="18"/>
                <w:szCs w:val="16"/>
                <w:highlight w:val="yellow"/>
              </w:rPr>
              <w:t>Cause and effect</w:t>
            </w:r>
          </w:p>
        </w:tc>
      </w:tr>
      <w:tr w:rsidR="00E65D6F" w:rsidRPr="00536D41" w14:paraId="79D73C48"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1BF4557" w14:textId="77777777" w:rsidR="00E65D6F" w:rsidRPr="008A2F18" w:rsidRDefault="00983697" w:rsidP="00983697">
            <w:pPr>
              <w:rPr>
                <w:rFonts w:ascii="Arial" w:eastAsia="Times New Roman" w:hAnsi="Arial" w:cs="Arial"/>
                <w:sz w:val="18"/>
                <w:szCs w:val="16"/>
              </w:rPr>
            </w:pPr>
            <w:sdt>
              <w:sdtPr>
                <w:rPr>
                  <w:rFonts w:ascii="Wingdings" w:hAnsi="Wingdings"/>
                  <w:szCs w:val="16"/>
                </w:rPr>
                <w:id w:val="-1850096891"/>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eastAsia="Times New Roman" w:hAnsi="Arial" w:cs="Arial"/>
                <w:sz w:val="18"/>
                <w:szCs w:val="16"/>
                <w:highlight w:val="yellow"/>
              </w:rPr>
              <w:t>Planning and carrying out investigations</w:t>
            </w:r>
          </w:p>
        </w:tc>
        <w:tc>
          <w:tcPr>
            <w:tcW w:w="4410" w:type="dxa"/>
          </w:tcPr>
          <w:p w14:paraId="41D3EA7B" w14:textId="77777777" w:rsidR="00E65D6F" w:rsidRPr="008A2F18" w:rsidRDefault="00983697" w:rsidP="00983697">
            <w:pPr>
              <w:rPr>
                <w:rFonts w:ascii="Arial" w:eastAsia="Times New Roman" w:hAnsi="Arial" w:cs="Arial"/>
                <w:sz w:val="18"/>
                <w:szCs w:val="16"/>
              </w:rPr>
            </w:pPr>
            <w:sdt>
              <w:sdtPr>
                <w:rPr>
                  <w:rFonts w:eastAsia="Times New Roman"/>
                  <w:szCs w:val="16"/>
                </w:rPr>
                <w:id w:val="-21812849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Scale, proportion, and quantity</w:t>
            </w:r>
          </w:p>
        </w:tc>
      </w:tr>
      <w:tr w:rsidR="00E65D6F" w:rsidRPr="00536D41" w14:paraId="2B68D9B1"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130A0EC" w14:textId="77777777" w:rsidR="00E65D6F" w:rsidRPr="008A2F18" w:rsidRDefault="00983697" w:rsidP="00983697">
            <w:pPr>
              <w:rPr>
                <w:rFonts w:ascii="Arial" w:eastAsia="Times New Roman" w:hAnsi="Arial" w:cs="Arial"/>
                <w:sz w:val="18"/>
                <w:szCs w:val="16"/>
              </w:rPr>
            </w:pPr>
            <w:sdt>
              <w:sdtPr>
                <w:rPr>
                  <w:szCs w:val="16"/>
                </w:rPr>
                <w:id w:val="77838225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eastAsia="Times New Roman" w:hAnsi="Arial" w:cs="Arial"/>
                <w:sz w:val="18"/>
                <w:szCs w:val="16"/>
                <w:highlight w:val="yellow"/>
              </w:rPr>
              <w:t>Analyzing and interpreting data</w:t>
            </w:r>
          </w:p>
        </w:tc>
        <w:tc>
          <w:tcPr>
            <w:tcW w:w="4410" w:type="dxa"/>
          </w:tcPr>
          <w:p w14:paraId="519A66DC" w14:textId="77777777" w:rsidR="00E65D6F" w:rsidRPr="008A2F18" w:rsidRDefault="00983697" w:rsidP="00983697">
            <w:pPr>
              <w:rPr>
                <w:rFonts w:ascii="Arial" w:eastAsia="Times New Roman" w:hAnsi="Arial" w:cs="Arial"/>
                <w:sz w:val="18"/>
                <w:szCs w:val="16"/>
              </w:rPr>
            </w:pPr>
            <w:sdt>
              <w:sdtPr>
                <w:rPr>
                  <w:rFonts w:eastAsia="Times New Roman"/>
                  <w:szCs w:val="16"/>
                </w:rPr>
                <w:id w:val="-76222220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hAnsi="Arial" w:cs="Arial"/>
                <w:sz w:val="18"/>
                <w:szCs w:val="16"/>
                <w:highlight w:val="yellow"/>
              </w:rPr>
              <w:t>Systems and system models</w:t>
            </w:r>
          </w:p>
        </w:tc>
      </w:tr>
      <w:tr w:rsidR="00E65D6F" w:rsidRPr="00536D41" w14:paraId="249D91FD"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07437FC" w14:textId="77777777" w:rsidR="00E65D6F" w:rsidRPr="008A2F18" w:rsidRDefault="00983697" w:rsidP="00983697">
            <w:pPr>
              <w:rPr>
                <w:rFonts w:ascii="Arial" w:eastAsia="Times New Roman" w:hAnsi="Arial" w:cs="Arial"/>
                <w:sz w:val="18"/>
                <w:szCs w:val="16"/>
              </w:rPr>
            </w:pPr>
            <w:sdt>
              <w:sdtPr>
                <w:rPr>
                  <w:szCs w:val="16"/>
                </w:rPr>
                <w:id w:val="-194436799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eastAsia="Times New Roman" w:hAnsi="Arial" w:cs="Arial"/>
                <w:sz w:val="18"/>
                <w:szCs w:val="16"/>
                <w:highlight w:val="yellow"/>
              </w:rPr>
              <w:t>Using mathematics and computational thinking</w:t>
            </w:r>
          </w:p>
        </w:tc>
        <w:tc>
          <w:tcPr>
            <w:tcW w:w="4410" w:type="dxa"/>
          </w:tcPr>
          <w:p w14:paraId="3594B2D6" w14:textId="77777777" w:rsidR="00E65D6F" w:rsidRPr="008A2F18" w:rsidRDefault="00983697" w:rsidP="00983697">
            <w:pPr>
              <w:ind w:left="252" w:hanging="252"/>
              <w:rPr>
                <w:rFonts w:ascii="Arial" w:eastAsia="Times New Roman" w:hAnsi="Arial" w:cs="Arial"/>
                <w:sz w:val="18"/>
                <w:szCs w:val="16"/>
              </w:rPr>
            </w:pPr>
            <w:sdt>
              <w:sdtPr>
                <w:rPr>
                  <w:rFonts w:eastAsia="Times New Roman"/>
                  <w:szCs w:val="16"/>
                </w:rPr>
                <w:id w:val="1144856639"/>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eastAsia="Times New Roman" w:hAnsi="Arial" w:cs="Arial"/>
                <w:sz w:val="18"/>
                <w:szCs w:val="16"/>
                <w:highlight w:val="yellow"/>
              </w:rPr>
              <w:t>Energy and matter: Flows, cycles, and conservation</w:t>
            </w:r>
          </w:p>
        </w:tc>
      </w:tr>
      <w:tr w:rsidR="00E65D6F" w:rsidRPr="00536D41" w14:paraId="519D85C7"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BF64D02" w14:textId="77777777" w:rsidR="00E65D6F" w:rsidRPr="008A2F18" w:rsidRDefault="00983697" w:rsidP="00983697">
            <w:pPr>
              <w:ind w:left="252" w:hanging="252"/>
              <w:rPr>
                <w:rFonts w:ascii="Arial" w:eastAsia="Times New Roman" w:hAnsi="Arial" w:cs="Arial"/>
                <w:sz w:val="18"/>
                <w:szCs w:val="16"/>
              </w:rPr>
            </w:pPr>
            <w:sdt>
              <w:sdtPr>
                <w:rPr>
                  <w:szCs w:val="16"/>
                </w:rPr>
                <w:id w:val="1820768465"/>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hAnsi="Arial" w:cs="Arial"/>
                <w:sz w:val="18"/>
                <w:szCs w:val="16"/>
                <w:highlight w:val="yellow"/>
              </w:rPr>
              <w:t>Constructing explanations (for science) and designing solutions (for engineering)</w:t>
            </w:r>
          </w:p>
        </w:tc>
        <w:tc>
          <w:tcPr>
            <w:tcW w:w="4410" w:type="dxa"/>
          </w:tcPr>
          <w:p w14:paraId="42F5251C" w14:textId="77777777" w:rsidR="00E65D6F" w:rsidRPr="008A2F18" w:rsidRDefault="00983697" w:rsidP="00983697">
            <w:pPr>
              <w:rPr>
                <w:rFonts w:ascii="Arial" w:eastAsia="Times New Roman" w:hAnsi="Arial" w:cs="Arial"/>
                <w:sz w:val="18"/>
                <w:szCs w:val="16"/>
              </w:rPr>
            </w:pPr>
            <w:sdt>
              <w:sdtPr>
                <w:rPr>
                  <w:rFonts w:eastAsia="Times New Roman"/>
                  <w:szCs w:val="16"/>
                </w:rPr>
                <w:id w:val="-179226998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Structure and function. </w:t>
            </w:r>
          </w:p>
        </w:tc>
      </w:tr>
      <w:tr w:rsidR="00E65D6F" w:rsidRPr="00536D41" w14:paraId="2744AC62"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321FEA2" w14:textId="77777777" w:rsidR="00E65D6F" w:rsidRPr="008A2F18" w:rsidRDefault="00983697" w:rsidP="00983697">
            <w:pPr>
              <w:rPr>
                <w:rFonts w:ascii="Arial" w:eastAsia="Times New Roman" w:hAnsi="Arial" w:cs="Arial"/>
                <w:sz w:val="18"/>
                <w:szCs w:val="16"/>
              </w:rPr>
            </w:pPr>
            <w:sdt>
              <w:sdtPr>
                <w:rPr>
                  <w:szCs w:val="16"/>
                </w:rPr>
                <w:id w:val="45499000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eastAsia="Times New Roman" w:hAnsi="Arial" w:cs="Arial"/>
                <w:sz w:val="18"/>
                <w:szCs w:val="16"/>
                <w:highlight w:val="yellow"/>
              </w:rPr>
              <w:t>Engaging in argument from evidence</w:t>
            </w:r>
          </w:p>
        </w:tc>
        <w:tc>
          <w:tcPr>
            <w:tcW w:w="4410" w:type="dxa"/>
          </w:tcPr>
          <w:p w14:paraId="6A32506F" w14:textId="77777777" w:rsidR="00E65D6F" w:rsidRPr="008A2F18" w:rsidRDefault="00983697" w:rsidP="00983697">
            <w:pPr>
              <w:rPr>
                <w:rFonts w:ascii="Arial" w:eastAsia="Times New Roman" w:hAnsi="Arial" w:cs="Arial"/>
                <w:sz w:val="18"/>
                <w:szCs w:val="16"/>
              </w:rPr>
            </w:pPr>
            <w:sdt>
              <w:sdtPr>
                <w:rPr>
                  <w:rFonts w:eastAsia="Times New Roman"/>
                  <w:szCs w:val="16"/>
                </w:rPr>
                <w:id w:val="963463981"/>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Stability and change. </w:t>
            </w:r>
          </w:p>
        </w:tc>
      </w:tr>
      <w:tr w:rsidR="00E65D6F" w:rsidRPr="00536D41" w14:paraId="30D17F9C"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0960153" w14:textId="77777777" w:rsidR="00E65D6F" w:rsidRPr="008A2F18" w:rsidRDefault="00983697" w:rsidP="00983697">
            <w:pPr>
              <w:tabs>
                <w:tab w:val="left" w:pos="5670"/>
              </w:tabs>
              <w:rPr>
                <w:rFonts w:ascii="Arial" w:eastAsia="Times New Roman" w:hAnsi="Arial" w:cs="Arial"/>
                <w:sz w:val="18"/>
                <w:szCs w:val="16"/>
              </w:rPr>
            </w:pPr>
            <w:sdt>
              <w:sdtPr>
                <w:rPr>
                  <w:szCs w:val="16"/>
                </w:rPr>
                <w:id w:val="113166778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CC7E9E">
              <w:rPr>
                <w:rFonts w:ascii="Arial" w:eastAsia="Times New Roman" w:hAnsi="Arial" w:cs="Arial"/>
                <w:sz w:val="18"/>
                <w:szCs w:val="16"/>
                <w:highlight w:val="yellow"/>
              </w:rPr>
              <w:t>Obtaining, evaluating, and communicating information</w:t>
            </w:r>
            <w:r w:rsidR="00E65D6F" w:rsidRPr="008A2F18">
              <w:rPr>
                <w:rFonts w:ascii="Arial" w:eastAsia="Times New Roman" w:hAnsi="Arial" w:cs="Arial"/>
                <w:sz w:val="18"/>
                <w:szCs w:val="16"/>
              </w:rPr>
              <w:tab/>
            </w:r>
          </w:p>
        </w:tc>
        <w:tc>
          <w:tcPr>
            <w:tcW w:w="4410" w:type="dxa"/>
          </w:tcPr>
          <w:p w14:paraId="65BD78D5" w14:textId="77777777" w:rsidR="00E65D6F" w:rsidRPr="008A2F18" w:rsidRDefault="00E65D6F" w:rsidP="00983697">
            <w:pPr>
              <w:rPr>
                <w:rFonts w:ascii="MS Gothic" w:eastAsia="MS Gothic" w:hAnsi="MS Gothic" w:cs="Arial"/>
                <w:sz w:val="18"/>
                <w:szCs w:val="16"/>
              </w:rPr>
            </w:pPr>
          </w:p>
        </w:tc>
      </w:tr>
    </w:tbl>
    <w:p w14:paraId="701963A7" w14:textId="77777777" w:rsidR="00E65D6F" w:rsidRDefault="00E65D6F" w:rsidP="00E65D6F">
      <w:pPr>
        <w:rPr>
          <w:sz w:val="20"/>
          <w:szCs w:val="20"/>
        </w:rPr>
      </w:pPr>
    </w:p>
    <w:p w14:paraId="1910F1A9" w14:textId="77777777" w:rsidR="00E65D6F" w:rsidRPr="00A1622B" w:rsidRDefault="00E65D6F" w:rsidP="00E65D6F">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65D6F" w:rsidRPr="009A3BA5" w14:paraId="1D2517CA" w14:textId="77777777" w:rsidTr="0098369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39AC4" w14:textId="77777777" w:rsidR="00E65D6F" w:rsidRPr="009A3BA5" w:rsidRDefault="00E65D6F" w:rsidP="00983697">
            <w:pPr>
              <w:jc w:val="center"/>
              <w:rPr>
                <w:sz w:val="22"/>
              </w:rPr>
            </w:pPr>
            <w:r>
              <w:rPr>
                <w:rFonts w:ascii="Arial" w:hAnsi="Arial" w:cs="Arial"/>
                <w:b/>
                <w:sz w:val="22"/>
              </w:rPr>
              <w:t>Ohio’s Learning Standards for Science (OLS)</w:t>
            </w:r>
          </w:p>
        </w:tc>
      </w:tr>
      <w:tr w:rsidR="00E65D6F" w14:paraId="484F299C" w14:textId="77777777" w:rsidTr="0098369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0E57E8" w14:textId="77777777" w:rsidR="00E65D6F" w:rsidRPr="006E43FC" w:rsidRDefault="00E65D6F" w:rsidP="00983697">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65D6F" w14:paraId="2765A9D9" w14:textId="77777777" w:rsidTr="00983697">
        <w:tc>
          <w:tcPr>
            <w:tcW w:w="9648" w:type="dxa"/>
            <w:tcBorders>
              <w:top w:val="single" w:sz="4" w:space="0" w:color="000000" w:themeColor="text1"/>
            </w:tcBorders>
          </w:tcPr>
          <w:p w14:paraId="1FFC26B5" w14:textId="77777777" w:rsidR="00E65D6F" w:rsidRPr="00BE561C" w:rsidRDefault="00983697" w:rsidP="00983697">
            <w:pPr>
              <w:tabs>
                <w:tab w:val="left" w:pos="5670"/>
              </w:tabs>
              <w:rPr>
                <w:rFonts w:ascii="Arial" w:eastAsia="Times New Roman" w:hAnsi="Arial" w:cs="Arial"/>
                <w:sz w:val="16"/>
                <w:szCs w:val="14"/>
              </w:rPr>
            </w:pPr>
            <w:sdt>
              <w:sdtPr>
                <w:rPr>
                  <w:szCs w:val="28"/>
                </w:rPr>
                <w:id w:val="779304582"/>
                <w14:checkbox>
                  <w14:checked w14:val="0"/>
                  <w14:checkedState w14:val="2612" w14:font="MS Gothic"/>
                  <w14:uncheckedState w14:val="2610" w14:font="MS Gothic"/>
                </w14:checkbox>
              </w:sdtPr>
              <w:sdtContent>
                <w:r w:rsidR="00E65D6F" w:rsidRPr="00BE561C">
                  <w:rPr>
                    <w:rFonts w:ascii="MS Gothic" w:eastAsia="MS Gothic" w:hAnsi="MS Gothic" w:cs="Arial" w:hint="eastAsia"/>
                    <w:sz w:val="22"/>
                    <w:szCs w:val="28"/>
                  </w:rPr>
                  <w:t>☐</w:t>
                </w:r>
              </w:sdtContent>
            </w:sdt>
            <w:r w:rsidR="00E65D6F" w:rsidRPr="00BE561C">
              <w:rPr>
                <w:rFonts w:ascii="Arial" w:hAnsi="Arial" w:cs="Arial"/>
                <w:sz w:val="32"/>
                <w:szCs w:val="28"/>
              </w:rPr>
              <w:t xml:space="preserve"> </w:t>
            </w:r>
            <w:r w:rsidR="00E65D6F" w:rsidRPr="00BE561C">
              <w:rPr>
                <w:rFonts w:ascii="Arial" w:eastAsia="Times New Roman" w:hAnsi="Arial" w:cs="Arial"/>
                <w:sz w:val="16"/>
                <w:szCs w:val="14"/>
              </w:rPr>
              <w:t xml:space="preserve">Designing Technological/Engineering Solutions Using Science concepts </w:t>
            </w:r>
            <w:r w:rsidR="00E65D6F" w:rsidRPr="00BE561C">
              <w:rPr>
                <w:rFonts w:ascii="Arial" w:eastAsia="Times New Roman" w:hAnsi="Arial" w:cs="Arial"/>
                <w:b/>
                <w:sz w:val="16"/>
                <w:szCs w:val="14"/>
              </w:rPr>
              <w:t>(T)</w:t>
            </w:r>
          </w:p>
        </w:tc>
      </w:tr>
      <w:tr w:rsidR="00E65D6F" w14:paraId="484F44A0" w14:textId="77777777" w:rsidTr="00983697">
        <w:tc>
          <w:tcPr>
            <w:tcW w:w="9648" w:type="dxa"/>
          </w:tcPr>
          <w:p w14:paraId="0231B73D" w14:textId="77777777" w:rsidR="00E65D6F" w:rsidRPr="00E51346" w:rsidRDefault="00983697" w:rsidP="00983697">
            <w:pPr>
              <w:tabs>
                <w:tab w:val="left" w:pos="5670"/>
              </w:tabs>
              <w:rPr>
                <w:rFonts w:ascii="Arial" w:eastAsia="Times New Roman" w:hAnsi="Arial" w:cs="Arial"/>
                <w:sz w:val="16"/>
                <w:szCs w:val="14"/>
              </w:rPr>
            </w:pPr>
            <w:sdt>
              <w:sdtPr>
                <w:rPr>
                  <w:szCs w:val="28"/>
                </w:rPr>
                <w:id w:val="-122224400"/>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CC7E9E">
              <w:rPr>
                <w:rFonts w:ascii="Arial" w:eastAsia="Times New Roman" w:hAnsi="Arial" w:cs="Arial"/>
                <w:sz w:val="16"/>
                <w:szCs w:val="14"/>
                <w:highlight w:val="yellow"/>
              </w:rPr>
              <w:t>Demonstrating Science Knowledge</w:t>
            </w:r>
            <w:r w:rsidR="00E65D6F" w:rsidRPr="00E51346">
              <w:rPr>
                <w:rFonts w:ascii="Arial" w:eastAsia="Times New Roman" w:hAnsi="Arial" w:cs="Arial"/>
                <w:sz w:val="16"/>
                <w:szCs w:val="14"/>
              </w:rPr>
              <w:t xml:space="preserve"> </w:t>
            </w:r>
            <w:r w:rsidR="00E65D6F" w:rsidRPr="00E51346">
              <w:rPr>
                <w:rFonts w:ascii="Arial" w:eastAsia="Times New Roman" w:hAnsi="Arial" w:cs="Arial"/>
                <w:b/>
                <w:sz w:val="16"/>
                <w:szCs w:val="14"/>
              </w:rPr>
              <w:t>(D)</w:t>
            </w:r>
          </w:p>
        </w:tc>
      </w:tr>
      <w:tr w:rsidR="00E65D6F" w14:paraId="754C834D" w14:textId="77777777" w:rsidTr="00983697">
        <w:tc>
          <w:tcPr>
            <w:tcW w:w="9648" w:type="dxa"/>
          </w:tcPr>
          <w:p w14:paraId="24088113" w14:textId="77777777" w:rsidR="00E65D6F" w:rsidRPr="00E51346" w:rsidRDefault="00983697" w:rsidP="00983697">
            <w:pPr>
              <w:tabs>
                <w:tab w:val="left" w:pos="5670"/>
              </w:tabs>
              <w:rPr>
                <w:rFonts w:ascii="Arial" w:eastAsia="Times New Roman" w:hAnsi="Arial" w:cs="Arial"/>
                <w:sz w:val="16"/>
                <w:szCs w:val="14"/>
              </w:rPr>
            </w:pPr>
            <w:sdt>
              <w:sdtPr>
                <w:rPr>
                  <w:szCs w:val="28"/>
                </w:rPr>
                <w:id w:val="1055981870"/>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22"/>
              </w:rPr>
              <w:t xml:space="preserve"> </w:t>
            </w:r>
            <w:r w:rsidR="00E65D6F" w:rsidRPr="00CC7E9E">
              <w:rPr>
                <w:rFonts w:ascii="Arial" w:eastAsia="Times New Roman" w:hAnsi="Arial" w:cs="Arial"/>
                <w:sz w:val="16"/>
                <w:szCs w:val="14"/>
                <w:highlight w:val="yellow"/>
              </w:rPr>
              <w:t>Interpreting and Communicating Science Concepts</w:t>
            </w:r>
            <w:r w:rsidR="00E65D6F" w:rsidRPr="00E51346">
              <w:rPr>
                <w:rFonts w:ascii="Arial" w:eastAsia="Times New Roman" w:hAnsi="Arial" w:cs="Arial"/>
                <w:sz w:val="16"/>
                <w:szCs w:val="14"/>
              </w:rPr>
              <w:t xml:space="preserve"> </w:t>
            </w:r>
            <w:r w:rsidR="00E65D6F" w:rsidRPr="00E51346">
              <w:rPr>
                <w:rFonts w:ascii="Arial" w:eastAsia="Times New Roman" w:hAnsi="Arial" w:cs="Arial"/>
                <w:b/>
                <w:sz w:val="16"/>
                <w:szCs w:val="14"/>
              </w:rPr>
              <w:t>(C)</w:t>
            </w:r>
          </w:p>
        </w:tc>
      </w:tr>
      <w:tr w:rsidR="00E65D6F" w14:paraId="682A0534" w14:textId="77777777" w:rsidTr="00983697">
        <w:tc>
          <w:tcPr>
            <w:tcW w:w="9648" w:type="dxa"/>
          </w:tcPr>
          <w:p w14:paraId="1356132B" w14:textId="77777777" w:rsidR="00E65D6F" w:rsidRPr="00E51346" w:rsidRDefault="00983697" w:rsidP="00983697">
            <w:pPr>
              <w:rPr>
                <w:rFonts w:ascii="Arial" w:hAnsi="Arial" w:cs="Arial"/>
                <w:b/>
              </w:rPr>
            </w:pPr>
            <w:sdt>
              <w:sdtPr>
                <w:rPr>
                  <w:szCs w:val="28"/>
                </w:rPr>
                <w:id w:val="2122418010"/>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CC7E9E">
              <w:rPr>
                <w:rFonts w:ascii="Arial" w:eastAsia="Times New Roman" w:hAnsi="Arial" w:cs="Arial"/>
                <w:sz w:val="16"/>
                <w:szCs w:val="14"/>
                <w:highlight w:val="yellow"/>
              </w:rPr>
              <w:t>Recalling Accurate Science</w:t>
            </w:r>
            <w:r w:rsidR="00E65D6F" w:rsidRPr="00E51346">
              <w:rPr>
                <w:rFonts w:ascii="Arial" w:eastAsia="Times New Roman" w:hAnsi="Arial" w:cs="Arial"/>
                <w:sz w:val="16"/>
                <w:szCs w:val="14"/>
              </w:rPr>
              <w:t xml:space="preserve"> </w:t>
            </w:r>
            <w:r w:rsidR="00E65D6F" w:rsidRPr="00E51346">
              <w:rPr>
                <w:rFonts w:ascii="Arial" w:eastAsia="Times New Roman" w:hAnsi="Arial" w:cs="Arial"/>
                <w:b/>
                <w:sz w:val="16"/>
                <w:szCs w:val="14"/>
              </w:rPr>
              <w:t>(R)</w:t>
            </w:r>
          </w:p>
        </w:tc>
      </w:tr>
    </w:tbl>
    <w:p w14:paraId="2F1678A7" w14:textId="77777777" w:rsidR="00E65D6F" w:rsidRDefault="00E65D6F" w:rsidP="00E65D6F">
      <w:pPr>
        <w:rPr>
          <w:b/>
          <w:szCs w:val="16"/>
        </w:rPr>
      </w:pPr>
    </w:p>
    <w:p w14:paraId="0C1F7391" w14:textId="77777777" w:rsidR="00E65D6F" w:rsidRDefault="00E65D6F" w:rsidP="00E65D6F">
      <w:pPr>
        <w:rPr>
          <w:b/>
          <w:szCs w:val="16"/>
        </w:rPr>
      </w:pPr>
    </w:p>
    <w:p w14:paraId="2DA12D6F" w14:textId="77777777" w:rsidR="00E65D6F" w:rsidRPr="00FE48F7" w:rsidRDefault="00E65D6F" w:rsidP="00E65D6F">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65D6F" w:rsidRPr="009A3BA5" w14:paraId="7B4A7879" w14:textId="77777777" w:rsidTr="0098369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8D82A" w14:textId="77777777" w:rsidR="00E65D6F" w:rsidRDefault="00E65D6F" w:rsidP="00983697">
            <w:pPr>
              <w:jc w:val="center"/>
              <w:rPr>
                <w:rFonts w:ascii="Arial" w:hAnsi="Arial" w:cs="Arial"/>
                <w:b/>
                <w:sz w:val="22"/>
              </w:rPr>
            </w:pPr>
            <w:r>
              <w:rPr>
                <w:rFonts w:ascii="Arial" w:hAnsi="Arial" w:cs="Arial"/>
                <w:b/>
                <w:sz w:val="22"/>
              </w:rPr>
              <w:t>Ohio’s Learning Standards for Math (OLS) and/or</w:t>
            </w:r>
          </w:p>
          <w:p w14:paraId="3A6978C2" w14:textId="77777777" w:rsidR="00E65D6F" w:rsidRPr="009A3BA5" w:rsidRDefault="00E65D6F" w:rsidP="00983697">
            <w:pPr>
              <w:jc w:val="center"/>
              <w:rPr>
                <w:rFonts w:ascii="Arial" w:hAnsi="Arial" w:cs="Arial"/>
                <w:b/>
                <w:sz w:val="22"/>
              </w:rPr>
            </w:pPr>
            <w:r>
              <w:rPr>
                <w:rFonts w:ascii="Arial" w:hAnsi="Arial" w:cs="Arial"/>
                <w:b/>
                <w:sz w:val="22"/>
              </w:rPr>
              <w:t xml:space="preserve"> Common Core State Standards -- Mathematics (CCSS)</w:t>
            </w:r>
          </w:p>
        </w:tc>
      </w:tr>
      <w:tr w:rsidR="00E65D6F" w14:paraId="64FFE2BF" w14:textId="77777777" w:rsidTr="0098369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CBD87" w14:textId="77777777" w:rsidR="00E65D6F" w:rsidRPr="006E43FC" w:rsidRDefault="00E65D6F" w:rsidP="00983697">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65D6F" w:rsidRPr="00536D41" w14:paraId="79BB0EAA" w14:textId="77777777" w:rsidTr="00983697">
        <w:tc>
          <w:tcPr>
            <w:tcW w:w="5220" w:type="dxa"/>
            <w:tcBorders>
              <w:top w:val="single" w:sz="4" w:space="0" w:color="000000" w:themeColor="text1"/>
            </w:tcBorders>
          </w:tcPr>
          <w:p w14:paraId="47AA9938" w14:textId="77777777" w:rsidR="00E65D6F" w:rsidRPr="00536D41" w:rsidRDefault="00983697" w:rsidP="00983697">
            <w:pPr>
              <w:ind w:left="252" w:hanging="252"/>
              <w:rPr>
                <w:rFonts w:ascii="Arial" w:eastAsia="Times New Roman" w:hAnsi="Arial" w:cs="Arial"/>
                <w:sz w:val="18"/>
                <w:szCs w:val="16"/>
              </w:rPr>
            </w:pPr>
            <w:sdt>
              <w:sdtPr>
                <w:rPr>
                  <w:szCs w:val="16"/>
                </w:rPr>
                <w:id w:val="-612745178"/>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76C4DF65" w14:textId="77777777" w:rsidR="00E65D6F" w:rsidRPr="00536D41" w:rsidRDefault="00983697" w:rsidP="00983697">
            <w:pPr>
              <w:rPr>
                <w:rFonts w:ascii="Arial" w:eastAsia="Times New Roman" w:hAnsi="Arial" w:cs="Arial"/>
                <w:sz w:val="18"/>
                <w:szCs w:val="16"/>
              </w:rPr>
            </w:pPr>
            <w:sdt>
              <w:sdtPr>
                <w:rPr>
                  <w:rFonts w:eastAsia="Times New Roman"/>
                  <w:szCs w:val="16"/>
                </w:rPr>
                <w:id w:val="1043483510"/>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Pr>
                <w:rFonts w:ascii="Arial" w:eastAsia="Times New Roman" w:hAnsi="Arial" w:cs="Arial"/>
                <w:sz w:val="18"/>
                <w:szCs w:val="16"/>
              </w:rPr>
              <w:t xml:space="preserve"> </w:t>
            </w:r>
            <w:r w:rsidR="00E65D6F" w:rsidRPr="009B69E6">
              <w:rPr>
                <w:rFonts w:ascii="Arial" w:eastAsia="Times New Roman" w:hAnsi="Arial" w:cs="Arial"/>
                <w:bCs/>
                <w:sz w:val="16"/>
                <w:szCs w:val="14"/>
              </w:rPr>
              <w:t>Use</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appropriate tools strategically</w:t>
            </w:r>
          </w:p>
        </w:tc>
      </w:tr>
      <w:tr w:rsidR="00E65D6F" w:rsidRPr="00536D41" w14:paraId="540F0BFA" w14:textId="77777777" w:rsidTr="00983697">
        <w:tc>
          <w:tcPr>
            <w:tcW w:w="5220" w:type="dxa"/>
          </w:tcPr>
          <w:p w14:paraId="182E7C08" w14:textId="77777777" w:rsidR="00E65D6F" w:rsidRPr="00536D41" w:rsidRDefault="00983697" w:rsidP="00983697">
            <w:pPr>
              <w:rPr>
                <w:rFonts w:ascii="Arial" w:eastAsia="Times New Roman" w:hAnsi="Arial" w:cs="Arial"/>
                <w:sz w:val="18"/>
                <w:szCs w:val="16"/>
              </w:rPr>
            </w:pPr>
            <w:sdt>
              <w:sdtPr>
                <w:rPr>
                  <w:rFonts w:eastAsia="Times New Roman"/>
                  <w:szCs w:val="16"/>
                </w:rPr>
                <w:id w:val="1197283644"/>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eastAsia="Times New Roman" w:hAnsi="Arial" w:cs="Arial"/>
                <w:sz w:val="22"/>
                <w:szCs w:val="16"/>
              </w:rPr>
              <w:t xml:space="preserve"> </w:t>
            </w:r>
            <w:r w:rsidR="00E65D6F" w:rsidRPr="009B69E6">
              <w:rPr>
                <w:rFonts w:ascii="Arial" w:eastAsia="Times New Roman" w:hAnsi="Arial" w:cs="Arial"/>
                <w:sz w:val="16"/>
                <w:szCs w:val="14"/>
              </w:rPr>
              <w:t>Reason abstractly and quantitatively</w:t>
            </w:r>
          </w:p>
        </w:tc>
        <w:tc>
          <w:tcPr>
            <w:tcW w:w="4410" w:type="dxa"/>
          </w:tcPr>
          <w:p w14:paraId="4A590484" w14:textId="77777777" w:rsidR="00E65D6F" w:rsidRPr="00536D41" w:rsidRDefault="00983697" w:rsidP="00983697">
            <w:pPr>
              <w:rPr>
                <w:rFonts w:ascii="Arial" w:eastAsia="Times New Roman" w:hAnsi="Arial" w:cs="Arial"/>
                <w:sz w:val="18"/>
                <w:szCs w:val="16"/>
              </w:rPr>
            </w:pPr>
            <w:sdt>
              <w:sdtPr>
                <w:rPr>
                  <w:rFonts w:eastAsia="Times New Roman"/>
                  <w:szCs w:val="16"/>
                </w:rPr>
                <w:id w:val="1652178821"/>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Attend</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to precision</w:t>
            </w:r>
          </w:p>
        </w:tc>
      </w:tr>
      <w:tr w:rsidR="00E65D6F" w:rsidRPr="00536D41" w14:paraId="0DC33602" w14:textId="77777777" w:rsidTr="00983697">
        <w:tc>
          <w:tcPr>
            <w:tcW w:w="5220" w:type="dxa"/>
          </w:tcPr>
          <w:p w14:paraId="604B4F5C" w14:textId="77777777" w:rsidR="00E65D6F" w:rsidRPr="00536D41" w:rsidRDefault="00983697" w:rsidP="00983697">
            <w:pPr>
              <w:rPr>
                <w:rFonts w:ascii="Arial" w:eastAsia="Times New Roman" w:hAnsi="Arial" w:cs="Arial"/>
                <w:sz w:val="18"/>
                <w:szCs w:val="16"/>
              </w:rPr>
            </w:pPr>
            <w:sdt>
              <w:sdtPr>
                <w:rPr>
                  <w:rFonts w:ascii="Wingdings" w:hAnsi="Wingdings"/>
                  <w:szCs w:val="16"/>
                </w:rPr>
                <w:id w:val="542336908"/>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Construct viable arguments and critique the reasoning of others</w:t>
            </w:r>
          </w:p>
        </w:tc>
        <w:tc>
          <w:tcPr>
            <w:tcW w:w="4410" w:type="dxa"/>
          </w:tcPr>
          <w:p w14:paraId="44305895" w14:textId="77777777" w:rsidR="00E65D6F" w:rsidRPr="00536D41" w:rsidRDefault="00983697" w:rsidP="00983697">
            <w:pPr>
              <w:rPr>
                <w:rFonts w:ascii="Arial" w:eastAsia="Times New Roman" w:hAnsi="Arial" w:cs="Arial"/>
                <w:sz w:val="18"/>
                <w:szCs w:val="16"/>
              </w:rPr>
            </w:pPr>
            <w:sdt>
              <w:sdtPr>
                <w:rPr>
                  <w:rFonts w:eastAsia="Times New Roman"/>
                  <w:szCs w:val="16"/>
                </w:rPr>
                <w:id w:val="-853573944"/>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Look for and make use of structure</w:t>
            </w:r>
          </w:p>
        </w:tc>
      </w:tr>
      <w:tr w:rsidR="00E65D6F" w:rsidRPr="00536D41" w14:paraId="3DD9C4D6" w14:textId="77777777" w:rsidTr="00983697">
        <w:tc>
          <w:tcPr>
            <w:tcW w:w="5220" w:type="dxa"/>
          </w:tcPr>
          <w:p w14:paraId="14FB9118" w14:textId="77777777" w:rsidR="00E65D6F" w:rsidRPr="00536D41" w:rsidRDefault="00983697" w:rsidP="00983697">
            <w:pPr>
              <w:rPr>
                <w:rFonts w:ascii="Arial" w:eastAsia="Times New Roman" w:hAnsi="Arial" w:cs="Arial"/>
                <w:sz w:val="18"/>
                <w:szCs w:val="16"/>
              </w:rPr>
            </w:pPr>
            <w:sdt>
              <w:sdtPr>
                <w:rPr>
                  <w:szCs w:val="16"/>
                </w:rPr>
                <w:id w:val="240149928"/>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Model with mathematics</w:t>
            </w:r>
          </w:p>
        </w:tc>
        <w:tc>
          <w:tcPr>
            <w:tcW w:w="4410" w:type="dxa"/>
          </w:tcPr>
          <w:p w14:paraId="11F9F933" w14:textId="77777777" w:rsidR="00E65D6F" w:rsidRPr="00536D41" w:rsidRDefault="00983697" w:rsidP="00983697">
            <w:pPr>
              <w:rPr>
                <w:rFonts w:ascii="Arial" w:eastAsia="Times New Roman" w:hAnsi="Arial" w:cs="Arial"/>
                <w:sz w:val="18"/>
                <w:szCs w:val="16"/>
              </w:rPr>
            </w:pPr>
            <w:sdt>
              <w:sdtPr>
                <w:rPr>
                  <w:rFonts w:eastAsia="Times New Roman"/>
                  <w:szCs w:val="16"/>
                </w:rPr>
                <w:id w:val="861854677"/>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Look for and express regularity in repeated reasoning</w:t>
            </w:r>
          </w:p>
        </w:tc>
      </w:tr>
    </w:tbl>
    <w:p w14:paraId="66611F21" w14:textId="77777777" w:rsidR="00E65D6F" w:rsidRDefault="00E65D6F" w:rsidP="00E65D6F">
      <w:pPr>
        <w:rPr>
          <w:sz w:val="20"/>
          <w:szCs w:val="20"/>
        </w:rPr>
      </w:pPr>
    </w:p>
    <w:p w14:paraId="36F42994"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26C4604C" w14:textId="77777777" w:rsidTr="00983697">
        <w:trPr>
          <w:trHeight w:val="346"/>
        </w:trPr>
        <w:tc>
          <w:tcPr>
            <w:tcW w:w="9576" w:type="dxa"/>
            <w:vAlign w:val="center"/>
          </w:tcPr>
          <w:p w14:paraId="4FEBDE84" w14:textId="77777777" w:rsidR="00E65D6F" w:rsidRPr="001E6C15" w:rsidRDefault="00E65D6F" w:rsidP="00983697">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56AEFE21" w14:textId="77777777" w:rsidR="00E65D6F" w:rsidRPr="00431DA4" w:rsidRDefault="00E65D6F" w:rsidP="00E65D6F">
      <w:pPr>
        <w:rPr>
          <w:sz w:val="20"/>
          <w:szCs w:val="20"/>
        </w:rPr>
      </w:pPr>
    </w:p>
    <w:p w14:paraId="12580C83" w14:textId="77777777" w:rsidR="00E65D6F" w:rsidRPr="00A13600" w:rsidRDefault="00E65D6F" w:rsidP="00E65D6F">
      <w:pPr>
        <w:pStyle w:val="ListParagraph"/>
        <w:numPr>
          <w:ilvl w:val="0"/>
          <w:numId w:val="28"/>
        </w:numPr>
        <w:rPr>
          <w:rFonts w:ascii="Arial" w:hAnsi="Arial" w:cs="Arial"/>
          <w:sz w:val="20"/>
          <w:szCs w:val="20"/>
        </w:rPr>
      </w:pPr>
      <w:r w:rsidRPr="00A13600">
        <w:rPr>
          <w:rFonts w:ascii="Arial" w:hAnsi="Arial" w:cs="Arial"/>
          <w:b/>
          <w:bCs/>
          <w:color w:val="000000"/>
          <w:sz w:val="20"/>
          <w:szCs w:val="20"/>
        </w:rPr>
        <w:t xml:space="preserve">4.E.5.2: </w:t>
      </w:r>
      <w:r w:rsidRPr="00A13600">
        <w:rPr>
          <w:rFonts w:ascii="Arial" w:hAnsi="Arial" w:cs="Arial"/>
          <w:color w:val="000000"/>
          <w:sz w:val="20"/>
          <w:szCs w:val="20"/>
        </w:rPr>
        <w:t xml:space="preserve">The student is able to make and justify a qualitative prediction of the effect of a change in values or arrangements of one or two circuit elements on currents and potential differences in a circuit containing a small number of sources of emf, resistors, capacitors, and switches in series and/or parallel. </w:t>
      </w:r>
      <w:r w:rsidRPr="00A13600">
        <w:rPr>
          <w:rFonts w:ascii="Arial" w:hAnsi="Arial" w:cs="Arial"/>
          <w:b/>
          <w:bCs/>
          <w:color w:val="000000"/>
          <w:sz w:val="20"/>
          <w:szCs w:val="20"/>
        </w:rPr>
        <w:t>[SP</w:t>
      </w:r>
      <w:r w:rsidRPr="00A13600">
        <w:rPr>
          <w:rFonts w:ascii="Arial" w:hAnsi="Arial" w:cs="Arial"/>
          <w:color w:val="000000"/>
          <w:sz w:val="20"/>
          <w:szCs w:val="20"/>
        </w:rPr>
        <w:t xml:space="preserve"> </w:t>
      </w:r>
      <w:r w:rsidRPr="00A13600">
        <w:rPr>
          <w:rFonts w:ascii="Arial" w:hAnsi="Arial" w:cs="Arial"/>
          <w:b/>
          <w:bCs/>
          <w:color w:val="000000"/>
          <w:sz w:val="20"/>
          <w:szCs w:val="20"/>
        </w:rPr>
        <w:t>6.1, 6.4]</w:t>
      </w:r>
    </w:p>
    <w:p w14:paraId="56E4ACDE" w14:textId="77777777" w:rsidR="00E65D6F" w:rsidRPr="00A13600" w:rsidRDefault="00E65D6F" w:rsidP="00E65D6F">
      <w:pPr>
        <w:pStyle w:val="ListParagraph"/>
        <w:numPr>
          <w:ilvl w:val="0"/>
          <w:numId w:val="28"/>
        </w:numPr>
        <w:rPr>
          <w:rFonts w:ascii="Arial" w:hAnsi="Arial" w:cs="Arial"/>
          <w:color w:val="000000"/>
          <w:sz w:val="20"/>
          <w:szCs w:val="20"/>
        </w:rPr>
      </w:pPr>
      <w:r w:rsidRPr="00A13600">
        <w:rPr>
          <w:rFonts w:ascii="Arial" w:hAnsi="Arial" w:cs="Arial"/>
          <w:b/>
          <w:bCs/>
          <w:color w:val="000000"/>
          <w:sz w:val="20"/>
          <w:szCs w:val="20"/>
        </w:rPr>
        <w:t>4.E.5.3:</w:t>
      </w:r>
      <w:r w:rsidRPr="00A13600">
        <w:rPr>
          <w:rFonts w:ascii="Arial" w:hAnsi="Arial" w:cs="Arial"/>
          <w:color w:val="000000"/>
          <w:sz w:val="20"/>
          <w:szCs w:val="20"/>
        </w:rPr>
        <w:t xml:space="preserve"> The student is able to plan data collection strategies and perform data analysis to examine the values of currents and potential differences in an electric circuit that is modified by changing or rearranging circuit elements, including sources of emf, resistors, and capacitors. </w:t>
      </w:r>
      <w:r w:rsidRPr="00A13600">
        <w:rPr>
          <w:rFonts w:ascii="Arial" w:hAnsi="Arial" w:cs="Arial"/>
          <w:b/>
          <w:bCs/>
          <w:color w:val="000000"/>
          <w:sz w:val="20"/>
          <w:szCs w:val="20"/>
        </w:rPr>
        <w:t>[SP 2.2, 4.2, 5.1</w:t>
      </w:r>
      <w:r w:rsidRPr="00A13600">
        <w:rPr>
          <w:rFonts w:ascii="Arial" w:hAnsi="Arial" w:cs="Arial"/>
          <w:color w:val="000000"/>
          <w:sz w:val="20"/>
          <w:szCs w:val="20"/>
        </w:rPr>
        <w:t>]</w:t>
      </w:r>
    </w:p>
    <w:p w14:paraId="1DC8B218" w14:textId="77777777" w:rsidR="00E65D6F" w:rsidRPr="00A13600" w:rsidRDefault="00E65D6F" w:rsidP="00E65D6F">
      <w:pPr>
        <w:pStyle w:val="ListParagraph"/>
        <w:numPr>
          <w:ilvl w:val="0"/>
          <w:numId w:val="28"/>
        </w:numPr>
        <w:rPr>
          <w:rFonts w:ascii="Arial" w:hAnsi="Arial" w:cs="Arial"/>
          <w:color w:val="000000"/>
          <w:sz w:val="20"/>
          <w:szCs w:val="20"/>
        </w:rPr>
      </w:pPr>
      <w:r w:rsidRPr="00A13600">
        <w:rPr>
          <w:rFonts w:ascii="Arial" w:hAnsi="Arial" w:cs="Arial"/>
          <w:b/>
          <w:bCs/>
          <w:color w:val="000000"/>
          <w:sz w:val="20"/>
          <w:szCs w:val="20"/>
        </w:rPr>
        <w:t>5.B.9.7:</w:t>
      </w:r>
      <w:r w:rsidRPr="00A13600">
        <w:rPr>
          <w:rFonts w:ascii="Arial" w:hAnsi="Arial" w:cs="Arial"/>
          <w:color w:val="000000"/>
          <w:sz w:val="20"/>
          <w:szCs w:val="20"/>
        </w:rPr>
        <w:t xml:space="preserve"> The student is able to refine and analyze a scientific question for an experiment using Kirchhoff’s Loop rule for circuits that includes determination of internal resistance of the battery and analysis of a non-ohmic resistor. </w:t>
      </w:r>
      <w:r w:rsidRPr="00A13600">
        <w:rPr>
          <w:rFonts w:ascii="Arial" w:hAnsi="Arial" w:cs="Arial"/>
          <w:b/>
          <w:bCs/>
          <w:color w:val="000000"/>
          <w:sz w:val="20"/>
          <w:szCs w:val="20"/>
        </w:rPr>
        <w:t>[SP</w:t>
      </w:r>
      <w:r w:rsidRPr="00A13600">
        <w:rPr>
          <w:rFonts w:ascii="Arial" w:hAnsi="Arial" w:cs="Arial"/>
          <w:color w:val="000000"/>
          <w:sz w:val="20"/>
          <w:szCs w:val="20"/>
        </w:rPr>
        <w:t xml:space="preserve"> </w:t>
      </w:r>
      <w:r w:rsidRPr="00A13600">
        <w:rPr>
          <w:rFonts w:ascii="Arial" w:hAnsi="Arial" w:cs="Arial"/>
          <w:b/>
          <w:bCs/>
          <w:color w:val="000000"/>
          <w:sz w:val="20"/>
          <w:szCs w:val="20"/>
        </w:rPr>
        <w:t>4.1, 4.2, 5.1, 5.3]</w:t>
      </w:r>
    </w:p>
    <w:p w14:paraId="3764F658" w14:textId="77777777" w:rsidR="00E65D6F" w:rsidRPr="00A13600" w:rsidRDefault="00E65D6F" w:rsidP="00E65D6F">
      <w:pPr>
        <w:pStyle w:val="ListParagraph"/>
        <w:numPr>
          <w:ilvl w:val="0"/>
          <w:numId w:val="28"/>
        </w:numPr>
        <w:rPr>
          <w:rFonts w:ascii="Arial" w:hAnsi="Arial" w:cs="Arial"/>
          <w:sz w:val="20"/>
          <w:szCs w:val="20"/>
        </w:rPr>
      </w:pPr>
      <w:r w:rsidRPr="00A13600">
        <w:rPr>
          <w:rFonts w:ascii="Arial" w:hAnsi="Arial" w:cs="Arial"/>
          <w:b/>
          <w:bCs/>
          <w:color w:val="000000"/>
          <w:sz w:val="20"/>
          <w:szCs w:val="20"/>
        </w:rPr>
        <w:t>5.C.3.4:</w:t>
      </w:r>
      <w:r w:rsidRPr="00A13600">
        <w:rPr>
          <w:rFonts w:ascii="Arial" w:hAnsi="Arial" w:cs="Arial"/>
          <w:color w:val="000000"/>
          <w:sz w:val="20"/>
          <w:szCs w:val="20"/>
        </w:rPr>
        <w:t xml:space="preserve"> The student is able to predict or explain current values in series and parallel arrangements of resistors and other branching circuits using Kirchhoff’s junction rule and relate the rule to the law of charge conservation. </w:t>
      </w:r>
      <w:r w:rsidRPr="00A13600">
        <w:rPr>
          <w:rFonts w:ascii="Arial" w:hAnsi="Arial" w:cs="Arial"/>
          <w:b/>
          <w:bCs/>
          <w:color w:val="000000"/>
          <w:sz w:val="20"/>
          <w:szCs w:val="20"/>
        </w:rPr>
        <w:t>[SP</w:t>
      </w:r>
      <w:r w:rsidRPr="00A13600">
        <w:rPr>
          <w:rFonts w:ascii="Arial" w:hAnsi="Arial" w:cs="Arial"/>
          <w:color w:val="000000"/>
          <w:sz w:val="20"/>
          <w:szCs w:val="20"/>
        </w:rPr>
        <w:t xml:space="preserve"> </w:t>
      </w:r>
      <w:r w:rsidRPr="00A13600">
        <w:rPr>
          <w:rFonts w:ascii="Arial" w:hAnsi="Arial" w:cs="Arial"/>
          <w:b/>
          <w:bCs/>
          <w:color w:val="000000"/>
          <w:sz w:val="20"/>
          <w:szCs w:val="20"/>
        </w:rPr>
        <w:t>6.4, 7.2]</w:t>
      </w:r>
    </w:p>
    <w:p w14:paraId="374B6D94" w14:textId="77777777" w:rsidR="00E65D6F" w:rsidRDefault="00E65D6F" w:rsidP="00E65D6F">
      <w:pPr>
        <w:pStyle w:val="ListParagraph"/>
        <w:rPr>
          <w:rFonts w:ascii="Arial" w:hAnsi="Arial" w:cs="Arial"/>
          <w:sz w:val="20"/>
          <w:szCs w:val="20"/>
        </w:rPr>
      </w:pPr>
    </w:p>
    <w:p w14:paraId="63B797E9" w14:textId="77777777" w:rsidR="00E65D6F" w:rsidRPr="00431DA4" w:rsidRDefault="00E65D6F" w:rsidP="00E65D6F">
      <w:pPr>
        <w:pStyle w:val="ListParagraph"/>
        <w:rPr>
          <w:rFonts w:ascii="Arial" w:hAnsi="Arial" w:cs="Arial"/>
          <w:sz w:val="20"/>
          <w:szCs w:val="20"/>
        </w:rPr>
      </w:pPr>
    </w:p>
    <w:p w14:paraId="154BBAFC" w14:textId="77777777" w:rsidR="00E65D6F" w:rsidRDefault="00E65D6F" w:rsidP="00E65D6F">
      <w:pPr>
        <w:rPr>
          <w:b/>
          <w:sz w:val="16"/>
          <w:szCs w:val="16"/>
        </w:rPr>
      </w:pPr>
    </w:p>
    <w:tbl>
      <w:tblPr>
        <w:tblStyle w:val="TableGrid"/>
        <w:tblW w:w="0" w:type="auto"/>
        <w:tblLook w:val="04A0" w:firstRow="1" w:lastRow="0" w:firstColumn="1" w:lastColumn="0" w:noHBand="0" w:noVBand="1"/>
      </w:tblPr>
      <w:tblGrid>
        <w:gridCol w:w="9350"/>
      </w:tblGrid>
      <w:tr w:rsidR="00E65D6F" w14:paraId="63691F1B" w14:textId="77777777" w:rsidTr="00983697">
        <w:tc>
          <w:tcPr>
            <w:tcW w:w="9576" w:type="dxa"/>
          </w:tcPr>
          <w:p w14:paraId="15511A42" w14:textId="77777777" w:rsidR="00E65D6F" w:rsidRPr="00662936" w:rsidRDefault="00E65D6F" w:rsidP="00983697">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52DB3370" w14:textId="77777777" w:rsidR="00E65D6F" w:rsidRDefault="00E65D6F" w:rsidP="00E65D6F">
      <w:pPr>
        <w:rPr>
          <w:sz w:val="20"/>
          <w:szCs w:val="20"/>
        </w:rPr>
      </w:pPr>
    </w:p>
    <w:p w14:paraId="3E51275B" w14:textId="77777777" w:rsidR="00E65D6F" w:rsidRDefault="00E65D6F" w:rsidP="00E65D6F">
      <w:pPr>
        <w:pStyle w:val="ListParagraph"/>
        <w:numPr>
          <w:ilvl w:val="0"/>
          <w:numId w:val="6"/>
        </w:numPr>
        <w:rPr>
          <w:rFonts w:ascii="Arial" w:hAnsi="Arial" w:cs="Arial"/>
          <w:sz w:val="20"/>
          <w:szCs w:val="20"/>
        </w:rPr>
      </w:pPr>
      <w:r>
        <w:rPr>
          <w:rFonts w:ascii="Arial" w:hAnsi="Arial" w:cs="Arial"/>
          <w:sz w:val="20"/>
          <w:szCs w:val="20"/>
        </w:rPr>
        <w:t>Electric Multi-Meters</w:t>
      </w:r>
    </w:p>
    <w:p w14:paraId="4A5F9577" w14:textId="77777777" w:rsidR="00E65D6F" w:rsidRDefault="00E65D6F" w:rsidP="00E65D6F">
      <w:pPr>
        <w:pStyle w:val="ListParagraph"/>
        <w:numPr>
          <w:ilvl w:val="0"/>
          <w:numId w:val="6"/>
        </w:numPr>
        <w:rPr>
          <w:rFonts w:ascii="Arial" w:hAnsi="Arial" w:cs="Arial"/>
          <w:sz w:val="20"/>
          <w:szCs w:val="20"/>
        </w:rPr>
      </w:pPr>
      <w:r>
        <w:rPr>
          <w:rFonts w:ascii="Arial" w:hAnsi="Arial" w:cs="Arial"/>
          <w:sz w:val="20"/>
          <w:szCs w:val="20"/>
        </w:rPr>
        <w:t xml:space="preserve">Voltage Sensors </w:t>
      </w:r>
    </w:p>
    <w:p w14:paraId="4FF5D40A" w14:textId="77777777" w:rsidR="00E65D6F" w:rsidRDefault="00E65D6F" w:rsidP="00E65D6F">
      <w:pPr>
        <w:pStyle w:val="ListParagraph"/>
        <w:numPr>
          <w:ilvl w:val="0"/>
          <w:numId w:val="6"/>
        </w:numPr>
        <w:rPr>
          <w:rFonts w:ascii="Arial" w:hAnsi="Arial" w:cs="Arial"/>
          <w:sz w:val="20"/>
          <w:szCs w:val="20"/>
        </w:rPr>
      </w:pPr>
      <w:r>
        <w:rPr>
          <w:rFonts w:ascii="Arial" w:hAnsi="Arial" w:cs="Arial"/>
          <w:sz w:val="20"/>
          <w:szCs w:val="20"/>
        </w:rPr>
        <w:t>Current Sensors</w:t>
      </w:r>
    </w:p>
    <w:p w14:paraId="24D46D5C" w14:textId="77777777" w:rsidR="00E65D6F" w:rsidRDefault="00E65D6F" w:rsidP="00E65D6F">
      <w:pPr>
        <w:pStyle w:val="ListParagraph"/>
        <w:numPr>
          <w:ilvl w:val="0"/>
          <w:numId w:val="6"/>
        </w:numPr>
        <w:rPr>
          <w:rFonts w:ascii="Arial" w:hAnsi="Arial" w:cs="Arial"/>
          <w:sz w:val="20"/>
          <w:szCs w:val="20"/>
        </w:rPr>
      </w:pPr>
      <w:r>
        <w:rPr>
          <w:rFonts w:ascii="Arial" w:hAnsi="Arial" w:cs="Arial"/>
          <w:sz w:val="20"/>
          <w:szCs w:val="20"/>
        </w:rPr>
        <w:t>Power Resistors</w:t>
      </w:r>
    </w:p>
    <w:p w14:paraId="04742137" w14:textId="77777777" w:rsidR="00E65D6F" w:rsidRDefault="00E65D6F" w:rsidP="00E65D6F">
      <w:pPr>
        <w:pStyle w:val="ListParagraph"/>
        <w:numPr>
          <w:ilvl w:val="0"/>
          <w:numId w:val="6"/>
        </w:numPr>
        <w:rPr>
          <w:rFonts w:ascii="Arial" w:hAnsi="Arial" w:cs="Arial"/>
          <w:sz w:val="20"/>
          <w:szCs w:val="20"/>
        </w:rPr>
      </w:pPr>
      <w:r>
        <w:rPr>
          <w:rFonts w:ascii="Arial" w:hAnsi="Arial" w:cs="Arial"/>
          <w:sz w:val="20"/>
          <w:szCs w:val="20"/>
        </w:rPr>
        <w:t xml:space="preserve">Alligator Clips  </w:t>
      </w:r>
    </w:p>
    <w:p w14:paraId="762AF6B2" w14:textId="77777777" w:rsidR="00E65D6F" w:rsidRDefault="00E65D6F" w:rsidP="00E65D6F">
      <w:pPr>
        <w:rPr>
          <w:b/>
          <w:sz w:val="20"/>
          <w:szCs w:val="20"/>
        </w:rPr>
      </w:pPr>
    </w:p>
    <w:p w14:paraId="694701F3" w14:textId="77777777" w:rsidR="00E65D6F" w:rsidRDefault="00E65D6F" w:rsidP="00E65D6F">
      <w:pPr>
        <w:ind w:left="1080" w:hanging="1080"/>
        <w:rPr>
          <w:b/>
          <w:sz w:val="20"/>
          <w:szCs w:val="20"/>
        </w:rPr>
      </w:pPr>
    </w:p>
    <w:tbl>
      <w:tblPr>
        <w:tblStyle w:val="TableGrid"/>
        <w:tblW w:w="0" w:type="auto"/>
        <w:tblLook w:val="04A0" w:firstRow="1" w:lastRow="0" w:firstColumn="1" w:lastColumn="0" w:noHBand="0" w:noVBand="1"/>
      </w:tblPr>
      <w:tblGrid>
        <w:gridCol w:w="9350"/>
      </w:tblGrid>
      <w:tr w:rsidR="00E65D6F" w14:paraId="2088C231" w14:textId="77777777" w:rsidTr="00983697">
        <w:tc>
          <w:tcPr>
            <w:tcW w:w="9576" w:type="dxa"/>
          </w:tcPr>
          <w:p w14:paraId="6422A7B5" w14:textId="77777777" w:rsidR="00E65D6F" w:rsidRPr="00662936" w:rsidRDefault="00E65D6F" w:rsidP="00983697">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398E99CF" w14:textId="77777777" w:rsidR="00E65D6F" w:rsidRDefault="00E65D6F" w:rsidP="00E65D6F">
      <w:pPr>
        <w:rPr>
          <w:sz w:val="20"/>
          <w:szCs w:val="20"/>
        </w:rPr>
      </w:pPr>
    </w:p>
    <w:p w14:paraId="2EAF6308" w14:textId="77777777" w:rsidR="00E65D6F" w:rsidRPr="002365F8"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There is NO advanced preparation for this activity. </w:t>
      </w:r>
    </w:p>
    <w:p w14:paraId="1976F2AA"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01D531C6" w14:textId="77777777" w:rsidTr="00983697">
        <w:tc>
          <w:tcPr>
            <w:tcW w:w="9576" w:type="dxa"/>
          </w:tcPr>
          <w:p w14:paraId="0348258D" w14:textId="77777777" w:rsidR="00E65D6F" w:rsidRPr="00662936" w:rsidRDefault="00E65D6F" w:rsidP="00983697">
            <w:pPr>
              <w:spacing w:before="60" w:after="60"/>
              <w:rPr>
                <w:rFonts w:ascii="Arial" w:hAnsi="Arial" w:cs="Arial"/>
                <w:b/>
              </w:rPr>
            </w:pPr>
            <w:r>
              <w:rPr>
                <w:rFonts w:ascii="Arial" w:hAnsi="Arial" w:cs="Arial"/>
                <w:b/>
              </w:rPr>
              <w:t>Activity Procedures:</w:t>
            </w:r>
          </w:p>
        </w:tc>
      </w:tr>
    </w:tbl>
    <w:p w14:paraId="6AE3181A" w14:textId="77777777" w:rsidR="00E65D6F" w:rsidRDefault="00E65D6F" w:rsidP="00E65D6F">
      <w:pPr>
        <w:rPr>
          <w:sz w:val="20"/>
          <w:szCs w:val="20"/>
        </w:rPr>
      </w:pPr>
    </w:p>
    <w:p w14:paraId="25207D80" w14:textId="77777777" w:rsidR="00E65D6F" w:rsidRPr="008A4FAA" w:rsidRDefault="00E65D6F" w:rsidP="00E65D6F">
      <w:pPr>
        <w:rPr>
          <w:b/>
          <w:sz w:val="20"/>
          <w:szCs w:val="20"/>
        </w:rPr>
      </w:pPr>
      <w:r w:rsidRPr="008A4FAA">
        <w:rPr>
          <w:b/>
          <w:sz w:val="20"/>
          <w:szCs w:val="20"/>
        </w:rPr>
        <w:t>Day 1</w:t>
      </w:r>
    </w:p>
    <w:p w14:paraId="6A7B6499" w14:textId="77777777" w:rsidR="00E65D6F" w:rsidRDefault="00E65D6F" w:rsidP="00E65D6F">
      <w:pPr>
        <w:rPr>
          <w:sz w:val="20"/>
          <w:szCs w:val="20"/>
        </w:rPr>
      </w:pPr>
    </w:p>
    <w:p w14:paraId="1ACF3E44"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lastRenderedPageBreak/>
        <w:t>Ask the students what the function of a battery is in a circuit.</w:t>
      </w:r>
    </w:p>
    <w:p w14:paraId="1B9473C6"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The students should identify that the battery provides a constant voltage difference across the connected circuit. </w:t>
      </w:r>
    </w:p>
    <w:p w14:paraId="292A27D5"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DEMO: measure the potential d</w:t>
      </w:r>
      <w:r w:rsidRPr="002831A7">
        <w:rPr>
          <w:rFonts w:ascii="Arial" w:hAnsi="Arial" w:cs="Arial"/>
          <w:sz w:val="20"/>
          <w:szCs w:val="20"/>
        </w:rPr>
        <w:t>ifference</w:t>
      </w:r>
      <w:r>
        <w:rPr>
          <w:rFonts w:ascii="Arial" w:hAnsi="Arial" w:cs="Arial"/>
          <w:sz w:val="20"/>
          <w:szCs w:val="20"/>
        </w:rPr>
        <w:t xml:space="preserve"> (voltage difference)</w:t>
      </w:r>
      <w:r w:rsidRPr="002831A7">
        <w:rPr>
          <w:rFonts w:ascii="Arial" w:hAnsi="Arial" w:cs="Arial"/>
          <w:sz w:val="20"/>
          <w:szCs w:val="20"/>
        </w:rPr>
        <w:t xml:space="preserve"> across a battery (D cell) </w:t>
      </w:r>
      <w:r>
        <w:rPr>
          <w:rFonts w:ascii="Arial" w:hAnsi="Arial" w:cs="Arial"/>
          <w:sz w:val="20"/>
          <w:szCs w:val="20"/>
        </w:rPr>
        <w:t xml:space="preserve">by itself vs. when in a circuit </w:t>
      </w:r>
      <w:r w:rsidRPr="002831A7">
        <w:rPr>
          <w:rFonts w:ascii="Arial" w:hAnsi="Arial" w:cs="Arial"/>
          <w:sz w:val="20"/>
          <w:szCs w:val="20"/>
        </w:rPr>
        <w:sym w:font="Wingdings" w:char="F0E0"/>
      </w:r>
      <w:r>
        <w:rPr>
          <w:rFonts w:ascii="Arial" w:hAnsi="Arial" w:cs="Arial"/>
          <w:sz w:val="20"/>
          <w:szCs w:val="20"/>
        </w:rPr>
        <w:t xml:space="preserve"> </w:t>
      </w:r>
      <w:r w:rsidRPr="002831A7">
        <w:rPr>
          <w:rFonts w:ascii="Arial" w:hAnsi="Arial" w:cs="Arial"/>
          <w:sz w:val="20"/>
          <w:szCs w:val="20"/>
        </w:rPr>
        <w:t xml:space="preserve"> </w:t>
      </w:r>
      <w:r>
        <w:rPr>
          <w:rFonts w:ascii="Arial" w:hAnsi="Arial" w:cs="Arial"/>
          <w:sz w:val="20"/>
          <w:szCs w:val="20"/>
        </w:rPr>
        <w:t>Observation:</w:t>
      </w:r>
      <w:r w:rsidRPr="002831A7">
        <w:rPr>
          <w:rFonts w:ascii="Arial" w:hAnsi="Arial" w:cs="Arial"/>
          <w:sz w:val="20"/>
          <w:szCs w:val="20"/>
        </w:rPr>
        <w:t xml:space="preserve"> the voltage difference drops</w:t>
      </w:r>
      <w:r>
        <w:rPr>
          <w:rFonts w:ascii="Arial" w:hAnsi="Arial" w:cs="Arial"/>
          <w:sz w:val="20"/>
          <w:szCs w:val="20"/>
        </w:rPr>
        <w:t xml:space="preserve"> when a there is current flowing through the battery and circuit.  Also, the voltage difference drops by a larger amount when connected to an external circuit with lower resistance. </w:t>
      </w:r>
    </w:p>
    <w:p w14:paraId="5146D2FF"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Ask the students the following questions to help them get to the idea that the battery must have some internal resistance if the terminal voltage drops when connected to an external circuit. </w:t>
      </w:r>
    </w:p>
    <w:p w14:paraId="25195874" w14:textId="77777777" w:rsidR="00E65D6F" w:rsidRDefault="00E65D6F" w:rsidP="00E65D6F">
      <w:pPr>
        <w:pStyle w:val="ListParagraph"/>
        <w:numPr>
          <w:ilvl w:val="2"/>
          <w:numId w:val="29"/>
        </w:numPr>
        <w:rPr>
          <w:rFonts w:ascii="Arial" w:hAnsi="Arial" w:cs="Arial"/>
          <w:sz w:val="20"/>
          <w:szCs w:val="20"/>
        </w:rPr>
      </w:pPr>
      <w:r>
        <w:rPr>
          <w:rFonts w:ascii="Arial" w:hAnsi="Arial" w:cs="Arial"/>
          <w:sz w:val="20"/>
          <w:szCs w:val="20"/>
        </w:rPr>
        <w:t xml:space="preserve">Why does the voltage across the battery terminals drop when connected in a circuit?  </w:t>
      </w:r>
    </w:p>
    <w:p w14:paraId="58632F7C" w14:textId="77777777" w:rsidR="00E65D6F" w:rsidRDefault="00E65D6F" w:rsidP="00E65D6F">
      <w:pPr>
        <w:pStyle w:val="ListParagraph"/>
        <w:numPr>
          <w:ilvl w:val="2"/>
          <w:numId w:val="29"/>
        </w:numPr>
        <w:rPr>
          <w:rFonts w:ascii="Arial" w:hAnsi="Arial" w:cs="Arial"/>
          <w:sz w:val="20"/>
          <w:szCs w:val="20"/>
        </w:rPr>
      </w:pPr>
      <w:r>
        <w:rPr>
          <w:rFonts w:ascii="Arial" w:hAnsi="Arial" w:cs="Arial"/>
          <w:sz w:val="20"/>
          <w:szCs w:val="20"/>
        </w:rPr>
        <w:t xml:space="preserve">What is happening in the battery when connected to the external circuit? </w:t>
      </w:r>
      <w:r w:rsidRPr="00C57431">
        <w:rPr>
          <w:rFonts w:ascii="Arial" w:hAnsi="Arial" w:cs="Arial"/>
          <w:sz w:val="20"/>
          <w:szCs w:val="20"/>
        </w:rPr>
        <w:sym w:font="Wingdings" w:char="F0E0"/>
      </w:r>
      <w:r>
        <w:rPr>
          <w:rFonts w:ascii="Arial" w:hAnsi="Arial" w:cs="Arial"/>
          <w:sz w:val="20"/>
          <w:szCs w:val="20"/>
        </w:rPr>
        <w:t xml:space="preserve"> current is flowing through it. </w:t>
      </w:r>
    </w:p>
    <w:p w14:paraId="70217D9D" w14:textId="77777777" w:rsidR="00E65D6F" w:rsidRDefault="00E65D6F" w:rsidP="00E65D6F">
      <w:pPr>
        <w:pStyle w:val="ListParagraph"/>
        <w:numPr>
          <w:ilvl w:val="2"/>
          <w:numId w:val="29"/>
        </w:numPr>
        <w:rPr>
          <w:rFonts w:ascii="Arial" w:hAnsi="Arial" w:cs="Arial"/>
          <w:sz w:val="20"/>
          <w:szCs w:val="20"/>
        </w:rPr>
      </w:pPr>
      <w:r>
        <w:rPr>
          <w:rFonts w:ascii="Arial" w:hAnsi="Arial" w:cs="Arial"/>
          <w:sz w:val="20"/>
          <w:szCs w:val="20"/>
        </w:rPr>
        <w:t xml:space="preserve">What type of circuit element has a voltage drop across it when current flows through it?  </w:t>
      </w:r>
      <w:r w:rsidRPr="00C57431">
        <w:rPr>
          <w:rFonts w:ascii="Arial" w:hAnsi="Arial" w:cs="Arial"/>
          <w:sz w:val="20"/>
          <w:szCs w:val="20"/>
        </w:rPr>
        <w:sym w:font="Wingdings" w:char="F0E0"/>
      </w:r>
      <w:r>
        <w:rPr>
          <w:rFonts w:ascii="Arial" w:hAnsi="Arial" w:cs="Arial"/>
          <w:sz w:val="20"/>
          <w:szCs w:val="20"/>
        </w:rPr>
        <w:t xml:space="preserve"> a resistor. </w:t>
      </w:r>
    </w:p>
    <w:p w14:paraId="4FDCDA82" w14:textId="77777777" w:rsidR="00E65D6F" w:rsidRPr="002831A7" w:rsidRDefault="00E65D6F" w:rsidP="00E65D6F">
      <w:pPr>
        <w:pStyle w:val="ListParagraph"/>
        <w:ind w:left="2160"/>
        <w:rPr>
          <w:rFonts w:ascii="Arial" w:hAnsi="Arial" w:cs="Arial"/>
          <w:sz w:val="20"/>
          <w:szCs w:val="20"/>
        </w:rPr>
      </w:pPr>
    </w:p>
    <w:p w14:paraId="66B78B69"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Discuss how we can model a real world battery using an idea voltage source (</w:t>
      </w:r>
      <w:r>
        <w:rPr>
          <w:rFonts w:ascii="Arial" w:hAnsi="Arial" w:cs="Arial"/>
          <w:i/>
          <w:sz w:val="20"/>
          <w:szCs w:val="20"/>
        </w:rPr>
        <w:t>Emf</w:t>
      </w:r>
      <w:r>
        <w:rPr>
          <w:rFonts w:ascii="Arial" w:hAnsi="Arial" w:cs="Arial"/>
          <w:sz w:val="20"/>
          <w:szCs w:val="20"/>
        </w:rPr>
        <w:t xml:space="preserve"> = electro-motive force) and an internal resistor in series. </w:t>
      </w:r>
      <w:r w:rsidRPr="00004E47">
        <w:rPr>
          <w:rFonts w:ascii="Arial" w:hAnsi="Arial" w:cs="Arial"/>
          <w:i/>
          <w:sz w:val="20"/>
          <w:szCs w:val="20"/>
        </w:rPr>
        <w:t>See the image below</w:t>
      </w:r>
      <w:r>
        <w:rPr>
          <w:rFonts w:ascii="Arial" w:hAnsi="Arial" w:cs="Arial"/>
          <w:sz w:val="20"/>
          <w:szCs w:val="20"/>
        </w:rPr>
        <w:t>.</w:t>
      </w:r>
    </w:p>
    <w:p w14:paraId="2A6C2159" w14:textId="77777777" w:rsidR="00E65D6F" w:rsidRDefault="00E65D6F" w:rsidP="00E65D6F">
      <w:pPr>
        <w:pStyle w:val="ListParagraph"/>
        <w:rPr>
          <w:rFonts w:ascii="Arial" w:hAnsi="Arial" w:cs="Arial"/>
          <w:sz w:val="20"/>
          <w:szCs w:val="20"/>
        </w:rPr>
      </w:pPr>
    </w:p>
    <w:p w14:paraId="114823E2" w14:textId="77777777" w:rsidR="00E65D6F" w:rsidRDefault="00E65D6F" w:rsidP="00E65D6F">
      <w:pPr>
        <w:pStyle w:val="ListParagraph"/>
        <w:rPr>
          <w:rFonts w:ascii="Arial" w:hAnsi="Arial" w:cs="Arial"/>
          <w:sz w:val="20"/>
          <w:szCs w:val="20"/>
        </w:rPr>
      </w:pPr>
      <w:r>
        <w:rPr>
          <w:rFonts w:ascii="Arial" w:hAnsi="Arial" w:cs="Arial"/>
          <w:noProof/>
          <w:sz w:val="20"/>
          <w:szCs w:val="20"/>
        </w:rPr>
        <w:drawing>
          <wp:inline distT="0" distB="0" distL="0" distR="0" wp14:anchorId="1B663B49" wp14:editId="3BFD1E89">
            <wp:extent cx="3756660" cy="15287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78404" cy="1537554"/>
                    </a:xfrm>
                    <a:prstGeom prst="rect">
                      <a:avLst/>
                    </a:prstGeom>
                    <a:noFill/>
                    <a:ln>
                      <a:noFill/>
                    </a:ln>
                  </pic:spPr>
                </pic:pic>
              </a:graphicData>
            </a:graphic>
          </wp:inline>
        </w:drawing>
      </w:r>
    </w:p>
    <w:p w14:paraId="179552B2" w14:textId="77777777" w:rsidR="00E65D6F" w:rsidRDefault="00E65D6F" w:rsidP="00E65D6F">
      <w:pPr>
        <w:pStyle w:val="ListParagraph"/>
        <w:rPr>
          <w:rFonts w:ascii="Arial" w:hAnsi="Arial" w:cs="Arial"/>
          <w:sz w:val="20"/>
          <w:szCs w:val="20"/>
        </w:rPr>
      </w:pPr>
    </w:p>
    <w:p w14:paraId="569235FA" w14:textId="77777777" w:rsidR="00E65D6F" w:rsidRPr="003169ED" w:rsidRDefault="00E65D6F" w:rsidP="00E65D6F">
      <w:pPr>
        <w:pStyle w:val="ListParagraph"/>
        <w:numPr>
          <w:ilvl w:val="0"/>
          <w:numId w:val="29"/>
        </w:numPr>
        <w:rPr>
          <w:rFonts w:ascii="Arial" w:hAnsi="Arial" w:cs="Arial"/>
          <w:sz w:val="20"/>
          <w:szCs w:val="20"/>
        </w:rPr>
      </w:pPr>
      <w:r>
        <w:rPr>
          <w:rFonts w:ascii="Arial" w:hAnsi="Arial" w:cs="Arial"/>
          <w:color w:val="000000"/>
          <w:sz w:val="20"/>
          <w:szCs w:val="20"/>
        </w:rPr>
        <w:t xml:space="preserve">Have student lab groups begin to use the following video to estimate the internal resistance of the battery and the Emf and document their data, analysis and any graphs on a large whiteboard to share with the class.  </w:t>
      </w:r>
      <w:r w:rsidRPr="00D80539">
        <w:rPr>
          <w:rFonts w:ascii="Arial" w:hAnsi="Arial" w:cs="Arial"/>
          <w:b/>
          <w:color w:val="000000"/>
          <w:sz w:val="20"/>
          <w:szCs w:val="20"/>
        </w:rPr>
        <w:t>Encourage</w:t>
      </w:r>
      <w:r>
        <w:rPr>
          <w:rFonts w:ascii="Arial" w:hAnsi="Arial" w:cs="Arial"/>
          <w:b/>
          <w:color w:val="000000"/>
          <w:sz w:val="20"/>
          <w:szCs w:val="20"/>
        </w:rPr>
        <w:t xml:space="preserve"> advanced groups </w:t>
      </w:r>
      <w:r w:rsidRPr="00D80539">
        <w:rPr>
          <w:rFonts w:ascii="Arial" w:hAnsi="Arial" w:cs="Arial"/>
          <w:b/>
          <w:color w:val="000000"/>
          <w:sz w:val="20"/>
          <w:szCs w:val="20"/>
        </w:rPr>
        <w:t xml:space="preserve">to find a way to graph their data and determine the Emf </w:t>
      </w:r>
      <w:r>
        <w:rPr>
          <w:rFonts w:ascii="Arial" w:hAnsi="Arial" w:cs="Arial"/>
          <w:b/>
          <w:color w:val="000000"/>
          <w:sz w:val="20"/>
          <w:szCs w:val="20"/>
        </w:rPr>
        <w:t>and internal resistance from a</w:t>
      </w:r>
      <w:r w:rsidRPr="00D80539">
        <w:rPr>
          <w:rFonts w:ascii="Arial" w:hAnsi="Arial" w:cs="Arial"/>
          <w:b/>
          <w:color w:val="000000"/>
          <w:sz w:val="20"/>
          <w:szCs w:val="20"/>
        </w:rPr>
        <w:t xml:space="preserve"> graph</w:t>
      </w:r>
      <w:r>
        <w:rPr>
          <w:rFonts w:ascii="Arial" w:hAnsi="Arial" w:cs="Arial"/>
          <w:color w:val="000000"/>
          <w:sz w:val="20"/>
          <w:szCs w:val="20"/>
        </w:rPr>
        <w:t xml:space="preserve">.  </w:t>
      </w:r>
    </w:p>
    <w:p w14:paraId="422DA451" w14:textId="77777777" w:rsidR="00E65D6F" w:rsidRPr="00C57431" w:rsidRDefault="00E65D6F" w:rsidP="00E65D6F">
      <w:pPr>
        <w:pStyle w:val="ListParagraph"/>
        <w:numPr>
          <w:ilvl w:val="1"/>
          <w:numId w:val="29"/>
        </w:numPr>
        <w:rPr>
          <w:rFonts w:ascii="Arial" w:hAnsi="Arial" w:cs="Arial"/>
          <w:sz w:val="20"/>
          <w:szCs w:val="20"/>
        </w:rPr>
      </w:pPr>
      <w:r>
        <w:rPr>
          <w:rFonts w:ascii="Arial" w:hAnsi="Arial" w:cs="Arial"/>
          <w:color w:val="000000"/>
          <w:sz w:val="20"/>
          <w:szCs w:val="20"/>
        </w:rPr>
        <w:t>Video:</w:t>
      </w:r>
      <w:r w:rsidRPr="00C57431">
        <w:rPr>
          <w:rFonts w:ascii="Arial" w:hAnsi="Arial" w:cs="Arial"/>
          <w:color w:val="000000"/>
          <w:sz w:val="20"/>
          <w:szCs w:val="20"/>
        </w:rPr>
        <w:t xml:space="preserve"> </w:t>
      </w:r>
      <w:hyperlink r:id="rId53" w:history="1">
        <w:r w:rsidRPr="00C57431">
          <w:rPr>
            <w:rStyle w:val="Hyperlink"/>
            <w:rFonts w:ascii="Arial" w:hAnsi="Arial" w:cs="Arial"/>
            <w:color w:val="1155CC"/>
            <w:sz w:val="20"/>
            <w:szCs w:val="20"/>
          </w:rPr>
          <w:t>Internal Resistance of a Battery Video</w:t>
        </w:r>
      </w:hyperlink>
    </w:p>
    <w:p w14:paraId="6C0591DD" w14:textId="77777777" w:rsidR="00E65D6F" w:rsidRPr="00C57431" w:rsidRDefault="00E65D6F" w:rsidP="00E65D6F">
      <w:pPr>
        <w:pStyle w:val="ListParagraph"/>
        <w:rPr>
          <w:rFonts w:ascii="Arial" w:hAnsi="Arial" w:cs="Arial"/>
          <w:sz w:val="20"/>
          <w:szCs w:val="20"/>
        </w:rPr>
      </w:pPr>
    </w:p>
    <w:p w14:paraId="2CB9AE58" w14:textId="77777777" w:rsidR="00E65D6F" w:rsidRDefault="00E65D6F" w:rsidP="00E65D6F">
      <w:pPr>
        <w:pStyle w:val="ListParagraph"/>
        <w:jc w:val="center"/>
        <w:rPr>
          <w:rFonts w:ascii="Arial" w:hAnsi="Arial" w:cs="Arial"/>
          <w:sz w:val="20"/>
          <w:szCs w:val="20"/>
        </w:rPr>
      </w:pPr>
    </w:p>
    <w:p w14:paraId="6A621E8A" w14:textId="77777777" w:rsidR="00E65D6F" w:rsidRDefault="00E65D6F" w:rsidP="00E65D6F">
      <w:pPr>
        <w:rPr>
          <w:b/>
          <w:sz w:val="20"/>
          <w:szCs w:val="20"/>
        </w:rPr>
      </w:pPr>
      <w:r w:rsidRPr="00246196">
        <w:rPr>
          <w:b/>
          <w:sz w:val="20"/>
          <w:szCs w:val="20"/>
        </w:rPr>
        <w:t>Day 2</w:t>
      </w:r>
    </w:p>
    <w:p w14:paraId="513A734B" w14:textId="77777777" w:rsidR="00E65D6F" w:rsidRPr="00246196" w:rsidRDefault="00E65D6F" w:rsidP="00E65D6F">
      <w:pPr>
        <w:rPr>
          <w:sz w:val="20"/>
          <w:szCs w:val="20"/>
        </w:rPr>
      </w:pPr>
    </w:p>
    <w:p w14:paraId="4A65D1F2" w14:textId="77777777" w:rsidR="00E65D6F" w:rsidRDefault="00E65D6F" w:rsidP="00E65D6F">
      <w:pPr>
        <w:rPr>
          <w:sz w:val="20"/>
          <w:szCs w:val="20"/>
        </w:rPr>
      </w:pPr>
    </w:p>
    <w:p w14:paraId="3F34189D" w14:textId="77777777" w:rsidR="00E65D6F" w:rsidRPr="00907F8B" w:rsidRDefault="00E65D6F" w:rsidP="00E65D6F">
      <w:pPr>
        <w:pStyle w:val="ListParagraph"/>
        <w:numPr>
          <w:ilvl w:val="0"/>
          <w:numId w:val="29"/>
        </w:numPr>
        <w:rPr>
          <w:rFonts w:ascii="Arial" w:hAnsi="Arial" w:cs="Arial"/>
          <w:sz w:val="20"/>
          <w:szCs w:val="20"/>
        </w:rPr>
      </w:pPr>
      <w:r>
        <w:rPr>
          <w:rFonts w:ascii="Arial" w:hAnsi="Arial" w:cs="Arial"/>
          <w:color w:val="000000"/>
          <w:sz w:val="20"/>
          <w:szCs w:val="20"/>
        </w:rPr>
        <w:t xml:space="preserve">Have student groups finish using the following video to estimate the Emf and internal resistance of the battery and document their data, analysis and any graphs on a large whiteboard to share with the class. </w:t>
      </w:r>
    </w:p>
    <w:p w14:paraId="4CA127DC" w14:textId="77777777" w:rsidR="00E65D6F" w:rsidRDefault="00E65D6F" w:rsidP="00E65D6F">
      <w:pPr>
        <w:pStyle w:val="ListParagraph"/>
        <w:numPr>
          <w:ilvl w:val="1"/>
          <w:numId w:val="32"/>
        </w:numPr>
        <w:rPr>
          <w:rFonts w:ascii="Arial" w:hAnsi="Arial" w:cs="Arial"/>
          <w:sz w:val="20"/>
          <w:szCs w:val="20"/>
        </w:rPr>
      </w:pPr>
      <w:r>
        <w:rPr>
          <w:rFonts w:ascii="Arial" w:hAnsi="Arial" w:cs="Arial"/>
          <w:color w:val="000000"/>
          <w:sz w:val="20"/>
          <w:szCs w:val="20"/>
        </w:rPr>
        <w:t>Video:</w:t>
      </w:r>
      <w:r w:rsidRPr="00C57431">
        <w:rPr>
          <w:rFonts w:ascii="Arial" w:hAnsi="Arial" w:cs="Arial"/>
          <w:color w:val="000000"/>
          <w:sz w:val="20"/>
          <w:szCs w:val="20"/>
        </w:rPr>
        <w:t xml:space="preserve"> </w:t>
      </w:r>
      <w:hyperlink r:id="rId54" w:history="1">
        <w:r w:rsidRPr="00C57431">
          <w:rPr>
            <w:rStyle w:val="Hyperlink"/>
            <w:rFonts w:ascii="Arial" w:hAnsi="Arial" w:cs="Arial"/>
            <w:color w:val="1155CC"/>
            <w:sz w:val="20"/>
            <w:szCs w:val="20"/>
          </w:rPr>
          <w:t>Internal Resistance of a Battery Video</w:t>
        </w:r>
      </w:hyperlink>
    </w:p>
    <w:p w14:paraId="5D83012E" w14:textId="77777777" w:rsidR="00E65D6F" w:rsidRPr="00C57431" w:rsidRDefault="00E65D6F" w:rsidP="00E65D6F">
      <w:pPr>
        <w:pStyle w:val="ListParagraph"/>
        <w:ind w:left="1440"/>
        <w:rPr>
          <w:rFonts w:ascii="Arial" w:hAnsi="Arial" w:cs="Arial"/>
          <w:sz w:val="20"/>
          <w:szCs w:val="20"/>
        </w:rPr>
      </w:pPr>
    </w:p>
    <w:p w14:paraId="05D12EE3" w14:textId="77777777" w:rsidR="00E65D6F" w:rsidRPr="00745E04" w:rsidRDefault="00E65D6F" w:rsidP="00E65D6F">
      <w:pPr>
        <w:pStyle w:val="ListParagraph"/>
        <w:numPr>
          <w:ilvl w:val="0"/>
          <w:numId w:val="29"/>
        </w:numPr>
        <w:rPr>
          <w:rFonts w:ascii="Arial" w:hAnsi="Arial" w:cs="Arial"/>
          <w:sz w:val="20"/>
          <w:szCs w:val="20"/>
        </w:rPr>
      </w:pPr>
      <w:r w:rsidRPr="00745E04">
        <w:rPr>
          <w:rFonts w:ascii="Arial" w:hAnsi="Arial" w:cs="Arial"/>
          <w:color w:val="000000"/>
          <w:sz w:val="20"/>
          <w:szCs w:val="20"/>
        </w:rPr>
        <w:lastRenderedPageBreak/>
        <w:t xml:space="preserve">Handout </w:t>
      </w:r>
      <w:r>
        <w:rPr>
          <w:rFonts w:ascii="Arial" w:hAnsi="Arial" w:cs="Arial"/>
          <w:color w:val="000000"/>
          <w:sz w:val="20"/>
          <w:szCs w:val="20"/>
        </w:rPr>
        <w:t>a worksheet for</w:t>
      </w:r>
      <w:r w:rsidRPr="00745E04">
        <w:rPr>
          <w:rFonts w:ascii="Arial" w:hAnsi="Arial" w:cs="Arial"/>
          <w:color w:val="000000"/>
          <w:sz w:val="20"/>
          <w:szCs w:val="20"/>
        </w:rPr>
        <w:t xml:space="preserve"> </w:t>
      </w:r>
      <w:r>
        <w:rPr>
          <w:rFonts w:ascii="Arial" w:hAnsi="Arial" w:cs="Arial"/>
          <w:color w:val="000000"/>
          <w:sz w:val="20"/>
          <w:szCs w:val="20"/>
        </w:rPr>
        <w:t xml:space="preserve">individual students to work on once their lab group is </w:t>
      </w:r>
      <w:r w:rsidRPr="00745E04">
        <w:rPr>
          <w:rFonts w:ascii="Arial" w:hAnsi="Arial" w:cs="Arial"/>
          <w:color w:val="000000"/>
          <w:sz w:val="20"/>
          <w:szCs w:val="20"/>
        </w:rPr>
        <w:t>finished with their whiteboard.</w:t>
      </w:r>
      <w:r>
        <w:rPr>
          <w:rFonts w:ascii="Arial" w:hAnsi="Arial" w:cs="Arial"/>
          <w:color w:val="000000"/>
          <w:sz w:val="20"/>
          <w:szCs w:val="20"/>
        </w:rPr>
        <w:t xml:space="preserve">  </w:t>
      </w:r>
      <w:r w:rsidRPr="00F44E6D">
        <w:rPr>
          <w:rFonts w:ascii="Arial" w:hAnsi="Arial" w:cs="Arial"/>
          <w:i/>
          <w:color w:val="000000"/>
          <w:sz w:val="20"/>
          <w:szCs w:val="20"/>
        </w:rPr>
        <w:t>This worksheet has the students solving complex circuit problems including one dealing with internal resistance</w:t>
      </w:r>
      <w:r>
        <w:rPr>
          <w:rFonts w:ascii="Arial" w:hAnsi="Arial" w:cs="Arial"/>
          <w:color w:val="000000"/>
          <w:sz w:val="20"/>
          <w:szCs w:val="20"/>
        </w:rPr>
        <w:t xml:space="preserve">. </w:t>
      </w:r>
    </w:p>
    <w:p w14:paraId="45006087" w14:textId="77777777" w:rsidR="00E65D6F" w:rsidRPr="00745E04" w:rsidRDefault="00E65D6F" w:rsidP="00E65D6F">
      <w:pPr>
        <w:pStyle w:val="ListParagraph"/>
        <w:rPr>
          <w:rFonts w:ascii="Arial" w:hAnsi="Arial" w:cs="Arial"/>
          <w:sz w:val="20"/>
          <w:szCs w:val="20"/>
        </w:rPr>
      </w:pPr>
    </w:p>
    <w:p w14:paraId="3A83FF5F" w14:textId="77777777" w:rsidR="00E65D6F" w:rsidRPr="003169ED" w:rsidRDefault="00E65D6F" w:rsidP="00E65D6F">
      <w:pPr>
        <w:pStyle w:val="ListParagraph"/>
        <w:numPr>
          <w:ilvl w:val="0"/>
          <w:numId w:val="29"/>
        </w:numPr>
        <w:rPr>
          <w:rFonts w:ascii="Arial" w:hAnsi="Arial" w:cs="Arial"/>
          <w:sz w:val="20"/>
          <w:szCs w:val="20"/>
        </w:rPr>
      </w:pPr>
      <w:r w:rsidRPr="00745E04">
        <w:rPr>
          <w:rFonts w:ascii="Arial" w:hAnsi="Arial" w:cs="Arial"/>
          <w:color w:val="000000"/>
          <w:sz w:val="20"/>
          <w:szCs w:val="20"/>
        </w:rPr>
        <w:t xml:space="preserve">Once all </w:t>
      </w:r>
      <w:r>
        <w:rPr>
          <w:rFonts w:ascii="Arial" w:hAnsi="Arial" w:cs="Arial"/>
          <w:color w:val="000000"/>
          <w:sz w:val="20"/>
          <w:szCs w:val="20"/>
        </w:rPr>
        <w:t xml:space="preserve">student </w:t>
      </w:r>
      <w:r w:rsidRPr="00745E04">
        <w:rPr>
          <w:rFonts w:ascii="Arial" w:hAnsi="Arial" w:cs="Arial"/>
          <w:color w:val="000000"/>
          <w:sz w:val="20"/>
          <w:szCs w:val="20"/>
        </w:rPr>
        <w:t xml:space="preserve">groups are finished finding the Emf and internal resistance of the battery, have </w:t>
      </w:r>
      <w:r>
        <w:rPr>
          <w:rFonts w:ascii="Arial" w:hAnsi="Arial" w:cs="Arial"/>
          <w:color w:val="000000"/>
          <w:sz w:val="20"/>
          <w:szCs w:val="20"/>
        </w:rPr>
        <w:t xml:space="preserve">the student </w:t>
      </w:r>
      <w:r w:rsidRPr="00745E04">
        <w:rPr>
          <w:rFonts w:ascii="Arial" w:hAnsi="Arial" w:cs="Arial"/>
          <w:color w:val="000000"/>
          <w:sz w:val="20"/>
          <w:szCs w:val="20"/>
        </w:rPr>
        <w:t xml:space="preserve">groups present solutions and reach a general consensus about the internal resistance of a D cell battery → Is the internal resistance “ohmic”? </w:t>
      </w:r>
    </w:p>
    <w:p w14:paraId="74E8C1AA" w14:textId="77777777" w:rsidR="00E65D6F" w:rsidRPr="003169ED" w:rsidRDefault="00E65D6F" w:rsidP="00E65D6F">
      <w:pPr>
        <w:pStyle w:val="ListParagraph"/>
        <w:rPr>
          <w:rFonts w:ascii="Arial" w:hAnsi="Arial" w:cs="Arial"/>
          <w:sz w:val="20"/>
          <w:szCs w:val="20"/>
        </w:rPr>
      </w:pPr>
    </w:p>
    <w:p w14:paraId="205A9504" w14:textId="77777777" w:rsidR="00E65D6F" w:rsidRDefault="00E65D6F" w:rsidP="00E65D6F">
      <w:pPr>
        <w:rPr>
          <w:b/>
          <w:sz w:val="20"/>
          <w:szCs w:val="20"/>
        </w:rPr>
      </w:pPr>
      <w:r>
        <w:rPr>
          <w:b/>
          <w:sz w:val="20"/>
          <w:szCs w:val="20"/>
        </w:rPr>
        <w:t>Day 3</w:t>
      </w:r>
    </w:p>
    <w:p w14:paraId="4E13707A" w14:textId="77777777" w:rsidR="00E65D6F" w:rsidRPr="00246196" w:rsidRDefault="00E65D6F" w:rsidP="00E65D6F">
      <w:pPr>
        <w:rPr>
          <w:sz w:val="20"/>
          <w:szCs w:val="20"/>
        </w:rPr>
      </w:pPr>
    </w:p>
    <w:p w14:paraId="5ACED0BC" w14:textId="77777777" w:rsidR="00E65D6F" w:rsidRDefault="00E65D6F" w:rsidP="00E65D6F">
      <w:pPr>
        <w:rPr>
          <w:sz w:val="20"/>
          <w:szCs w:val="20"/>
        </w:rPr>
      </w:pPr>
    </w:p>
    <w:p w14:paraId="4B2AA306" w14:textId="77777777" w:rsidR="00E65D6F" w:rsidRPr="00E5512A" w:rsidRDefault="00E65D6F" w:rsidP="00E65D6F">
      <w:pPr>
        <w:pStyle w:val="ListParagraph"/>
        <w:numPr>
          <w:ilvl w:val="0"/>
          <w:numId w:val="29"/>
        </w:numPr>
        <w:rPr>
          <w:rStyle w:val="Hyperlink"/>
          <w:rFonts w:ascii="Arial" w:hAnsi="Arial" w:cs="Arial"/>
          <w:sz w:val="20"/>
          <w:szCs w:val="20"/>
        </w:rPr>
      </w:pPr>
      <w:r>
        <w:rPr>
          <w:rFonts w:ascii="Arial" w:hAnsi="Arial" w:cs="Arial"/>
          <w:color w:val="000000"/>
          <w:sz w:val="20"/>
          <w:szCs w:val="20"/>
        </w:rPr>
        <w:t xml:space="preserve">Check the homework for completion, and assign each student lab group one of the problems from </w:t>
      </w:r>
      <w:r>
        <w:rPr>
          <w:rFonts w:ascii="Arial" w:hAnsi="Arial" w:cs="Arial"/>
          <w:sz w:val="20"/>
          <w:szCs w:val="20"/>
        </w:rPr>
        <w:t>assigned worksheet.</w:t>
      </w:r>
    </w:p>
    <w:p w14:paraId="3DBCF825"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Each lab group should come to a consensus about their solution and record that solution on a large whiteboard. This should take between 10 and 15 minutes. </w:t>
      </w:r>
    </w:p>
    <w:p w14:paraId="15886A8D" w14:textId="77777777" w:rsidR="00E65D6F" w:rsidRPr="003169ED"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Have the student groups circle up and explain their solutions to their peers. Allow time for questions. </w:t>
      </w:r>
    </w:p>
    <w:p w14:paraId="2D6C6529" w14:textId="77777777" w:rsidR="00E65D6F" w:rsidRPr="003A3797" w:rsidRDefault="00E65D6F" w:rsidP="00E65D6F">
      <w:pPr>
        <w:rPr>
          <w:sz w:val="20"/>
          <w:szCs w:val="20"/>
        </w:rPr>
      </w:pPr>
      <w:r w:rsidRPr="00745E04">
        <w:rPr>
          <w:sz w:val="20"/>
          <w:szCs w:val="20"/>
        </w:rPr>
        <w:t xml:space="preserve"> </w:t>
      </w:r>
    </w:p>
    <w:p w14:paraId="3271A9BE" w14:textId="77777777" w:rsidR="00E65D6F" w:rsidRDefault="00E65D6F" w:rsidP="00E65D6F">
      <w:pPr>
        <w:rPr>
          <w:sz w:val="20"/>
          <w:szCs w:val="20"/>
        </w:rPr>
      </w:pPr>
    </w:p>
    <w:p w14:paraId="4D899B50"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78720" behindDoc="0" locked="0" layoutInCell="1" allowOverlap="1" wp14:anchorId="78893E64" wp14:editId="442B6D40">
                <wp:simplePos x="0" y="0"/>
                <wp:positionH relativeFrom="column">
                  <wp:posOffset>-58420</wp:posOffset>
                </wp:positionH>
                <wp:positionV relativeFrom="paragraph">
                  <wp:posOffset>100330</wp:posOffset>
                </wp:positionV>
                <wp:extent cx="6087110" cy="247015"/>
                <wp:effectExtent l="8255" t="5080" r="10160" b="5080"/>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74C05306"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893E64" id="_x0000_s1038" type="#_x0000_t202" style="position:absolute;margin-left:-4.6pt;margin-top:7.9pt;width:479.3pt;height:19.4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CrzLAIAAFkEAAAOAAAAZHJzL2Uyb0RvYy54bWysVNtu2zAMfR+wfxD0vviypE2NOEWXLsOA&#13;&#10;7gK0+wBZlm1hsqRRSuzs60fJSZrdXob5QRBF6vDwkPLqduwV2Qtw0uiSZrOUEqG5qaVuS/rlaftq&#13;&#10;SYnzTNdMGS1KehCO3q5fvlgNthC56YyqBRAE0a4YbEk7722RJI53omduZqzQ6GwM9MyjCW1SAxsQ&#13;&#10;vVdJnqZXyWCgtmC4cA5P7ycnXUf8phHcf2oaJzxRJUVuPq4Q1yqsyXrFihaY7SQ/0mD/wKJnUmPS&#13;&#10;M9Q984zsQP4G1UsOxpnGz7jpE9M0kotYA1aTpb9U89gxK2ItKI6zZ5nc/4PlH/efgci6pHOUR7Me&#13;&#10;e/QkRk/emJG8DvIM1hUY9Wgxzo94jG2OpTr7YPhXR7TZdEy34g7ADJ1gNdLLws3k4uqE4wJINXww&#13;&#10;NaZhO28i0NhAH7RDNQiiI4/DuTWBCsfDq3R5nWXo4ujL59dptogpWHG6bcH5d8L0JGxKCtj6iM72&#13;&#10;D84HNqw4hYRkzihZb6VS0YC22igge4Zjso3fEf2nMKXJUNKbRb6YBPgrRBq/P0H00uO8K9mXdHkO&#13;&#10;YkWQ7a2u4zR6JtW0R8pKH3UM0k0i+rEaY8eyPGQIIlemPqCyYKb5xveIm87Ad0oGnO2Sum87BoIS&#13;&#10;9V5jd26yeei2j8Z8cZ2jAZee6tLDNEeoknpKpu3GTw9oZ0G2HWY6zcMddnQro9jPrI78cX5jD45v&#13;&#10;LTyQSztGPf8R1j8AAAD//wMAUEsDBBQABgAIAAAAIQA03TBk4gAAAA0BAAAPAAAAZHJzL2Rvd25y&#13;&#10;ZXYueG1sTI9Bb8IwDIXvk/YfIk/aBUE61jJamqKNiRMnOnYPjWmrNU7XBCj/ft5pu1iyn/38vnw9&#13;&#10;2k5ccPCtIwVPswgEUuVMS7WCw8d2ugThgyajO0eo4IYe1sX9Xa4z4660x0sZasEm5DOtoAmhz6T0&#13;&#10;VYNW+5nrkVg7ucHqwO1QSzPoK5vbTs6jaCGtbok/NLrHTYPVV3m2Chbf5fNk92kmtL9t34bKJmZz&#13;&#10;SJR6fBjfV1xeVyACjuHvAn4ZOD8UHOzozmS86BRM0zlv8jxhDNbTOI1BHBUk8QvIIpf/KYofAAAA&#13;&#10;//8DAFBLAQItABQABgAIAAAAIQC2gziS/gAAAOEBAAATAAAAAAAAAAAAAAAAAAAAAABbQ29udGVu&#13;&#10;dF9UeXBlc10ueG1sUEsBAi0AFAAGAAgAAAAhADj9If/WAAAAlAEAAAsAAAAAAAAAAAAAAAAALwEA&#13;&#10;AF9yZWxzLy5yZWxzUEsBAi0AFAAGAAgAAAAhAODgKvMsAgAAWQQAAA4AAAAAAAAAAAAAAAAALgIA&#13;&#10;AGRycy9lMm9Eb2MueG1sUEsBAi0AFAAGAAgAAAAhADTdMGTiAAAADQEAAA8AAAAAAAAAAAAAAAAA&#13;&#10;hgQAAGRycy9kb3ducmV2LnhtbFBLBQYAAAAABAAEAPMAAACVBQAAAAA=&#13;&#10;">
                <v:textbox style="mso-fit-shape-to-text:t">
                  <w:txbxContent>
                    <w:p w14:paraId="74C05306"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33183C3B" w14:textId="77777777" w:rsidR="00E65D6F" w:rsidRDefault="00E65D6F" w:rsidP="00E65D6F">
      <w:pPr>
        <w:rPr>
          <w:sz w:val="20"/>
          <w:szCs w:val="20"/>
        </w:rPr>
      </w:pPr>
    </w:p>
    <w:p w14:paraId="43CB7A0D" w14:textId="77777777" w:rsidR="00E65D6F" w:rsidRDefault="00E65D6F" w:rsidP="00E65D6F">
      <w:pPr>
        <w:ind w:firstLine="360"/>
        <w:rPr>
          <w:sz w:val="20"/>
          <w:szCs w:val="20"/>
        </w:rPr>
      </w:pPr>
    </w:p>
    <w:p w14:paraId="70161DA9" w14:textId="77777777" w:rsidR="00E65D6F" w:rsidRDefault="00E65D6F" w:rsidP="00E65D6F">
      <w:pPr>
        <w:ind w:firstLine="360"/>
        <w:rPr>
          <w:sz w:val="20"/>
          <w:szCs w:val="20"/>
        </w:rPr>
      </w:pPr>
    </w:p>
    <w:p w14:paraId="1B7CCD8A" w14:textId="77777777" w:rsidR="00E65D6F" w:rsidRDefault="00E65D6F" w:rsidP="00E65D6F">
      <w:pPr>
        <w:ind w:firstLine="360"/>
        <w:rPr>
          <w:sz w:val="20"/>
          <w:szCs w:val="20"/>
        </w:rPr>
      </w:pPr>
      <w:r>
        <w:rPr>
          <w:sz w:val="20"/>
          <w:szCs w:val="20"/>
        </w:rPr>
        <w:t xml:space="preserve">This activity provides many opportunities for the teacher to formatively assess the students’ knowledge about the Emf and internal resistance of a battery. The teacher is able to walk around the classroom while students are using the video data to estimate the desired values.   The students will also be verbally sharing their ideas with the class. This will provide additional opportunities for the teacher to formatively assess the students’ knowledge about the Emf and internal resistance of a battery. </w:t>
      </w:r>
    </w:p>
    <w:p w14:paraId="1DE5E567" w14:textId="77777777" w:rsidR="00E65D6F" w:rsidRDefault="00E65D6F" w:rsidP="00E65D6F">
      <w:pPr>
        <w:rPr>
          <w:sz w:val="20"/>
          <w:szCs w:val="20"/>
        </w:rPr>
      </w:pPr>
    </w:p>
    <w:p w14:paraId="179E51B9" w14:textId="77777777" w:rsidR="00E65D6F" w:rsidRDefault="00E65D6F" w:rsidP="00E65D6F">
      <w:pPr>
        <w:rPr>
          <w:sz w:val="20"/>
          <w:szCs w:val="20"/>
        </w:rPr>
      </w:pPr>
    </w:p>
    <w:p w14:paraId="2FB1ED9D"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79744" behindDoc="0" locked="0" layoutInCell="1" allowOverlap="1" wp14:anchorId="510B11E1" wp14:editId="30B9D894">
                <wp:simplePos x="0" y="0"/>
                <wp:positionH relativeFrom="column">
                  <wp:posOffset>-52705</wp:posOffset>
                </wp:positionH>
                <wp:positionV relativeFrom="paragraph">
                  <wp:posOffset>73025</wp:posOffset>
                </wp:positionV>
                <wp:extent cx="6037580" cy="393065"/>
                <wp:effectExtent l="13970" t="6350" r="6350" b="1016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12A5D098"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0B11E1" id="_x0000_s1039" type="#_x0000_t202" style="position:absolute;margin-left:-4.15pt;margin-top:5.75pt;width:475.4pt;height:30.9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ENPRLQIAAFkEAAAOAAAAZHJzL2Uyb0RvYy54bWysVNtu2zAMfR+wfxD0vti5NjHiFF26DAO6&#13;&#10;C9DuA2hZtoXJkiYpsbOvLyUnaXZ7GeYHgRSpQ/KQ9Pq2byU5cOuEVjkdj1JKuGK6FKrO6den3Zsl&#13;&#10;Jc6DKkFqxXN65I7ebl6/Wncm4xPdaFlySxBEuawzOW28N1mSONbwFtxIG67QWGnbgkfV1klpoUP0&#13;&#10;ViaTNF0knbalsZpx5/D2fjDSTcSvKs7856py3BOZU8zNx9PGswhnsllDVlswjWCnNOAfsmhBKAx6&#13;&#10;gboHD2RvxW9QrWBWO135EdNtoqtKMB5rwGrG6S/VPDZgeKwFyXHmQpP7f7Ds0+GLJaLM6WxMiYIW&#13;&#10;e/TEe0/e6p7MAj2dcRl6PRr08z1eY5tjqc48aPbNEaW3Daia31mru4ZDiemNw8vk6umA4wJI0X3U&#13;&#10;JYaBvdcRqK9sG7hDNgiiY5uOl9aEVBheLtLpzXyJJoa26WqaLuYxBGTn18Y6/57rlgQhpxZbH9Hh&#13;&#10;8OB8yAays0sI5rQU5U5IGRVbF1tpyQFwTHbxO6H/5CYV6XK6mk/mAwF/hUjj9yeIVnicdynanC4v&#13;&#10;TpAF2t6pMk6jByEHGVOW6sRjoG4g0fdFHzs2noYIgeRCl0dk1uphvnEfUWi0/UFJh7OdU/d9D5ZT&#13;&#10;Ij8o7M5qPJuFZYjKbH4zQcVeW4prCyiGUDn1lAzi1g8LtDdW1A1GOs/DHXZ0JyLZL1md8sf5jT04&#13;&#10;7VpYkGs9er38ETbPAAAA//8DAFBLAwQUAAYACAAAACEAQHN2meAAAAANAQAADwAAAGRycy9kb3du&#13;&#10;cmV2LnhtbExPTW/CMAy9T9p/iDxpFwQplDIoTdHGxIkTHbuHxrTVGqdrApR/P++0XSzbz34f2Waw&#13;&#10;rbhi7xtHCqaTCARS6UxDlYLjx268BOGDJqNbR6jgjh42+eNDplPjbnTAaxEqwSTkU62gDqFLpfRl&#13;&#10;jVb7ieuQGDu73urAY19J0+sbk9tWzqJoIa1uiBVq3eG2xvKruFgFi+8iHu0/zYgO991bX9rEbI+J&#13;&#10;Us9Pw/uay+saRMAh/H3Abwb2DzkbO7kLGS9aBeNlzJe8nyYgGF/NZ9ycFLzEc5B5Jv+nyH8AAAD/&#13;&#10;/wMAUEsBAi0AFAAGAAgAAAAhALaDOJL+AAAA4QEAABMAAAAAAAAAAAAAAAAAAAAAAFtDb250ZW50&#13;&#10;X1R5cGVzXS54bWxQSwECLQAUAAYACAAAACEAOP0h/9YAAACUAQAACwAAAAAAAAAAAAAAAAAvAQAA&#13;&#10;X3JlbHMvLnJlbHNQSwECLQAUAAYACAAAACEA+hDT0S0CAABZBAAADgAAAAAAAAAAAAAAAAAuAgAA&#13;&#10;ZHJzL2Uyb0RvYy54bWxQSwECLQAUAAYACAAAACEAQHN2meAAAAANAQAADwAAAAAAAAAAAAAAAACH&#13;&#10;BAAAZHJzL2Rvd25yZXYueG1sUEsFBgAAAAAEAAQA8wAAAJQFAAAAAA==&#13;&#10;">
                <v:textbox style="mso-fit-shape-to-text:t">
                  <w:txbxContent>
                    <w:p w14:paraId="12A5D098"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57F57DD8" w14:textId="77777777" w:rsidR="00E65D6F" w:rsidRDefault="00E65D6F" w:rsidP="00E65D6F">
      <w:pPr>
        <w:rPr>
          <w:sz w:val="20"/>
          <w:szCs w:val="20"/>
        </w:rPr>
      </w:pPr>
    </w:p>
    <w:p w14:paraId="7FE9B130" w14:textId="77777777" w:rsidR="00E65D6F" w:rsidRDefault="00E65D6F" w:rsidP="00E65D6F">
      <w:pPr>
        <w:rPr>
          <w:sz w:val="20"/>
          <w:szCs w:val="20"/>
        </w:rPr>
      </w:pPr>
    </w:p>
    <w:p w14:paraId="433F89F4" w14:textId="77777777" w:rsidR="00E65D6F" w:rsidRDefault="00E65D6F" w:rsidP="00E65D6F">
      <w:pPr>
        <w:rPr>
          <w:sz w:val="20"/>
          <w:szCs w:val="20"/>
        </w:rPr>
      </w:pPr>
    </w:p>
    <w:p w14:paraId="779C37DE" w14:textId="77777777" w:rsidR="00E65D6F" w:rsidRDefault="00E65D6F" w:rsidP="00E65D6F">
      <w:pPr>
        <w:rPr>
          <w:sz w:val="20"/>
          <w:szCs w:val="20"/>
        </w:rPr>
      </w:pPr>
      <w:r>
        <w:rPr>
          <w:sz w:val="20"/>
          <w:szCs w:val="20"/>
        </w:rPr>
        <w:t xml:space="preserve">Content from this activity will be assessed on the post-test for the challenge based learning unit and the grading rubric for the design presentation. </w:t>
      </w:r>
      <w:r w:rsidRPr="007935C5">
        <w:rPr>
          <w:i/>
          <w:sz w:val="20"/>
          <w:szCs w:val="20"/>
        </w:rPr>
        <w:t>See the following documents</w:t>
      </w:r>
      <w:r>
        <w:rPr>
          <w:sz w:val="20"/>
          <w:szCs w:val="20"/>
        </w:rPr>
        <w:t>.</w:t>
      </w:r>
    </w:p>
    <w:p w14:paraId="3F1844DF" w14:textId="77777777" w:rsidR="00E65D6F" w:rsidRDefault="00E65D6F" w:rsidP="00E65D6F">
      <w:pPr>
        <w:rPr>
          <w:sz w:val="20"/>
          <w:szCs w:val="20"/>
        </w:rPr>
      </w:pPr>
    </w:p>
    <w:p w14:paraId="2116F75B" w14:textId="77777777" w:rsidR="00E65D6F" w:rsidRPr="007935C5" w:rsidRDefault="00E65D6F" w:rsidP="00E65D6F">
      <w:pPr>
        <w:pStyle w:val="ListParagraph"/>
        <w:numPr>
          <w:ilvl w:val="0"/>
          <w:numId w:val="31"/>
        </w:numPr>
        <w:rPr>
          <w:rFonts w:ascii="Arial" w:hAnsi="Arial" w:cs="Arial"/>
          <w:sz w:val="20"/>
          <w:szCs w:val="20"/>
        </w:rPr>
      </w:pPr>
      <w:r w:rsidRPr="007935C5">
        <w:rPr>
          <w:rFonts w:ascii="Arial" w:hAnsi="Arial" w:cs="Arial"/>
          <w:sz w:val="20"/>
          <w:szCs w:val="20"/>
        </w:rPr>
        <w:t>1.0.0a Lithium Ion Batteries_Pre and Post Test_ADebbink</w:t>
      </w:r>
      <w:r w:rsidRPr="007935C5">
        <w:t xml:space="preserve"> </w:t>
      </w:r>
    </w:p>
    <w:p w14:paraId="091C1775" w14:textId="77777777" w:rsidR="00E65D6F" w:rsidRPr="00374F61" w:rsidRDefault="00E65D6F" w:rsidP="00E65D6F">
      <w:pPr>
        <w:pStyle w:val="ListParagraph"/>
        <w:numPr>
          <w:ilvl w:val="0"/>
          <w:numId w:val="31"/>
        </w:numPr>
        <w:rPr>
          <w:rFonts w:ascii="Arial" w:hAnsi="Arial" w:cs="Arial"/>
          <w:sz w:val="20"/>
          <w:szCs w:val="20"/>
        </w:rPr>
      </w:pPr>
      <w:r>
        <w:rPr>
          <w:rFonts w:ascii="Arial" w:hAnsi="Arial" w:cs="Arial"/>
          <w:sz w:val="20"/>
          <w:szCs w:val="20"/>
        </w:rPr>
        <w:t>1.2.4f</w:t>
      </w:r>
      <w:r w:rsidRPr="007935C5">
        <w:rPr>
          <w:rFonts w:ascii="Arial" w:hAnsi="Arial" w:cs="Arial"/>
          <w:sz w:val="20"/>
          <w:szCs w:val="20"/>
        </w:rPr>
        <w:t xml:space="preserve"> Lithium Ion Batteries_Presentation RUBRIC</w:t>
      </w:r>
    </w:p>
    <w:p w14:paraId="15BC9C3A" w14:textId="77777777" w:rsidR="00E65D6F" w:rsidRDefault="00E65D6F" w:rsidP="00E65D6F">
      <w:pPr>
        <w:rPr>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E65D6F" w14:paraId="348F34C6" w14:textId="77777777" w:rsidTr="00983697">
        <w:tc>
          <w:tcPr>
            <w:tcW w:w="9576" w:type="dxa"/>
          </w:tcPr>
          <w:p w14:paraId="7FC223CD" w14:textId="77777777" w:rsidR="00E65D6F" w:rsidRPr="00E43281" w:rsidRDefault="00E65D6F" w:rsidP="00983697">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55E45B4B" w14:textId="77777777" w:rsidR="00E65D6F" w:rsidRPr="00D650E1" w:rsidRDefault="00E65D6F" w:rsidP="00983697">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74E85250" w14:textId="77777777" w:rsidR="00E65D6F" w:rsidRDefault="00E65D6F" w:rsidP="00E65D6F">
      <w:pPr>
        <w:rPr>
          <w:sz w:val="20"/>
          <w:szCs w:val="20"/>
        </w:rPr>
      </w:pPr>
    </w:p>
    <w:p w14:paraId="0FAAC4B8" w14:textId="77777777" w:rsidR="00E65D6F" w:rsidRDefault="00E65D6F" w:rsidP="00E65D6F">
      <w:pPr>
        <w:rPr>
          <w:sz w:val="20"/>
          <w:szCs w:val="20"/>
        </w:rPr>
      </w:pPr>
    </w:p>
    <w:p w14:paraId="254991D9" w14:textId="77777777" w:rsidR="00E65D6F" w:rsidRDefault="00E65D6F" w:rsidP="00E65D6F">
      <w:pPr>
        <w:ind w:firstLine="360"/>
        <w:rPr>
          <w:sz w:val="20"/>
          <w:szCs w:val="20"/>
        </w:rPr>
      </w:pPr>
      <w:r>
        <w:rPr>
          <w:sz w:val="20"/>
          <w:szCs w:val="20"/>
        </w:rPr>
        <w:lastRenderedPageBreak/>
        <w:t>This activity gives different types of learners an opportunity to interact with the ideas in different ways.  Hands-on learners will get to physically construct a circuit and physically take measurements on that circuit.  Visual learners will be able to identify with the physical circuits during experimentation and the whiteboard illustrations of data collection and analysis for each group. Audible learners will benefit from the small and large group discussions with the circuit analysis.  Regardless of learning style preference, all learners will benefit from having the information presented in various ways.</w:t>
      </w:r>
    </w:p>
    <w:p w14:paraId="126D04DB" w14:textId="77777777" w:rsidR="00E65D6F" w:rsidRDefault="00E65D6F" w:rsidP="00E65D6F">
      <w:pPr>
        <w:ind w:firstLine="360"/>
        <w:rPr>
          <w:sz w:val="20"/>
          <w:szCs w:val="20"/>
        </w:rPr>
      </w:pPr>
    </w:p>
    <w:p w14:paraId="7B6002EC" w14:textId="77777777" w:rsidR="00E65D6F" w:rsidRDefault="00E65D6F" w:rsidP="00E65D6F">
      <w:pPr>
        <w:ind w:firstLine="360"/>
        <w:rPr>
          <w:sz w:val="20"/>
          <w:szCs w:val="20"/>
        </w:rPr>
      </w:pPr>
      <w:r>
        <w:rPr>
          <w:sz w:val="20"/>
          <w:szCs w:val="20"/>
        </w:rPr>
        <w:t>The nature of small group, collaborate work allows students who need more guidance to receive it.  In small collaborate groups, the first place that students often receive help is from their peers. The teacher</w:t>
      </w:r>
      <w:r w:rsidRPr="00C64D22">
        <w:rPr>
          <w:sz w:val="20"/>
          <w:szCs w:val="20"/>
        </w:rPr>
        <w:t xml:space="preserve"> can</w:t>
      </w:r>
      <w:r>
        <w:rPr>
          <w:sz w:val="20"/>
          <w:szCs w:val="20"/>
        </w:rPr>
        <w:t xml:space="preserve"> also</w:t>
      </w:r>
      <w:r w:rsidRPr="00C64D22">
        <w:rPr>
          <w:sz w:val="20"/>
          <w:szCs w:val="20"/>
        </w:rPr>
        <w:t xml:space="preserve"> walk around listening to the student discussions and ask probing questions to help guide students toward</w:t>
      </w:r>
      <w:r>
        <w:rPr>
          <w:sz w:val="20"/>
          <w:szCs w:val="20"/>
        </w:rPr>
        <w:t xml:space="preserve"> a</w:t>
      </w:r>
      <w:r w:rsidRPr="00C64D22">
        <w:rPr>
          <w:sz w:val="20"/>
          <w:szCs w:val="20"/>
        </w:rPr>
        <w:t xml:space="preserve"> correct </w:t>
      </w:r>
      <w:r>
        <w:rPr>
          <w:sz w:val="20"/>
          <w:szCs w:val="20"/>
        </w:rPr>
        <w:t>understanding. This allows the teacher</w:t>
      </w:r>
      <w:r w:rsidRPr="00C64D22">
        <w:rPr>
          <w:sz w:val="20"/>
          <w:szCs w:val="20"/>
        </w:rPr>
        <w:t xml:space="preserve"> to see where students are struggling and need extra guidance or help</w:t>
      </w:r>
      <w:r>
        <w:rPr>
          <w:sz w:val="20"/>
          <w:szCs w:val="20"/>
        </w:rPr>
        <w:t xml:space="preserve">.  </w:t>
      </w:r>
    </w:p>
    <w:p w14:paraId="2D5D0EDF" w14:textId="77777777" w:rsidR="00E65D6F" w:rsidRDefault="00E65D6F" w:rsidP="00E65D6F">
      <w:pPr>
        <w:rPr>
          <w:sz w:val="20"/>
          <w:szCs w:val="20"/>
        </w:rPr>
      </w:pPr>
    </w:p>
    <w:p w14:paraId="661053A8" w14:textId="77777777" w:rsidR="00E65D6F" w:rsidRPr="00C64D22" w:rsidRDefault="00E65D6F" w:rsidP="00E65D6F">
      <w:pPr>
        <w:ind w:firstLine="360"/>
        <w:rPr>
          <w:sz w:val="20"/>
          <w:szCs w:val="20"/>
        </w:rPr>
      </w:pPr>
      <w:r>
        <w:rPr>
          <w:sz w:val="20"/>
          <w:szCs w:val="20"/>
        </w:rPr>
        <w:t xml:space="preserve">With this activity, the more advanced groups will be strongly encouraged to find the more difficult graphical solution to determine the Emf and the internal resistance of the battery.  </w:t>
      </w:r>
    </w:p>
    <w:p w14:paraId="34B0DA68" w14:textId="64B6788F" w:rsidR="00E65D6F" w:rsidRDefault="00E65D6F">
      <w:pPr>
        <w:contextualSpacing w:val="0"/>
        <w:rPr>
          <w:b/>
          <w:sz w:val="20"/>
          <w:szCs w:val="20"/>
        </w:rPr>
      </w:pPr>
    </w:p>
    <w:tbl>
      <w:tblPr>
        <w:tblStyle w:val="TableGrid"/>
        <w:tblW w:w="9558" w:type="dxa"/>
        <w:tblLook w:val="04A0" w:firstRow="1" w:lastRow="0" w:firstColumn="1" w:lastColumn="0" w:noHBand="0" w:noVBand="1"/>
      </w:tblPr>
      <w:tblGrid>
        <w:gridCol w:w="3330"/>
        <w:gridCol w:w="4355"/>
        <w:gridCol w:w="1873"/>
      </w:tblGrid>
      <w:tr w:rsidR="00E65D6F" w14:paraId="1428CC11" w14:textId="77777777" w:rsidTr="00983697">
        <w:tc>
          <w:tcPr>
            <w:tcW w:w="3330" w:type="dxa"/>
            <w:tcBorders>
              <w:top w:val="single" w:sz="4" w:space="0" w:color="auto"/>
              <w:left w:val="single" w:sz="4" w:space="0" w:color="auto"/>
              <w:bottom w:val="single" w:sz="4" w:space="0" w:color="auto"/>
              <w:right w:val="single" w:sz="4" w:space="0" w:color="auto"/>
            </w:tcBorders>
            <w:hideMark/>
          </w:tcPr>
          <w:p w14:paraId="0CDBEB6D"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Name: Aaron Debbink</w:t>
            </w:r>
          </w:p>
        </w:tc>
        <w:tc>
          <w:tcPr>
            <w:tcW w:w="4355" w:type="dxa"/>
            <w:tcBorders>
              <w:top w:val="single" w:sz="4" w:space="0" w:color="auto"/>
              <w:left w:val="single" w:sz="4" w:space="0" w:color="auto"/>
              <w:bottom w:val="single" w:sz="4" w:space="0" w:color="auto"/>
              <w:right w:val="single" w:sz="4" w:space="0" w:color="auto"/>
            </w:tcBorders>
            <w:hideMark/>
          </w:tcPr>
          <w:p w14:paraId="6BE35DA8"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55" w:history="1">
              <w:r w:rsidRPr="00462D4E">
                <w:rPr>
                  <w:rStyle w:val="Hyperlink"/>
                  <w:rFonts w:ascii="Arial" w:hAnsi="Arial" w:cs="Arial"/>
                  <w:b/>
                </w:rPr>
                <w:t>akdebbink@gmail.com</w:t>
              </w:r>
            </w:hyperlink>
          </w:p>
        </w:tc>
        <w:tc>
          <w:tcPr>
            <w:tcW w:w="1873" w:type="dxa"/>
            <w:tcBorders>
              <w:top w:val="single" w:sz="4" w:space="0" w:color="auto"/>
              <w:left w:val="single" w:sz="4" w:space="0" w:color="auto"/>
              <w:bottom w:val="single" w:sz="4" w:space="0" w:color="auto"/>
              <w:right w:val="single" w:sz="4" w:space="0" w:color="auto"/>
            </w:tcBorders>
            <w:hideMark/>
          </w:tcPr>
          <w:p w14:paraId="0C8CE48E" w14:textId="77777777" w:rsidR="00E65D6F" w:rsidRDefault="00E65D6F" w:rsidP="00983697">
            <w:pPr>
              <w:tabs>
                <w:tab w:val="left" w:pos="2799"/>
              </w:tabs>
              <w:spacing w:before="60" w:after="60"/>
              <w:rPr>
                <w:rFonts w:asciiTheme="minorHAnsi" w:hAnsiTheme="minorHAnsi" w:cs="Arial"/>
                <w:b/>
                <w:color w:val="000000" w:themeColor="text1"/>
              </w:rPr>
            </w:pPr>
            <w:r>
              <w:rPr>
                <w:rFonts w:ascii="Arial" w:hAnsi="Arial" w:cs="Arial"/>
                <w:b/>
              </w:rPr>
              <w:t>Date: 07/03/2018</w:t>
            </w:r>
          </w:p>
        </w:tc>
      </w:tr>
    </w:tbl>
    <w:p w14:paraId="7C296FA7" w14:textId="77777777" w:rsidR="00E65D6F" w:rsidRDefault="00E65D6F" w:rsidP="00E65D6F"/>
    <w:tbl>
      <w:tblPr>
        <w:tblStyle w:val="TableGrid"/>
        <w:tblW w:w="0" w:type="auto"/>
        <w:tblLook w:val="04A0" w:firstRow="1" w:lastRow="0" w:firstColumn="1" w:lastColumn="0" w:noHBand="0" w:noVBand="1"/>
      </w:tblPr>
      <w:tblGrid>
        <w:gridCol w:w="5692"/>
        <w:gridCol w:w="975"/>
        <w:gridCol w:w="1341"/>
        <w:gridCol w:w="1342"/>
      </w:tblGrid>
      <w:tr w:rsidR="00E65D6F" w14:paraId="2F4DD4EA" w14:textId="77777777" w:rsidTr="00983697">
        <w:trPr>
          <w:trHeight w:val="248"/>
        </w:trPr>
        <w:tc>
          <w:tcPr>
            <w:tcW w:w="5868" w:type="dxa"/>
          </w:tcPr>
          <w:p w14:paraId="5CAD64CF" w14:textId="77777777" w:rsidR="00E65D6F" w:rsidRDefault="00E65D6F" w:rsidP="00983697">
            <w:pPr>
              <w:spacing w:before="60" w:after="60"/>
              <w:rPr>
                <w:rFonts w:ascii="Arial" w:hAnsi="Arial" w:cs="Arial"/>
                <w:b/>
              </w:rPr>
            </w:pPr>
            <w:r>
              <w:rPr>
                <w:rFonts w:ascii="Arial" w:hAnsi="Arial" w:cs="Arial"/>
                <w:b/>
              </w:rPr>
              <w:t>Lesson Title : Modeling Non-Ideal Batteries, Testing and Construction</w:t>
            </w:r>
          </w:p>
        </w:tc>
        <w:tc>
          <w:tcPr>
            <w:tcW w:w="990" w:type="dxa"/>
            <w:vMerge w:val="restart"/>
          </w:tcPr>
          <w:p w14:paraId="03013EE2" w14:textId="77777777" w:rsidR="00E65D6F" w:rsidRPr="00662936" w:rsidRDefault="00E65D6F" w:rsidP="00983697">
            <w:pPr>
              <w:spacing w:before="60" w:after="60"/>
              <w:jc w:val="center"/>
              <w:rPr>
                <w:rFonts w:ascii="Arial" w:hAnsi="Arial" w:cs="Arial"/>
                <w:b/>
              </w:rPr>
            </w:pPr>
            <w:r>
              <w:rPr>
                <w:rFonts w:ascii="Arial" w:hAnsi="Arial" w:cs="Arial"/>
                <w:b/>
              </w:rPr>
              <w:t>Unit #: 1</w:t>
            </w:r>
          </w:p>
        </w:tc>
        <w:tc>
          <w:tcPr>
            <w:tcW w:w="1359" w:type="dxa"/>
            <w:vMerge w:val="restart"/>
          </w:tcPr>
          <w:p w14:paraId="61D603DF" w14:textId="77777777" w:rsidR="00E65D6F" w:rsidRDefault="00E65D6F" w:rsidP="00983697">
            <w:pPr>
              <w:spacing w:before="60" w:after="60"/>
              <w:jc w:val="center"/>
              <w:rPr>
                <w:rFonts w:ascii="Arial" w:hAnsi="Arial" w:cs="Arial"/>
                <w:b/>
              </w:rPr>
            </w:pPr>
            <w:r>
              <w:rPr>
                <w:rFonts w:ascii="Arial" w:hAnsi="Arial" w:cs="Arial"/>
                <w:b/>
              </w:rPr>
              <w:t xml:space="preserve">Lesson #: </w:t>
            </w:r>
          </w:p>
          <w:p w14:paraId="6A5F5C73" w14:textId="77777777" w:rsidR="00E65D6F" w:rsidRDefault="00E65D6F" w:rsidP="00983697">
            <w:pPr>
              <w:spacing w:before="60" w:after="60"/>
              <w:jc w:val="center"/>
              <w:rPr>
                <w:rFonts w:ascii="Arial" w:hAnsi="Arial" w:cs="Arial"/>
                <w:b/>
              </w:rPr>
            </w:pPr>
            <w:r>
              <w:rPr>
                <w:rFonts w:ascii="Arial" w:hAnsi="Arial" w:cs="Arial"/>
                <w:b/>
              </w:rPr>
              <w:t>2</w:t>
            </w:r>
          </w:p>
        </w:tc>
        <w:tc>
          <w:tcPr>
            <w:tcW w:w="1359" w:type="dxa"/>
            <w:vMerge w:val="restart"/>
          </w:tcPr>
          <w:p w14:paraId="676AA1D5" w14:textId="77777777" w:rsidR="00E65D6F" w:rsidRDefault="00E65D6F" w:rsidP="00983697">
            <w:pPr>
              <w:spacing w:before="60" w:after="60"/>
              <w:jc w:val="center"/>
              <w:rPr>
                <w:rFonts w:ascii="Arial" w:hAnsi="Arial" w:cs="Arial"/>
                <w:b/>
              </w:rPr>
            </w:pPr>
            <w:r>
              <w:rPr>
                <w:rFonts w:ascii="Arial" w:hAnsi="Arial" w:cs="Arial"/>
                <w:b/>
              </w:rPr>
              <w:t xml:space="preserve">Activity #: </w:t>
            </w:r>
          </w:p>
          <w:p w14:paraId="00CF6477" w14:textId="77777777" w:rsidR="00E65D6F" w:rsidRPr="00662936" w:rsidRDefault="00E65D6F" w:rsidP="00983697">
            <w:pPr>
              <w:spacing w:before="60" w:after="60"/>
              <w:jc w:val="center"/>
              <w:rPr>
                <w:rFonts w:ascii="Arial" w:hAnsi="Arial" w:cs="Arial"/>
                <w:b/>
              </w:rPr>
            </w:pPr>
            <w:r>
              <w:rPr>
                <w:rFonts w:ascii="Arial" w:hAnsi="Arial" w:cs="Arial"/>
                <w:b/>
              </w:rPr>
              <w:t>4</w:t>
            </w:r>
          </w:p>
        </w:tc>
      </w:tr>
      <w:tr w:rsidR="00E65D6F" w14:paraId="5666525F" w14:textId="77777777" w:rsidTr="00983697">
        <w:trPr>
          <w:trHeight w:val="247"/>
        </w:trPr>
        <w:tc>
          <w:tcPr>
            <w:tcW w:w="5868" w:type="dxa"/>
          </w:tcPr>
          <w:p w14:paraId="57EDEAE0" w14:textId="77777777" w:rsidR="00E65D6F" w:rsidRPr="00B8729A" w:rsidRDefault="00E65D6F" w:rsidP="00983697">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E6126B">
              <w:rPr>
                <w:rFonts w:ascii="Arial" w:hAnsi="Arial" w:cs="Arial"/>
                <w:b/>
              </w:rPr>
              <w:t>Battery Evaluation Design</w:t>
            </w:r>
          </w:p>
        </w:tc>
        <w:tc>
          <w:tcPr>
            <w:tcW w:w="990" w:type="dxa"/>
            <w:vMerge/>
          </w:tcPr>
          <w:p w14:paraId="5D587EDC" w14:textId="77777777" w:rsidR="00E65D6F" w:rsidRDefault="00E65D6F" w:rsidP="00983697">
            <w:pPr>
              <w:spacing w:before="60" w:after="60"/>
              <w:rPr>
                <w:rFonts w:ascii="Arial" w:hAnsi="Arial" w:cs="Arial"/>
                <w:b/>
              </w:rPr>
            </w:pPr>
          </w:p>
        </w:tc>
        <w:tc>
          <w:tcPr>
            <w:tcW w:w="1359" w:type="dxa"/>
            <w:vMerge/>
          </w:tcPr>
          <w:p w14:paraId="27079A3C" w14:textId="77777777" w:rsidR="00E65D6F" w:rsidRDefault="00E65D6F" w:rsidP="00983697">
            <w:pPr>
              <w:spacing w:before="60" w:after="60"/>
              <w:rPr>
                <w:rFonts w:ascii="Arial" w:hAnsi="Arial" w:cs="Arial"/>
                <w:b/>
              </w:rPr>
            </w:pPr>
          </w:p>
        </w:tc>
        <w:tc>
          <w:tcPr>
            <w:tcW w:w="1359" w:type="dxa"/>
            <w:vMerge/>
          </w:tcPr>
          <w:p w14:paraId="69B4C13E" w14:textId="77777777" w:rsidR="00E65D6F" w:rsidRDefault="00E65D6F" w:rsidP="00983697">
            <w:pPr>
              <w:spacing w:before="60" w:after="60"/>
              <w:rPr>
                <w:rFonts w:ascii="Arial" w:hAnsi="Arial" w:cs="Arial"/>
                <w:b/>
              </w:rPr>
            </w:pPr>
          </w:p>
        </w:tc>
      </w:tr>
    </w:tbl>
    <w:p w14:paraId="2E72E11A" w14:textId="77777777" w:rsidR="00E65D6F" w:rsidRDefault="00E65D6F" w:rsidP="00E65D6F">
      <w:pPr>
        <w:rPr>
          <w:sz w:val="20"/>
          <w:szCs w:val="20"/>
        </w:rPr>
      </w:pPr>
    </w:p>
    <w:p w14:paraId="08326D14" w14:textId="77777777" w:rsidR="00E65D6F" w:rsidRPr="00107816" w:rsidRDefault="00E65D6F" w:rsidP="00E65D6F">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E65D6F" w14:paraId="2EEA17DE" w14:textId="77777777" w:rsidTr="00983697">
        <w:tc>
          <w:tcPr>
            <w:tcW w:w="2988" w:type="dxa"/>
          </w:tcPr>
          <w:p w14:paraId="118F4873" w14:textId="77777777" w:rsidR="00E65D6F" w:rsidRPr="00662936" w:rsidRDefault="00E65D6F" w:rsidP="00983697">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40DB0F63" w14:textId="77777777" w:rsidR="00E65D6F" w:rsidRPr="00662936" w:rsidRDefault="00E65D6F" w:rsidP="00983697">
            <w:pPr>
              <w:spacing w:before="60" w:after="60"/>
              <w:rPr>
                <w:rFonts w:ascii="Arial" w:hAnsi="Arial" w:cs="Arial"/>
                <w:b/>
              </w:rPr>
            </w:pPr>
            <w:r>
              <w:rPr>
                <w:rFonts w:ascii="Arial" w:hAnsi="Arial" w:cs="Arial"/>
                <w:b/>
              </w:rPr>
              <w:t>10 days</w:t>
            </w:r>
          </w:p>
        </w:tc>
      </w:tr>
      <w:tr w:rsidR="00E65D6F" w14:paraId="22351C06" w14:textId="77777777" w:rsidTr="00983697">
        <w:tc>
          <w:tcPr>
            <w:tcW w:w="2988" w:type="dxa"/>
          </w:tcPr>
          <w:p w14:paraId="65A25D63" w14:textId="77777777" w:rsidR="00E65D6F" w:rsidRDefault="00E65D6F" w:rsidP="00983697">
            <w:pPr>
              <w:spacing w:before="60" w:after="60"/>
              <w:rPr>
                <w:rFonts w:ascii="Arial" w:hAnsi="Arial" w:cs="Arial"/>
                <w:b/>
              </w:rPr>
            </w:pPr>
            <w:r>
              <w:rPr>
                <w:rFonts w:ascii="Arial" w:hAnsi="Arial" w:cs="Arial"/>
                <w:b/>
              </w:rPr>
              <w:t>Estimated Activity Duration:</w:t>
            </w:r>
          </w:p>
        </w:tc>
        <w:tc>
          <w:tcPr>
            <w:tcW w:w="6588" w:type="dxa"/>
          </w:tcPr>
          <w:p w14:paraId="20E59295" w14:textId="77777777" w:rsidR="00E65D6F" w:rsidRPr="00662936" w:rsidRDefault="00E65D6F" w:rsidP="00983697">
            <w:pPr>
              <w:spacing w:before="60" w:after="60"/>
              <w:rPr>
                <w:rFonts w:ascii="Arial" w:hAnsi="Arial" w:cs="Arial"/>
                <w:b/>
              </w:rPr>
            </w:pPr>
            <w:r>
              <w:rPr>
                <w:rFonts w:ascii="Arial" w:hAnsi="Arial" w:cs="Arial"/>
                <w:b/>
              </w:rPr>
              <w:t>5 days</w:t>
            </w:r>
          </w:p>
        </w:tc>
      </w:tr>
    </w:tbl>
    <w:p w14:paraId="6A80C700" w14:textId="77777777" w:rsidR="00E65D6F" w:rsidRDefault="00E65D6F" w:rsidP="00E65D6F">
      <w:pPr>
        <w:rPr>
          <w:sz w:val="20"/>
          <w:szCs w:val="20"/>
        </w:rPr>
      </w:pPr>
    </w:p>
    <w:p w14:paraId="695F4D5F" w14:textId="77777777" w:rsidR="00E65D6F" w:rsidRDefault="00E65D6F" w:rsidP="00E65D6F">
      <w:pPr>
        <w:rPr>
          <w:sz w:val="20"/>
          <w:szCs w:val="20"/>
        </w:rPr>
      </w:pPr>
    </w:p>
    <w:p w14:paraId="082837D1"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1181"/>
        <w:gridCol w:w="8169"/>
      </w:tblGrid>
      <w:tr w:rsidR="00E65D6F" w14:paraId="1F1B05DB" w14:textId="77777777" w:rsidTr="00983697">
        <w:tc>
          <w:tcPr>
            <w:tcW w:w="1188" w:type="dxa"/>
          </w:tcPr>
          <w:p w14:paraId="09F1FB89" w14:textId="77777777" w:rsidR="00E65D6F" w:rsidRPr="00662936" w:rsidRDefault="00E65D6F" w:rsidP="00983697">
            <w:pPr>
              <w:spacing w:before="60" w:after="60"/>
              <w:rPr>
                <w:rFonts w:ascii="Arial" w:hAnsi="Arial" w:cs="Arial"/>
                <w:b/>
              </w:rPr>
            </w:pPr>
            <w:r>
              <w:rPr>
                <w:rFonts w:ascii="Arial" w:hAnsi="Arial" w:cs="Arial"/>
                <w:b/>
              </w:rPr>
              <w:t>Setting:</w:t>
            </w:r>
          </w:p>
        </w:tc>
        <w:tc>
          <w:tcPr>
            <w:tcW w:w="8388" w:type="dxa"/>
          </w:tcPr>
          <w:p w14:paraId="234B6980" w14:textId="77777777" w:rsidR="00E65D6F" w:rsidRPr="00662936" w:rsidRDefault="00E65D6F" w:rsidP="00983697">
            <w:pPr>
              <w:spacing w:before="60" w:after="60"/>
              <w:rPr>
                <w:rFonts w:ascii="Arial" w:hAnsi="Arial" w:cs="Arial"/>
                <w:b/>
              </w:rPr>
            </w:pPr>
            <w:r>
              <w:rPr>
                <w:rFonts w:ascii="Arial" w:hAnsi="Arial" w:cs="Arial"/>
                <w:b/>
              </w:rPr>
              <w:t>Indian Hill High School, Room 118</w:t>
            </w:r>
          </w:p>
        </w:tc>
      </w:tr>
    </w:tbl>
    <w:p w14:paraId="6ABC586E" w14:textId="77777777" w:rsidR="00E65D6F" w:rsidRDefault="00E65D6F" w:rsidP="00E65D6F">
      <w:pPr>
        <w:rPr>
          <w:sz w:val="20"/>
          <w:szCs w:val="20"/>
        </w:rPr>
      </w:pPr>
    </w:p>
    <w:p w14:paraId="569964CD" w14:textId="77777777" w:rsidR="00E65D6F" w:rsidRDefault="00E65D6F" w:rsidP="00E65D6F">
      <w:pPr>
        <w:rPr>
          <w:sz w:val="20"/>
          <w:szCs w:val="20"/>
        </w:rPr>
      </w:pPr>
    </w:p>
    <w:p w14:paraId="55BCFB71"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7C6F16DA" w14:textId="77777777" w:rsidTr="00983697">
        <w:tc>
          <w:tcPr>
            <w:tcW w:w="9576" w:type="dxa"/>
          </w:tcPr>
          <w:p w14:paraId="4E06F844" w14:textId="77777777" w:rsidR="00E65D6F" w:rsidRPr="00662936" w:rsidRDefault="00E65D6F" w:rsidP="00983697">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4CCC9458" w14:textId="77777777" w:rsidR="00E65D6F" w:rsidRDefault="00E65D6F" w:rsidP="00E65D6F">
      <w:pPr>
        <w:rPr>
          <w:sz w:val="20"/>
          <w:szCs w:val="20"/>
        </w:rPr>
      </w:pPr>
    </w:p>
    <w:p w14:paraId="5F63C437" w14:textId="77777777" w:rsidR="00E65D6F" w:rsidRPr="008A66E3"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create a procedure to test used lithium-ion cells. </w:t>
      </w:r>
    </w:p>
    <w:p w14:paraId="116B606E"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experimentally estimate the amount of usable capacity left a battery. </w:t>
      </w:r>
    </w:p>
    <w:p w14:paraId="5F5F0565"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experimentally estimate the internal resistance of a battery. </w:t>
      </w:r>
    </w:p>
    <w:p w14:paraId="5B5EDEB0" w14:textId="77777777" w:rsidR="00E65D6F" w:rsidRPr="008A66E3"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refine a procedure to test used lithium-ion cells. </w:t>
      </w:r>
    </w:p>
    <w:p w14:paraId="6191EE76" w14:textId="77777777" w:rsidR="00E65D6F" w:rsidRPr="00525E34" w:rsidRDefault="00E65D6F" w:rsidP="00E65D6F">
      <w:pPr>
        <w:pStyle w:val="ListParagraph"/>
        <w:numPr>
          <w:ilvl w:val="0"/>
          <w:numId w:val="28"/>
        </w:numPr>
        <w:rPr>
          <w:rFonts w:ascii="Arial" w:hAnsi="Arial" w:cs="Arial"/>
          <w:sz w:val="20"/>
          <w:szCs w:val="20"/>
        </w:rPr>
      </w:pPr>
      <w:r>
        <w:rPr>
          <w:rFonts w:ascii="Arial" w:hAnsi="Arial" w:cs="Arial"/>
          <w:sz w:val="20"/>
          <w:szCs w:val="20"/>
        </w:rPr>
        <w:t>The students will be able to formally present their refined procedure to test used lithium-ion cells.</w:t>
      </w:r>
    </w:p>
    <w:p w14:paraId="36760D9E"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rsidRPr="004301D3" w14:paraId="004C7A3C" w14:textId="77777777" w:rsidTr="00983697">
        <w:tc>
          <w:tcPr>
            <w:tcW w:w="9576" w:type="dxa"/>
          </w:tcPr>
          <w:p w14:paraId="69F53DB0" w14:textId="77777777" w:rsidR="00E65D6F" w:rsidRPr="004301D3" w:rsidRDefault="00E65D6F" w:rsidP="00983697">
            <w:pPr>
              <w:spacing w:before="60" w:after="60"/>
              <w:rPr>
                <w:rFonts w:ascii="Arial" w:hAnsi="Arial" w:cs="Arial"/>
                <w:b/>
              </w:rPr>
            </w:pPr>
            <w:r w:rsidRPr="004301D3">
              <w:rPr>
                <w:rFonts w:ascii="Arial" w:hAnsi="Arial" w:cs="Arial"/>
                <w:b/>
              </w:rPr>
              <w:t>Activity Guiding Questions:</w:t>
            </w:r>
          </w:p>
        </w:tc>
      </w:tr>
    </w:tbl>
    <w:p w14:paraId="10F9F57D" w14:textId="77777777" w:rsidR="00E65D6F" w:rsidRDefault="00E65D6F" w:rsidP="00E65D6F">
      <w:pPr>
        <w:rPr>
          <w:sz w:val="20"/>
          <w:szCs w:val="20"/>
        </w:rPr>
      </w:pPr>
    </w:p>
    <w:p w14:paraId="604B7DE6"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How can we determine the amount of electric charge stored in a battery?</w:t>
      </w:r>
    </w:p>
    <w:p w14:paraId="4B29BF52"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 xml:space="preserve">How can we measure the internal resistance of a battery? </w:t>
      </w:r>
    </w:p>
    <w:p w14:paraId="1B9D85E2"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lastRenderedPageBreak/>
        <w:t xml:space="preserve">How can individual battery cells be tested in old battery packs?   </w:t>
      </w:r>
    </w:p>
    <w:p w14:paraId="0525E175"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What are the quickest ways to determine if a lithium-ion battery cell has more usable life?</w:t>
      </w:r>
    </w:p>
    <w:p w14:paraId="1946FB61" w14:textId="77777777" w:rsidR="00E65D6F" w:rsidRDefault="00E65D6F" w:rsidP="00E65D6F">
      <w:pPr>
        <w:pStyle w:val="ListParagraph"/>
        <w:numPr>
          <w:ilvl w:val="0"/>
          <w:numId w:val="28"/>
        </w:numPr>
        <w:spacing w:before="60" w:after="60"/>
        <w:rPr>
          <w:rFonts w:ascii="Arial" w:hAnsi="Arial" w:cs="Arial"/>
          <w:sz w:val="20"/>
          <w:szCs w:val="20"/>
        </w:rPr>
      </w:pPr>
      <w:r>
        <w:rPr>
          <w:rFonts w:ascii="Arial" w:hAnsi="Arial" w:cs="Arial"/>
          <w:sz w:val="20"/>
          <w:szCs w:val="20"/>
        </w:rPr>
        <w:t>What are the most reliable ways to determine if a lithium-ion battery cell has more usable life?</w:t>
      </w:r>
    </w:p>
    <w:p w14:paraId="532682B7" w14:textId="77777777" w:rsidR="00E65D6F" w:rsidRPr="008A66E3" w:rsidRDefault="00E65D6F" w:rsidP="00E65D6F">
      <w:pPr>
        <w:ind w:left="360"/>
        <w:rPr>
          <w:sz w:val="20"/>
          <w:szCs w:val="20"/>
        </w:rPr>
      </w:pPr>
    </w:p>
    <w:p w14:paraId="07719574" w14:textId="77777777" w:rsidR="00E65D6F" w:rsidRDefault="00E65D6F" w:rsidP="00E65D6F">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E65D6F" w14:paraId="4A6D7C6C" w14:textId="77777777" w:rsidTr="00983697">
        <w:trPr>
          <w:tblHeader/>
        </w:trPr>
        <w:tc>
          <w:tcPr>
            <w:tcW w:w="9630" w:type="dxa"/>
            <w:gridSpan w:val="2"/>
          </w:tcPr>
          <w:p w14:paraId="2B7F36FE" w14:textId="77777777" w:rsidR="00E65D6F" w:rsidRDefault="00E65D6F" w:rsidP="00983697">
            <w:pPr>
              <w:spacing w:before="60" w:after="60"/>
              <w:jc w:val="center"/>
              <w:rPr>
                <w:rFonts w:ascii="Arial" w:hAnsi="Arial" w:cs="Arial"/>
              </w:rPr>
            </w:pPr>
            <w:r>
              <w:rPr>
                <w:rFonts w:ascii="Arial" w:hAnsi="Arial" w:cs="Arial"/>
                <w:b/>
              </w:rPr>
              <w:t xml:space="preserve">Next Generation Science Standards (NGSS) </w:t>
            </w:r>
          </w:p>
        </w:tc>
      </w:tr>
      <w:tr w:rsidR="00E65D6F" w:rsidRPr="003A35D6" w14:paraId="660DAC88"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B2661" w14:textId="77777777" w:rsidR="00E65D6F" w:rsidRPr="003A35D6" w:rsidRDefault="00E65D6F" w:rsidP="00983697">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C4DB4" w14:textId="77777777" w:rsidR="00E65D6F" w:rsidRPr="003A35D6" w:rsidRDefault="00E65D6F" w:rsidP="00983697">
            <w:pPr>
              <w:tabs>
                <w:tab w:val="center" w:pos="5670"/>
              </w:tabs>
              <w:rPr>
                <w:rFonts w:ascii="Arial" w:hAnsi="Arial" w:cs="Arial"/>
                <w:b/>
                <w:sz w:val="18"/>
              </w:rPr>
            </w:pPr>
            <w:r w:rsidRPr="003A35D6">
              <w:rPr>
                <w:rFonts w:ascii="Arial" w:hAnsi="Arial" w:cs="Arial"/>
                <w:b/>
                <w:sz w:val="18"/>
              </w:rPr>
              <w:t>Crosscutting Concepts (Check all that apply)</w:t>
            </w:r>
          </w:p>
        </w:tc>
      </w:tr>
      <w:tr w:rsidR="00E65D6F" w:rsidRPr="00536D41" w14:paraId="4188CAFC"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5A0DBD0" w14:textId="77777777" w:rsidR="00E65D6F" w:rsidRPr="008A2F18" w:rsidRDefault="00983697" w:rsidP="00983697">
            <w:pPr>
              <w:ind w:left="252" w:hanging="252"/>
              <w:rPr>
                <w:rFonts w:ascii="Arial" w:eastAsia="Times New Roman" w:hAnsi="Arial" w:cs="Arial"/>
                <w:sz w:val="18"/>
                <w:szCs w:val="16"/>
              </w:rPr>
            </w:pPr>
            <w:sdt>
              <w:sdtPr>
                <w:rPr>
                  <w:szCs w:val="16"/>
                </w:rPr>
                <w:id w:val="-335619633"/>
                <w14:checkbox>
                  <w14:checked w14:val="0"/>
                  <w14:checkedState w14:val="2612" w14:font="MS Gothic"/>
                  <w14:uncheckedState w14:val="2610" w14:font="MS Gothic"/>
                </w14:checkbox>
              </w:sdtPr>
              <w:sdtContent>
                <w:r w:rsidR="00E65D6F">
                  <w:rPr>
                    <w:rFonts w:ascii="MS Gothic" w:eastAsia="MS Gothic" w:hAnsi="MS Gothic" w:cs="Arial" w:hint="eastAsia"/>
                    <w:szCs w:val="16"/>
                  </w:rPr>
                  <w:t>☐</w:t>
                </w:r>
              </w:sdtContent>
            </w:sdt>
            <w:r w:rsidR="00E65D6F" w:rsidRPr="008A2F18">
              <w:rPr>
                <w:rFonts w:ascii="Arial" w:hAnsi="Arial" w:cs="Arial"/>
                <w:sz w:val="18"/>
                <w:szCs w:val="16"/>
              </w:rPr>
              <w:t xml:space="preserve"> Asking questions (for science) and defining problems (for engineering)</w:t>
            </w:r>
          </w:p>
        </w:tc>
        <w:tc>
          <w:tcPr>
            <w:tcW w:w="4410" w:type="dxa"/>
          </w:tcPr>
          <w:p w14:paraId="771D7E72" w14:textId="77777777" w:rsidR="00E65D6F" w:rsidRPr="008A2F18" w:rsidRDefault="00983697" w:rsidP="00983697">
            <w:pPr>
              <w:rPr>
                <w:rFonts w:ascii="Arial" w:eastAsia="Times New Roman" w:hAnsi="Arial" w:cs="Arial"/>
                <w:sz w:val="18"/>
                <w:szCs w:val="16"/>
              </w:rPr>
            </w:pPr>
            <w:sdt>
              <w:sdtPr>
                <w:rPr>
                  <w:rFonts w:eastAsia="Times New Roman"/>
                  <w:szCs w:val="16"/>
                </w:rPr>
                <w:id w:val="1336494479"/>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Pr>
                <w:rFonts w:ascii="Arial" w:eastAsia="Times New Roman" w:hAnsi="Arial" w:cs="Arial"/>
                <w:sz w:val="18"/>
                <w:szCs w:val="16"/>
              </w:rPr>
              <w:t xml:space="preserve"> </w:t>
            </w:r>
            <w:r w:rsidR="00E65D6F" w:rsidRPr="008A2F18">
              <w:rPr>
                <w:rFonts w:ascii="Arial" w:hAnsi="Arial" w:cs="Arial"/>
                <w:sz w:val="18"/>
                <w:szCs w:val="16"/>
              </w:rPr>
              <w:t>Patterns</w:t>
            </w:r>
          </w:p>
        </w:tc>
      </w:tr>
      <w:tr w:rsidR="00E65D6F" w:rsidRPr="00536D41" w14:paraId="06BFD291"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7DFEADB" w14:textId="77777777" w:rsidR="00E65D6F" w:rsidRPr="008A2F18" w:rsidRDefault="00983697" w:rsidP="00983697">
            <w:pPr>
              <w:rPr>
                <w:rFonts w:ascii="Arial" w:eastAsia="Times New Roman" w:hAnsi="Arial" w:cs="Arial"/>
                <w:sz w:val="18"/>
                <w:szCs w:val="16"/>
              </w:rPr>
            </w:pPr>
            <w:sdt>
              <w:sdtPr>
                <w:rPr>
                  <w:rFonts w:eastAsia="Times New Roman"/>
                  <w:szCs w:val="16"/>
                </w:rPr>
                <w:id w:val="132878632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eastAsia="Times New Roman" w:hAnsi="Arial" w:cs="Arial"/>
                <w:sz w:val="18"/>
                <w:szCs w:val="16"/>
              </w:rPr>
              <w:t xml:space="preserve"> Developing and </w:t>
            </w:r>
            <w:r w:rsidR="00E65D6F" w:rsidRPr="0088275B">
              <w:rPr>
                <w:rFonts w:ascii="Arial" w:eastAsia="Times New Roman" w:hAnsi="Arial" w:cs="Arial"/>
                <w:sz w:val="18"/>
                <w:szCs w:val="16"/>
                <w:highlight w:val="yellow"/>
              </w:rPr>
              <w:t>using models</w:t>
            </w:r>
          </w:p>
        </w:tc>
        <w:tc>
          <w:tcPr>
            <w:tcW w:w="4410" w:type="dxa"/>
          </w:tcPr>
          <w:p w14:paraId="2441AE13" w14:textId="77777777" w:rsidR="00E65D6F" w:rsidRPr="008A2F18" w:rsidRDefault="00983697" w:rsidP="00983697">
            <w:pPr>
              <w:rPr>
                <w:rFonts w:ascii="Arial" w:eastAsia="Times New Roman" w:hAnsi="Arial" w:cs="Arial"/>
                <w:sz w:val="18"/>
                <w:szCs w:val="16"/>
              </w:rPr>
            </w:pPr>
            <w:sdt>
              <w:sdtPr>
                <w:rPr>
                  <w:rFonts w:eastAsia="Times New Roman"/>
                  <w:szCs w:val="16"/>
                </w:rPr>
                <w:id w:val="-13148911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Cause and effect</w:t>
            </w:r>
          </w:p>
        </w:tc>
      </w:tr>
      <w:tr w:rsidR="00E65D6F" w:rsidRPr="00536D41" w14:paraId="521E7B4B"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7FDB8FB" w14:textId="77777777" w:rsidR="00E65D6F" w:rsidRPr="008A2F18" w:rsidRDefault="00983697" w:rsidP="00983697">
            <w:pPr>
              <w:rPr>
                <w:rFonts w:ascii="Arial" w:eastAsia="Times New Roman" w:hAnsi="Arial" w:cs="Arial"/>
                <w:sz w:val="18"/>
                <w:szCs w:val="16"/>
              </w:rPr>
            </w:pPr>
            <w:sdt>
              <w:sdtPr>
                <w:rPr>
                  <w:rFonts w:ascii="Wingdings" w:hAnsi="Wingdings"/>
                  <w:szCs w:val="16"/>
                </w:rPr>
                <w:id w:val="126380625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8275B">
              <w:rPr>
                <w:rFonts w:ascii="Arial" w:eastAsia="Times New Roman" w:hAnsi="Arial" w:cs="Arial"/>
                <w:sz w:val="18"/>
                <w:szCs w:val="16"/>
                <w:highlight w:val="yellow"/>
              </w:rPr>
              <w:t>Planning and carrying out investigations</w:t>
            </w:r>
          </w:p>
        </w:tc>
        <w:tc>
          <w:tcPr>
            <w:tcW w:w="4410" w:type="dxa"/>
          </w:tcPr>
          <w:p w14:paraId="2BAE206B" w14:textId="77777777" w:rsidR="00E65D6F" w:rsidRPr="008A2F18" w:rsidRDefault="00983697" w:rsidP="00983697">
            <w:pPr>
              <w:rPr>
                <w:rFonts w:ascii="Arial" w:eastAsia="Times New Roman" w:hAnsi="Arial" w:cs="Arial"/>
                <w:sz w:val="18"/>
                <w:szCs w:val="16"/>
              </w:rPr>
            </w:pPr>
            <w:sdt>
              <w:sdtPr>
                <w:rPr>
                  <w:rFonts w:eastAsia="Times New Roman"/>
                  <w:szCs w:val="16"/>
                </w:rPr>
                <w:id w:val="-137422156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Scale, proportion, and quantity</w:t>
            </w:r>
          </w:p>
        </w:tc>
      </w:tr>
      <w:tr w:rsidR="00E65D6F" w:rsidRPr="00536D41" w14:paraId="4462F53B"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66CBE97" w14:textId="77777777" w:rsidR="00E65D6F" w:rsidRPr="008A2F18" w:rsidRDefault="00983697" w:rsidP="00983697">
            <w:pPr>
              <w:rPr>
                <w:rFonts w:ascii="Arial" w:eastAsia="Times New Roman" w:hAnsi="Arial" w:cs="Arial"/>
                <w:sz w:val="18"/>
                <w:szCs w:val="16"/>
              </w:rPr>
            </w:pPr>
            <w:sdt>
              <w:sdtPr>
                <w:rPr>
                  <w:szCs w:val="16"/>
                </w:rPr>
                <w:id w:val="106900145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8275B">
              <w:rPr>
                <w:rFonts w:ascii="Arial" w:eastAsia="Times New Roman" w:hAnsi="Arial" w:cs="Arial"/>
                <w:sz w:val="18"/>
                <w:szCs w:val="16"/>
                <w:highlight w:val="yellow"/>
              </w:rPr>
              <w:t>Analyzing and interpreting data</w:t>
            </w:r>
          </w:p>
        </w:tc>
        <w:tc>
          <w:tcPr>
            <w:tcW w:w="4410" w:type="dxa"/>
          </w:tcPr>
          <w:p w14:paraId="44D89899" w14:textId="77777777" w:rsidR="00E65D6F" w:rsidRPr="008A2F18" w:rsidRDefault="00983697" w:rsidP="00983697">
            <w:pPr>
              <w:rPr>
                <w:rFonts w:ascii="Arial" w:eastAsia="Times New Roman" w:hAnsi="Arial" w:cs="Arial"/>
                <w:sz w:val="18"/>
                <w:szCs w:val="16"/>
              </w:rPr>
            </w:pPr>
            <w:sdt>
              <w:sdtPr>
                <w:rPr>
                  <w:rFonts w:eastAsia="Times New Roman"/>
                  <w:szCs w:val="16"/>
                </w:rPr>
                <w:id w:val="-1557233639"/>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Systems and system models</w:t>
            </w:r>
          </w:p>
        </w:tc>
      </w:tr>
      <w:tr w:rsidR="00E65D6F" w:rsidRPr="00536D41" w14:paraId="5921FD22"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366B57F" w14:textId="77777777" w:rsidR="00E65D6F" w:rsidRPr="008A2F18" w:rsidRDefault="00983697" w:rsidP="00983697">
            <w:pPr>
              <w:rPr>
                <w:rFonts w:ascii="Arial" w:eastAsia="Times New Roman" w:hAnsi="Arial" w:cs="Arial"/>
                <w:sz w:val="18"/>
                <w:szCs w:val="16"/>
              </w:rPr>
            </w:pPr>
            <w:sdt>
              <w:sdtPr>
                <w:rPr>
                  <w:szCs w:val="16"/>
                </w:rPr>
                <w:id w:val="-172659531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8275B">
              <w:rPr>
                <w:rFonts w:ascii="Arial" w:eastAsia="Times New Roman" w:hAnsi="Arial" w:cs="Arial"/>
                <w:sz w:val="18"/>
                <w:szCs w:val="16"/>
                <w:highlight w:val="yellow"/>
              </w:rPr>
              <w:t>Using mathematics and computational thinking</w:t>
            </w:r>
          </w:p>
        </w:tc>
        <w:tc>
          <w:tcPr>
            <w:tcW w:w="4410" w:type="dxa"/>
          </w:tcPr>
          <w:p w14:paraId="364D938B" w14:textId="77777777" w:rsidR="00E65D6F" w:rsidRPr="008A2F18" w:rsidRDefault="00983697" w:rsidP="00983697">
            <w:pPr>
              <w:ind w:left="252" w:hanging="252"/>
              <w:rPr>
                <w:rFonts w:ascii="Arial" w:eastAsia="Times New Roman" w:hAnsi="Arial" w:cs="Arial"/>
                <w:sz w:val="18"/>
                <w:szCs w:val="16"/>
              </w:rPr>
            </w:pPr>
            <w:sdt>
              <w:sdtPr>
                <w:rPr>
                  <w:rFonts w:eastAsia="Times New Roman"/>
                  <w:szCs w:val="16"/>
                </w:rPr>
                <w:id w:val="200347095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Energy and matter: Flows, cycles, and conservation</w:t>
            </w:r>
          </w:p>
        </w:tc>
      </w:tr>
      <w:tr w:rsidR="00E65D6F" w:rsidRPr="00536D41" w14:paraId="291BA4CA"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07F8DFB1" w14:textId="77777777" w:rsidR="00E65D6F" w:rsidRPr="008A2F18" w:rsidRDefault="00983697" w:rsidP="00983697">
            <w:pPr>
              <w:ind w:left="252" w:hanging="252"/>
              <w:rPr>
                <w:rFonts w:ascii="Arial" w:eastAsia="Times New Roman" w:hAnsi="Arial" w:cs="Arial"/>
                <w:sz w:val="18"/>
                <w:szCs w:val="16"/>
              </w:rPr>
            </w:pPr>
            <w:sdt>
              <w:sdtPr>
                <w:rPr>
                  <w:szCs w:val="16"/>
                </w:rPr>
                <w:id w:val="-127101426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Constructing explanations (for science) and </w:t>
            </w:r>
            <w:r w:rsidR="00E65D6F" w:rsidRPr="0088275B">
              <w:rPr>
                <w:rFonts w:ascii="Arial" w:hAnsi="Arial" w:cs="Arial"/>
                <w:sz w:val="18"/>
                <w:szCs w:val="16"/>
                <w:highlight w:val="yellow"/>
              </w:rPr>
              <w:t>designing solutions (for engineering)</w:t>
            </w:r>
          </w:p>
        </w:tc>
        <w:tc>
          <w:tcPr>
            <w:tcW w:w="4410" w:type="dxa"/>
          </w:tcPr>
          <w:p w14:paraId="71AA30B6" w14:textId="77777777" w:rsidR="00E65D6F" w:rsidRPr="008A2F18" w:rsidRDefault="00983697" w:rsidP="00983697">
            <w:pPr>
              <w:rPr>
                <w:rFonts w:ascii="Arial" w:eastAsia="Times New Roman" w:hAnsi="Arial" w:cs="Arial"/>
                <w:sz w:val="18"/>
                <w:szCs w:val="16"/>
              </w:rPr>
            </w:pPr>
            <w:sdt>
              <w:sdtPr>
                <w:rPr>
                  <w:rFonts w:eastAsia="Times New Roman"/>
                  <w:szCs w:val="16"/>
                </w:rPr>
                <w:id w:val="-109262846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Structure and function. </w:t>
            </w:r>
          </w:p>
        </w:tc>
      </w:tr>
      <w:tr w:rsidR="00E65D6F" w:rsidRPr="00536D41" w14:paraId="5242F5A5"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48D97CD" w14:textId="77777777" w:rsidR="00E65D6F" w:rsidRPr="008A2F18" w:rsidRDefault="00983697" w:rsidP="00983697">
            <w:pPr>
              <w:rPr>
                <w:rFonts w:ascii="Arial" w:eastAsia="Times New Roman" w:hAnsi="Arial" w:cs="Arial"/>
                <w:sz w:val="18"/>
                <w:szCs w:val="16"/>
              </w:rPr>
            </w:pPr>
            <w:sdt>
              <w:sdtPr>
                <w:rPr>
                  <w:szCs w:val="16"/>
                </w:rPr>
                <w:id w:val="-123684916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8275B">
              <w:rPr>
                <w:rFonts w:ascii="Arial" w:eastAsia="Times New Roman" w:hAnsi="Arial" w:cs="Arial"/>
                <w:sz w:val="18"/>
                <w:szCs w:val="16"/>
                <w:highlight w:val="yellow"/>
              </w:rPr>
              <w:t>Engaging in argument from evidence</w:t>
            </w:r>
          </w:p>
        </w:tc>
        <w:tc>
          <w:tcPr>
            <w:tcW w:w="4410" w:type="dxa"/>
          </w:tcPr>
          <w:p w14:paraId="670552B6" w14:textId="77777777" w:rsidR="00E65D6F" w:rsidRPr="008A2F18" w:rsidRDefault="00983697" w:rsidP="00983697">
            <w:pPr>
              <w:rPr>
                <w:rFonts w:ascii="Arial" w:eastAsia="Times New Roman" w:hAnsi="Arial" w:cs="Arial"/>
                <w:sz w:val="18"/>
                <w:szCs w:val="16"/>
              </w:rPr>
            </w:pPr>
            <w:sdt>
              <w:sdtPr>
                <w:rPr>
                  <w:rFonts w:eastAsia="Times New Roman"/>
                  <w:szCs w:val="16"/>
                </w:rPr>
                <w:id w:val="110692821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Stability and change. </w:t>
            </w:r>
          </w:p>
        </w:tc>
      </w:tr>
      <w:tr w:rsidR="00E65D6F" w:rsidRPr="00536D41" w14:paraId="0BB31518"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DD69980" w14:textId="77777777" w:rsidR="00E65D6F" w:rsidRPr="008A2F18" w:rsidRDefault="00983697" w:rsidP="00983697">
            <w:pPr>
              <w:tabs>
                <w:tab w:val="left" w:pos="5670"/>
              </w:tabs>
              <w:rPr>
                <w:rFonts w:ascii="Arial" w:eastAsia="Times New Roman" w:hAnsi="Arial" w:cs="Arial"/>
                <w:sz w:val="18"/>
                <w:szCs w:val="16"/>
              </w:rPr>
            </w:pPr>
            <w:sdt>
              <w:sdtPr>
                <w:rPr>
                  <w:szCs w:val="16"/>
                </w:rPr>
                <w:id w:val="-2087676085"/>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8275B">
              <w:rPr>
                <w:rFonts w:ascii="Arial" w:eastAsia="Times New Roman" w:hAnsi="Arial" w:cs="Arial"/>
                <w:sz w:val="18"/>
                <w:szCs w:val="16"/>
                <w:highlight w:val="yellow"/>
              </w:rPr>
              <w:t>Obtaining, evaluating, and communicating information</w:t>
            </w:r>
            <w:r w:rsidR="00E65D6F" w:rsidRPr="008A2F18">
              <w:rPr>
                <w:rFonts w:ascii="Arial" w:eastAsia="Times New Roman" w:hAnsi="Arial" w:cs="Arial"/>
                <w:sz w:val="18"/>
                <w:szCs w:val="16"/>
              </w:rPr>
              <w:tab/>
            </w:r>
          </w:p>
        </w:tc>
        <w:tc>
          <w:tcPr>
            <w:tcW w:w="4410" w:type="dxa"/>
          </w:tcPr>
          <w:p w14:paraId="5CCBA62E" w14:textId="77777777" w:rsidR="00E65D6F" w:rsidRPr="008A2F18" w:rsidRDefault="00E65D6F" w:rsidP="00983697">
            <w:pPr>
              <w:rPr>
                <w:rFonts w:ascii="MS Gothic" w:eastAsia="MS Gothic" w:hAnsi="MS Gothic" w:cs="Arial"/>
                <w:sz w:val="18"/>
                <w:szCs w:val="16"/>
              </w:rPr>
            </w:pPr>
          </w:p>
        </w:tc>
      </w:tr>
    </w:tbl>
    <w:p w14:paraId="703D0026" w14:textId="77777777" w:rsidR="00E65D6F" w:rsidRDefault="00E65D6F" w:rsidP="00E65D6F">
      <w:pPr>
        <w:rPr>
          <w:sz w:val="20"/>
          <w:szCs w:val="20"/>
        </w:rPr>
      </w:pPr>
    </w:p>
    <w:p w14:paraId="6F3BA81D" w14:textId="77777777" w:rsidR="00E65D6F" w:rsidRPr="00A1622B" w:rsidRDefault="00E65D6F" w:rsidP="00E65D6F">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65D6F" w:rsidRPr="009A3BA5" w14:paraId="3B5110D3" w14:textId="77777777" w:rsidTr="0098369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AD598B" w14:textId="77777777" w:rsidR="00E65D6F" w:rsidRPr="009A3BA5" w:rsidRDefault="00E65D6F" w:rsidP="00983697">
            <w:pPr>
              <w:jc w:val="center"/>
              <w:rPr>
                <w:sz w:val="22"/>
              </w:rPr>
            </w:pPr>
            <w:r>
              <w:rPr>
                <w:rFonts w:ascii="Arial" w:hAnsi="Arial" w:cs="Arial"/>
                <w:b/>
                <w:sz w:val="22"/>
              </w:rPr>
              <w:t>Ohio’s Learning Standards for Science (OLS)</w:t>
            </w:r>
          </w:p>
        </w:tc>
      </w:tr>
      <w:tr w:rsidR="00E65D6F" w14:paraId="6C931DB7" w14:textId="77777777" w:rsidTr="0098369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F34A3" w14:textId="77777777" w:rsidR="00E65D6F" w:rsidRPr="006E43FC" w:rsidRDefault="00E65D6F" w:rsidP="00983697">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65D6F" w14:paraId="74A71053" w14:textId="77777777" w:rsidTr="00983697">
        <w:tc>
          <w:tcPr>
            <w:tcW w:w="9648" w:type="dxa"/>
            <w:tcBorders>
              <w:top w:val="single" w:sz="4" w:space="0" w:color="000000" w:themeColor="text1"/>
            </w:tcBorders>
          </w:tcPr>
          <w:p w14:paraId="62E7E0C7" w14:textId="77777777" w:rsidR="00E65D6F" w:rsidRPr="006E43FC" w:rsidRDefault="00983697" w:rsidP="00983697">
            <w:pPr>
              <w:tabs>
                <w:tab w:val="left" w:pos="5670"/>
              </w:tabs>
              <w:rPr>
                <w:rFonts w:ascii="Arial" w:eastAsia="Times New Roman" w:hAnsi="Arial" w:cs="Arial"/>
                <w:sz w:val="16"/>
                <w:szCs w:val="14"/>
              </w:rPr>
            </w:pPr>
            <w:sdt>
              <w:sdtPr>
                <w:rPr>
                  <w:szCs w:val="28"/>
                </w:rPr>
                <w:id w:val="1910579249"/>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536D41">
              <w:rPr>
                <w:rFonts w:ascii="Arial" w:hAnsi="Arial" w:cs="Arial"/>
                <w:sz w:val="32"/>
                <w:szCs w:val="28"/>
              </w:rPr>
              <w:t xml:space="preserve"> </w:t>
            </w:r>
            <w:r w:rsidR="00E65D6F" w:rsidRPr="0088275B">
              <w:rPr>
                <w:rFonts w:ascii="Arial" w:eastAsia="Times New Roman" w:hAnsi="Arial" w:cs="Arial"/>
                <w:sz w:val="16"/>
                <w:szCs w:val="14"/>
                <w:highlight w:val="yellow"/>
              </w:rPr>
              <w:t>Designing Technological/Engineering Solutions Using Science concepts</w:t>
            </w:r>
            <w:r w:rsidR="00E65D6F" w:rsidRPr="00536D41">
              <w:rPr>
                <w:rFonts w:ascii="Arial" w:eastAsia="Times New Roman" w:hAnsi="Arial" w:cs="Arial"/>
                <w:sz w:val="16"/>
                <w:szCs w:val="14"/>
              </w:rPr>
              <w:t xml:space="preserve"> </w:t>
            </w:r>
            <w:r w:rsidR="00E65D6F" w:rsidRPr="00536D41">
              <w:rPr>
                <w:rFonts w:ascii="Arial" w:eastAsia="Times New Roman" w:hAnsi="Arial" w:cs="Arial"/>
                <w:b/>
                <w:sz w:val="16"/>
                <w:szCs w:val="14"/>
              </w:rPr>
              <w:t>(T)</w:t>
            </w:r>
          </w:p>
        </w:tc>
      </w:tr>
      <w:tr w:rsidR="00E65D6F" w14:paraId="17B75799" w14:textId="77777777" w:rsidTr="00983697">
        <w:tc>
          <w:tcPr>
            <w:tcW w:w="9648" w:type="dxa"/>
          </w:tcPr>
          <w:p w14:paraId="482A3EC8" w14:textId="77777777" w:rsidR="00E65D6F" w:rsidRPr="00E51346" w:rsidRDefault="00983697" w:rsidP="00983697">
            <w:pPr>
              <w:tabs>
                <w:tab w:val="left" w:pos="5670"/>
              </w:tabs>
              <w:rPr>
                <w:rFonts w:ascii="Arial" w:eastAsia="Times New Roman" w:hAnsi="Arial" w:cs="Arial"/>
                <w:sz w:val="16"/>
                <w:szCs w:val="14"/>
              </w:rPr>
            </w:pPr>
            <w:sdt>
              <w:sdtPr>
                <w:rPr>
                  <w:szCs w:val="28"/>
                </w:rPr>
                <w:id w:val="861405382"/>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88275B">
              <w:rPr>
                <w:rFonts w:ascii="Arial" w:eastAsia="Times New Roman" w:hAnsi="Arial" w:cs="Arial"/>
                <w:sz w:val="16"/>
                <w:szCs w:val="14"/>
                <w:highlight w:val="yellow"/>
              </w:rPr>
              <w:t>Demonstrating Science Knowledge</w:t>
            </w:r>
            <w:r w:rsidR="00E65D6F" w:rsidRPr="00E51346">
              <w:rPr>
                <w:rFonts w:ascii="Arial" w:eastAsia="Times New Roman" w:hAnsi="Arial" w:cs="Arial"/>
                <w:sz w:val="16"/>
                <w:szCs w:val="14"/>
              </w:rPr>
              <w:t xml:space="preserve"> </w:t>
            </w:r>
            <w:r w:rsidR="00E65D6F" w:rsidRPr="00E51346">
              <w:rPr>
                <w:rFonts w:ascii="Arial" w:eastAsia="Times New Roman" w:hAnsi="Arial" w:cs="Arial"/>
                <w:b/>
                <w:sz w:val="16"/>
                <w:szCs w:val="14"/>
              </w:rPr>
              <w:t>(D)</w:t>
            </w:r>
          </w:p>
        </w:tc>
      </w:tr>
      <w:tr w:rsidR="00E65D6F" w14:paraId="2792D4E7" w14:textId="77777777" w:rsidTr="00983697">
        <w:tc>
          <w:tcPr>
            <w:tcW w:w="9648" w:type="dxa"/>
          </w:tcPr>
          <w:p w14:paraId="6FA8535C" w14:textId="77777777" w:rsidR="00E65D6F" w:rsidRPr="00E51346" w:rsidRDefault="00983697" w:rsidP="00983697">
            <w:pPr>
              <w:tabs>
                <w:tab w:val="left" w:pos="5670"/>
              </w:tabs>
              <w:rPr>
                <w:rFonts w:ascii="Arial" w:eastAsia="Times New Roman" w:hAnsi="Arial" w:cs="Arial"/>
                <w:sz w:val="16"/>
                <w:szCs w:val="14"/>
              </w:rPr>
            </w:pPr>
            <w:sdt>
              <w:sdtPr>
                <w:rPr>
                  <w:szCs w:val="28"/>
                </w:rPr>
                <w:id w:val="-2352043"/>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22"/>
              </w:rPr>
              <w:t xml:space="preserve"> </w:t>
            </w:r>
            <w:r w:rsidR="00E65D6F" w:rsidRPr="0088275B">
              <w:rPr>
                <w:rFonts w:ascii="Arial" w:eastAsia="Times New Roman" w:hAnsi="Arial" w:cs="Arial"/>
                <w:sz w:val="16"/>
                <w:szCs w:val="14"/>
                <w:highlight w:val="yellow"/>
              </w:rPr>
              <w:t>Interpreting and Communicating Science Concepts</w:t>
            </w:r>
            <w:r w:rsidR="00E65D6F" w:rsidRPr="00E51346">
              <w:rPr>
                <w:rFonts w:ascii="Arial" w:eastAsia="Times New Roman" w:hAnsi="Arial" w:cs="Arial"/>
                <w:sz w:val="16"/>
                <w:szCs w:val="14"/>
              </w:rPr>
              <w:t xml:space="preserve"> </w:t>
            </w:r>
            <w:r w:rsidR="00E65D6F" w:rsidRPr="00E51346">
              <w:rPr>
                <w:rFonts w:ascii="Arial" w:eastAsia="Times New Roman" w:hAnsi="Arial" w:cs="Arial"/>
                <w:b/>
                <w:sz w:val="16"/>
                <w:szCs w:val="14"/>
              </w:rPr>
              <w:t>(C)</w:t>
            </w:r>
          </w:p>
        </w:tc>
      </w:tr>
      <w:tr w:rsidR="00E65D6F" w14:paraId="29776ED3" w14:textId="77777777" w:rsidTr="00983697">
        <w:tc>
          <w:tcPr>
            <w:tcW w:w="9648" w:type="dxa"/>
          </w:tcPr>
          <w:p w14:paraId="46FE6BB9" w14:textId="77777777" w:rsidR="00E65D6F" w:rsidRPr="00E51346" w:rsidRDefault="00983697" w:rsidP="00983697">
            <w:pPr>
              <w:rPr>
                <w:rFonts w:ascii="Arial" w:hAnsi="Arial" w:cs="Arial"/>
                <w:b/>
              </w:rPr>
            </w:pPr>
            <w:sdt>
              <w:sdtPr>
                <w:rPr>
                  <w:szCs w:val="28"/>
                </w:rPr>
                <w:id w:val="769047538"/>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88275B">
              <w:rPr>
                <w:rFonts w:ascii="Arial" w:eastAsia="Times New Roman" w:hAnsi="Arial" w:cs="Arial"/>
                <w:sz w:val="16"/>
                <w:szCs w:val="14"/>
                <w:highlight w:val="yellow"/>
              </w:rPr>
              <w:t>Recalling Accurate Science</w:t>
            </w:r>
            <w:r w:rsidR="00E65D6F" w:rsidRPr="00E51346">
              <w:rPr>
                <w:rFonts w:ascii="Arial" w:eastAsia="Times New Roman" w:hAnsi="Arial" w:cs="Arial"/>
                <w:sz w:val="16"/>
                <w:szCs w:val="14"/>
              </w:rPr>
              <w:t xml:space="preserve"> </w:t>
            </w:r>
            <w:r w:rsidR="00E65D6F" w:rsidRPr="00E51346">
              <w:rPr>
                <w:rFonts w:ascii="Arial" w:eastAsia="Times New Roman" w:hAnsi="Arial" w:cs="Arial"/>
                <w:b/>
                <w:sz w:val="16"/>
                <w:szCs w:val="14"/>
              </w:rPr>
              <w:t>(R)</w:t>
            </w:r>
          </w:p>
        </w:tc>
      </w:tr>
    </w:tbl>
    <w:p w14:paraId="65E36D97" w14:textId="77777777" w:rsidR="00E65D6F" w:rsidRDefault="00E65D6F" w:rsidP="00E65D6F">
      <w:pPr>
        <w:rPr>
          <w:b/>
          <w:szCs w:val="16"/>
        </w:rPr>
      </w:pPr>
    </w:p>
    <w:p w14:paraId="60F02AFF" w14:textId="77777777" w:rsidR="00E65D6F" w:rsidRDefault="00E65D6F" w:rsidP="00E65D6F">
      <w:pPr>
        <w:rPr>
          <w:b/>
          <w:szCs w:val="16"/>
        </w:rPr>
      </w:pPr>
    </w:p>
    <w:p w14:paraId="78AE5D1D" w14:textId="77777777" w:rsidR="00E65D6F" w:rsidRPr="00FE48F7" w:rsidRDefault="00E65D6F" w:rsidP="00E65D6F">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65D6F" w:rsidRPr="009A3BA5" w14:paraId="68E6A4C6" w14:textId="77777777" w:rsidTr="0098369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711A1" w14:textId="77777777" w:rsidR="00E65D6F" w:rsidRDefault="00E65D6F" w:rsidP="00983697">
            <w:pPr>
              <w:jc w:val="center"/>
              <w:rPr>
                <w:rFonts w:ascii="Arial" w:hAnsi="Arial" w:cs="Arial"/>
                <w:b/>
                <w:sz w:val="22"/>
              </w:rPr>
            </w:pPr>
            <w:r>
              <w:rPr>
                <w:rFonts w:ascii="Arial" w:hAnsi="Arial" w:cs="Arial"/>
                <w:b/>
                <w:sz w:val="22"/>
              </w:rPr>
              <w:t>Ohio’s Learning Standards for Math (OLS) and/or</w:t>
            </w:r>
          </w:p>
          <w:p w14:paraId="5FAC1D23" w14:textId="77777777" w:rsidR="00E65D6F" w:rsidRPr="009A3BA5" w:rsidRDefault="00E65D6F" w:rsidP="00983697">
            <w:pPr>
              <w:jc w:val="center"/>
              <w:rPr>
                <w:rFonts w:ascii="Arial" w:hAnsi="Arial" w:cs="Arial"/>
                <w:b/>
                <w:sz w:val="22"/>
              </w:rPr>
            </w:pPr>
            <w:r>
              <w:rPr>
                <w:rFonts w:ascii="Arial" w:hAnsi="Arial" w:cs="Arial"/>
                <w:b/>
                <w:sz w:val="22"/>
              </w:rPr>
              <w:t xml:space="preserve"> Common Core State Standards -- Mathematics (CCSS)</w:t>
            </w:r>
          </w:p>
        </w:tc>
      </w:tr>
      <w:tr w:rsidR="00E65D6F" w14:paraId="4CF504AA" w14:textId="77777777" w:rsidTr="0098369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C30B2" w14:textId="77777777" w:rsidR="00E65D6F" w:rsidRPr="006E43FC" w:rsidRDefault="00E65D6F" w:rsidP="00983697">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65D6F" w:rsidRPr="00536D41" w14:paraId="5F350A97" w14:textId="77777777" w:rsidTr="00983697">
        <w:tc>
          <w:tcPr>
            <w:tcW w:w="5220" w:type="dxa"/>
            <w:tcBorders>
              <w:top w:val="single" w:sz="4" w:space="0" w:color="000000" w:themeColor="text1"/>
            </w:tcBorders>
          </w:tcPr>
          <w:p w14:paraId="6EC0CC17" w14:textId="77777777" w:rsidR="00E65D6F" w:rsidRPr="00536D41" w:rsidRDefault="00983697" w:rsidP="00983697">
            <w:pPr>
              <w:ind w:left="252" w:hanging="252"/>
              <w:rPr>
                <w:rFonts w:ascii="Arial" w:eastAsia="Times New Roman" w:hAnsi="Arial" w:cs="Arial"/>
                <w:sz w:val="18"/>
                <w:szCs w:val="16"/>
              </w:rPr>
            </w:pPr>
            <w:sdt>
              <w:sdtPr>
                <w:rPr>
                  <w:szCs w:val="16"/>
                </w:rPr>
                <w:id w:val="-1538111552"/>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7562827E" w14:textId="77777777" w:rsidR="00E65D6F" w:rsidRPr="00536D41" w:rsidRDefault="00983697" w:rsidP="00983697">
            <w:pPr>
              <w:rPr>
                <w:rFonts w:ascii="Arial" w:eastAsia="Times New Roman" w:hAnsi="Arial" w:cs="Arial"/>
                <w:sz w:val="18"/>
                <w:szCs w:val="16"/>
              </w:rPr>
            </w:pPr>
            <w:sdt>
              <w:sdtPr>
                <w:rPr>
                  <w:rFonts w:eastAsia="Times New Roman"/>
                  <w:szCs w:val="16"/>
                </w:rPr>
                <w:id w:val="-423647814"/>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Pr>
                <w:rFonts w:ascii="Arial" w:eastAsia="Times New Roman" w:hAnsi="Arial" w:cs="Arial"/>
                <w:sz w:val="18"/>
                <w:szCs w:val="16"/>
              </w:rPr>
              <w:t xml:space="preserve"> </w:t>
            </w:r>
            <w:r w:rsidR="00E65D6F" w:rsidRPr="009B69E6">
              <w:rPr>
                <w:rFonts w:ascii="Arial" w:eastAsia="Times New Roman" w:hAnsi="Arial" w:cs="Arial"/>
                <w:bCs/>
                <w:sz w:val="16"/>
                <w:szCs w:val="14"/>
              </w:rPr>
              <w:t>Use</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appropriate tools strategically</w:t>
            </w:r>
          </w:p>
        </w:tc>
      </w:tr>
      <w:tr w:rsidR="00E65D6F" w:rsidRPr="00536D41" w14:paraId="683DD254" w14:textId="77777777" w:rsidTr="00983697">
        <w:tc>
          <w:tcPr>
            <w:tcW w:w="5220" w:type="dxa"/>
          </w:tcPr>
          <w:p w14:paraId="10E43593" w14:textId="77777777" w:rsidR="00E65D6F" w:rsidRPr="00536D41" w:rsidRDefault="00983697" w:rsidP="00983697">
            <w:pPr>
              <w:rPr>
                <w:rFonts w:ascii="Arial" w:eastAsia="Times New Roman" w:hAnsi="Arial" w:cs="Arial"/>
                <w:sz w:val="18"/>
                <w:szCs w:val="16"/>
              </w:rPr>
            </w:pPr>
            <w:sdt>
              <w:sdtPr>
                <w:rPr>
                  <w:rFonts w:eastAsia="Times New Roman"/>
                  <w:szCs w:val="16"/>
                </w:rPr>
                <w:id w:val="751547200"/>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eastAsia="Times New Roman" w:hAnsi="Arial" w:cs="Arial"/>
                <w:sz w:val="22"/>
                <w:szCs w:val="16"/>
              </w:rPr>
              <w:t xml:space="preserve"> </w:t>
            </w:r>
            <w:r w:rsidR="00E65D6F" w:rsidRPr="009B69E6">
              <w:rPr>
                <w:rFonts w:ascii="Arial" w:eastAsia="Times New Roman" w:hAnsi="Arial" w:cs="Arial"/>
                <w:sz w:val="16"/>
                <w:szCs w:val="14"/>
              </w:rPr>
              <w:t>Reason abstractly and quantitatively</w:t>
            </w:r>
          </w:p>
        </w:tc>
        <w:tc>
          <w:tcPr>
            <w:tcW w:w="4410" w:type="dxa"/>
          </w:tcPr>
          <w:p w14:paraId="1DE7FF67" w14:textId="77777777" w:rsidR="00E65D6F" w:rsidRPr="00536D41" w:rsidRDefault="00983697" w:rsidP="00983697">
            <w:pPr>
              <w:rPr>
                <w:rFonts w:ascii="Arial" w:eastAsia="Times New Roman" w:hAnsi="Arial" w:cs="Arial"/>
                <w:sz w:val="18"/>
                <w:szCs w:val="16"/>
              </w:rPr>
            </w:pPr>
            <w:sdt>
              <w:sdtPr>
                <w:rPr>
                  <w:rFonts w:eastAsia="Times New Roman"/>
                  <w:szCs w:val="16"/>
                </w:rPr>
                <w:id w:val="87900231"/>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Attend</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to precision</w:t>
            </w:r>
          </w:p>
        </w:tc>
      </w:tr>
      <w:tr w:rsidR="00E65D6F" w:rsidRPr="00536D41" w14:paraId="1D3802BC" w14:textId="77777777" w:rsidTr="00983697">
        <w:tc>
          <w:tcPr>
            <w:tcW w:w="5220" w:type="dxa"/>
          </w:tcPr>
          <w:p w14:paraId="26BADE66" w14:textId="77777777" w:rsidR="00E65D6F" w:rsidRPr="00536D41" w:rsidRDefault="00983697" w:rsidP="00983697">
            <w:pPr>
              <w:rPr>
                <w:rFonts w:ascii="Arial" w:eastAsia="Times New Roman" w:hAnsi="Arial" w:cs="Arial"/>
                <w:sz w:val="18"/>
                <w:szCs w:val="16"/>
              </w:rPr>
            </w:pPr>
            <w:sdt>
              <w:sdtPr>
                <w:rPr>
                  <w:rFonts w:ascii="Wingdings" w:hAnsi="Wingdings"/>
                  <w:szCs w:val="16"/>
                </w:rPr>
                <w:id w:val="1045095815"/>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Construct viable arguments and critique the reasoning of others</w:t>
            </w:r>
          </w:p>
        </w:tc>
        <w:tc>
          <w:tcPr>
            <w:tcW w:w="4410" w:type="dxa"/>
          </w:tcPr>
          <w:p w14:paraId="69F2A886" w14:textId="77777777" w:rsidR="00E65D6F" w:rsidRPr="00536D41" w:rsidRDefault="00983697" w:rsidP="00983697">
            <w:pPr>
              <w:rPr>
                <w:rFonts w:ascii="Arial" w:eastAsia="Times New Roman" w:hAnsi="Arial" w:cs="Arial"/>
                <w:sz w:val="18"/>
                <w:szCs w:val="16"/>
              </w:rPr>
            </w:pPr>
            <w:sdt>
              <w:sdtPr>
                <w:rPr>
                  <w:rFonts w:eastAsia="Times New Roman"/>
                  <w:szCs w:val="16"/>
                </w:rPr>
                <w:id w:val="-626788548"/>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Look for and make use of structure</w:t>
            </w:r>
          </w:p>
        </w:tc>
      </w:tr>
      <w:tr w:rsidR="00E65D6F" w:rsidRPr="00536D41" w14:paraId="26130540" w14:textId="77777777" w:rsidTr="00983697">
        <w:tc>
          <w:tcPr>
            <w:tcW w:w="5220" w:type="dxa"/>
          </w:tcPr>
          <w:p w14:paraId="08CDA8E9" w14:textId="77777777" w:rsidR="00E65D6F" w:rsidRPr="00536D41" w:rsidRDefault="00983697" w:rsidP="00983697">
            <w:pPr>
              <w:rPr>
                <w:rFonts w:ascii="Arial" w:eastAsia="Times New Roman" w:hAnsi="Arial" w:cs="Arial"/>
                <w:sz w:val="18"/>
                <w:szCs w:val="16"/>
              </w:rPr>
            </w:pPr>
            <w:sdt>
              <w:sdtPr>
                <w:rPr>
                  <w:szCs w:val="16"/>
                </w:rPr>
                <w:id w:val="424536140"/>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Model with mathematics</w:t>
            </w:r>
          </w:p>
        </w:tc>
        <w:tc>
          <w:tcPr>
            <w:tcW w:w="4410" w:type="dxa"/>
          </w:tcPr>
          <w:p w14:paraId="54D5B87A" w14:textId="77777777" w:rsidR="00E65D6F" w:rsidRPr="00536D41" w:rsidRDefault="00983697" w:rsidP="00983697">
            <w:pPr>
              <w:rPr>
                <w:rFonts w:ascii="Arial" w:eastAsia="Times New Roman" w:hAnsi="Arial" w:cs="Arial"/>
                <w:sz w:val="18"/>
                <w:szCs w:val="16"/>
              </w:rPr>
            </w:pPr>
            <w:sdt>
              <w:sdtPr>
                <w:rPr>
                  <w:rFonts w:eastAsia="Times New Roman"/>
                  <w:szCs w:val="16"/>
                </w:rPr>
                <w:id w:val="574476056"/>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Look for and express regularity in repeated reasoning</w:t>
            </w:r>
          </w:p>
        </w:tc>
      </w:tr>
    </w:tbl>
    <w:p w14:paraId="42BD356D" w14:textId="77777777" w:rsidR="00E65D6F" w:rsidRDefault="00E65D6F" w:rsidP="00E65D6F">
      <w:pPr>
        <w:rPr>
          <w:sz w:val="20"/>
          <w:szCs w:val="20"/>
        </w:rPr>
      </w:pPr>
    </w:p>
    <w:p w14:paraId="6FB773E1"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5F158BC8" w14:textId="77777777" w:rsidTr="00983697">
        <w:trPr>
          <w:trHeight w:val="346"/>
        </w:trPr>
        <w:tc>
          <w:tcPr>
            <w:tcW w:w="9576" w:type="dxa"/>
            <w:vAlign w:val="center"/>
          </w:tcPr>
          <w:p w14:paraId="6BE58468" w14:textId="77777777" w:rsidR="00E65D6F" w:rsidRPr="001E6C15" w:rsidRDefault="00E65D6F" w:rsidP="00983697">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58A05730" w14:textId="77777777" w:rsidR="00E65D6F" w:rsidRPr="00431DA4" w:rsidRDefault="00E65D6F" w:rsidP="00E65D6F">
      <w:pPr>
        <w:rPr>
          <w:sz w:val="20"/>
          <w:szCs w:val="20"/>
        </w:rPr>
      </w:pPr>
    </w:p>
    <w:p w14:paraId="1A3DBCFC" w14:textId="77777777" w:rsidR="00E65D6F" w:rsidRPr="00A13600" w:rsidRDefault="00E65D6F" w:rsidP="00E65D6F">
      <w:pPr>
        <w:pStyle w:val="ListParagraph"/>
        <w:numPr>
          <w:ilvl w:val="0"/>
          <w:numId w:val="28"/>
        </w:numPr>
        <w:rPr>
          <w:rFonts w:ascii="Arial" w:hAnsi="Arial" w:cs="Arial"/>
          <w:color w:val="000000"/>
          <w:sz w:val="20"/>
          <w:szCs w:val="20"/>
        </w:rPr>
      </w:pPr>
      <w:r w:rsidRPr="00A13600">
        <w:rPr>
          <w:rFonts w:ascii="Arial" w:hAnsi="Arial" w:cs="Arial"/>
          <w:b/>
          <w:bCs/>
          <w:color w:val="000000"/>
          <w:sz w:val="20"/>
          <w:szCs w:val="20"/>
        </w:rPr>
        <w:t>5.B.9.7:</w:t>
      </w:r>
      <w:r w:rsidRPr="00A13600">
        <w:rPr>
          <w:rFonts w:ascii="Arial" w:hAnsi="Arial" w:cs="Arial"/>
          <w:color w:val="000000"/>
          <w:sz w:val="20"/>
          <w:szCs w:val="20"/>
        </w:rPr>
        <w:t xml:space="preserve"> The student is able to refine and analyze a scientific question for an experiment using Kirchhoff’s Loop rule for circuits that includes determination of internal resistance of the battery and analysis of a non-ohmic resistor. </w:t>
      </w:r>
      <w:r w:rsidRPr="00A13600">
        <w:rPr>
          <w:rFonts w:ascii="Arial" w:hAnsi="Arial" w:cs="Arial"/>
          <w:b/>
          <w:bCs/>
          <w:color w:val="000000"/>
          <w:sz w:val="20"/>
          <w:szCs w:val="20"/>
        </w:rPr>
        <w:t>[SP</w:t>
      </w:r>
      <w:r w:rsidRPr="00A13600">
        <w:rPr>
          <w:rFonts w:ascii="Arial" w:hAnsi="Arial" w:cs="Arial"/>
          <w:color w:val="000000"/>
          <w:sz w:val="20"/>
          <w:szCs w:val="20"/>
        </w:rPr>
        <w:t xml:space="preserve"> </w:t>
      </w:r>
      <w:r w:rsidRPr="00A13600">
        <w:rPr>
          <w:rFonts w:ascii="Arial" w:hAnsi="Arial" w:cs="Arial"/>
          <w:b/>
          <w:bCs/>
          <w:color w:val="000000"/>
          <w:sz w:val="20"/>
          <w:szCs w:val="20"/>
        </w:rPr>
        <w:t>4.1, 4.2, 5.1, 5.3]</w:t>
      </w:r>
    </w:p>
    <w:p w14:paraId="4D87BC47" w14:textId="77777777" w:rsidR="00E65D6F" w:rsidRDefault="00E65D6F" w:rsidP="00E65D6F">
      <w:pPr>
        <w:rPr>
          <w:b/>
          <w:sz w:val="16"/>
          <w:szCs w:val="16"/>
        </w:rPr>
      </w:pPr>
    </w:p>
    <w:tbl>
      <w:tblPr>
        <w:tblStyle w:val="TableGrid"/>
        <w:tblW w:w="0" w:type="auto"/>
        <w:tblLook w:val="04A0" w:firstRow="1" w:lastRow="0" w:firstColumn="1" w:lastColumn="0" w:noHBand="0" w:noVBand="1"/>
      </w:tblPr>
      <w:tblGrid>
        <w:gridCol w:w="9350"/>
      </w:tblGrid>
      <w:tr w:rsidR="00E65D6F" w14:paraId="4B20E06D" w14:textId="77777777" w:rsidTr="00983697">
        <w:tc>
          <w:tcPr>
            <w:tcW w:w="9576" w:type="dxa"/>
          </w:tcPr>
          <w:p w14:paraId="6B4EDA7D" w14:textId="77777777" w:rsidR="00E65D6F" w:rsidRPr="00662936" w:rsidRDefault="00E65D6F" w:rsidP="00983697">
            <w:pPr>
              <w:spacing w:before="60" w:after="60"/>
              <w:rPr>
                <w:rFonts w:ascii="Arial" w:hAnsi="Arial" w:cs="Arial"/>
                <w:b/>
              </w:rPr>
            </w:pPr>
            <w:r w:rsidRPr="00AA6498">
              <w:rPr>
                <w:rFonts w:ascii="Arial" w:hAnsi="Arial" w:cs="Arial"/>
                <w:b/>
              </w:rPr>
              <w:lastRenderedPageBreak/>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474E888B" w14:textId="77777777" w:rsidR="00E65D6F" w:rsidRDefault="00E65D6F" w:rsidP="00E65D6F">
      <w:pPr>
        <w:rPr>
          <w:sz w:val="20"/>
          <w:szCs w:val="20"/>
        </w:rPr>
      </w:pPr>
    </w:p>
    <w:p w14:paraId="2AD91942" w14:textId="77777777" w:rsidR="00E65D6F" w:rsidRPr="006F64D3" w:rsidRDefault="00E65D6F" w:rsidP="00E65D6F">
      <w:pPr>
        <w:pStyle w:val="ListParagraph"/>
        <w:numPr>
          <w:ilvl w:val="0"/>
          <w:numId w:val="11"/>
        </w:numPr>
        <w:rPr>
          <w:rFonts w:ascii="Arial" w:hAnsi="Arial" w:cs="Arial"/>
          <w:sz w:val="20"/>
          <w:szCs w:val="20"/>
        </w:rPr>
      </w:pPr>
      <w:r w:rsidRPr="006F64D3">
        <w:rPr>
          <w:rFonts w:ascii="Arial" w:hAnsi="Arial" w:cs="Arial"/>
          <w:sz w:val="20"/>
          <w:szCs w:val="20"/>
        </w:rPr>
        <w:t xml:space="preserve">Used </w:t>
      </w:r>
      <w:r>
        <w:rPr>
          <w:rFonts w:ascii="Arial" w:hAnsi="Arial" w:cs="Arial"/>
          <w:sz w:val="20"/>
          <w:szCs w:val="20"/>
        </w:rPr>
        <w:t>lithium-ion battery packs</w:t>
      </w:r>
      <w:r w:rsidRPr="006F64D3">
        <w:rPr>
          <w:rFonts w:ascii="Arial" w:hAnsi="Arial" w:cs="Arial"/>
          <w:sz w:val="20"/>
          <w:szCs w:val="20"/>
        </w:rPr>
        <w:t xml:space="preserve"> – if you ask around enough you should be able to acquire used laptop or power tool batteries or they can be purchased in bulk from </w:t>
      </w:r>
      <w:hyperlink r:id="rId56" w:history="1">
        <w:r w:rsidRPr="006F64D3">
          <w:rPr>
            <w:rStyle w:val="Hyperlink"/>
            <w:rFonts w:ascii="Arial" w:hAnsi="Arial" w:cs="Arial"/>
            <w:sz w:val="20"/>
            <w:szCs w:val="20"/>
          </w:rPr>
          <w:t>eBay</w:t>
        </w:r>
      </w:hyperlink>
      <w:r w:rsidRPr="006F64D3">
        <w:rPr>
          <w:rFonts w:ascii="Arial" w:hAnsi="Arial" w:cs="Arial"/>
          <w:sz w:val="20"/>
          <w:szCs w:val="20"/>
        </w:rPr>
        <w:t xml:space="preserve"> </w:t>
      </w:r>
    </w:p>
    <w:p w14:paraId="65AACDDE" w14:textId="77777777" w:rsidR="00E65D6F" w:rsidRDefault="00983697" w:rsidP="00E65D6F">
      <w:pPr>
        <w:pStyle w:val="ListParagraph"/>
        <w:numPr>
          <w:ilvl w:val="0"/>
          <w:numId w:val="6"/>
        </w:numPr>
        <w:rPr>
          <w:rFonts w:ascii="Arial" w:hAnsi="Arial" w:cs="Arial"/>
          <w:sz w:val="20"/>
          <w:szCs w:val="20"/>
        </w:rPr>
      </w:pPr>
      <w:hyperlink r:id="rId57" w:history="1">
        <w:r w:rsidR="00E65D6F" w:rsidRPr="003D1D38">
          <w:rPr>
            <w:rStyle w:val="Hyperlink"/>
            <w:rFonts w:ascii="Arial" w:hAnsi="Arial" w:cs="Arial"/>
            <w:sz w:val="20"/>
            <w:szCs w:val="20"/>
          </w:rPr>
          <w:t>Security Bit Set</w:t>
        </w:r>
      </w:hyperlink>
      <w:r w:rsidR="00E65D6F">
        <w:rPr>
          <w:rFonts w:ascii="Arial" w:hAnsi="Arial" w:cs="Arial"/>
          <w:sz w:val="20"/>
          <w:szCs w:val="20"/>
        </w:rPr>
        <w:t xml:space="preserve"> – this may be needed if opening power tool batteries. </w:t>
      </w:r>
    </w:p>
    <w:p w14:paraId="64A8B622" w14:textId="77777777" w:rsidR="00E65D6F" w:rsidRDefault="00983697" w:rsidP="00E65D6F">
      <w:pPr>
        <w:pStyle w:val="ListParagraph"/>
        <w:numPr>
          <w:ilvl w:val="0"/>
          <w:numId w:val="6"/>
        </w:numPr>
        <w:rPr>
          <w:rFonts w:ascii="Arial" w:hAnsi="Arial" w:cs="Arial"/>
          <w:sz w:val="20"/>
          <w:szCs w:val="20"/>
        </w:rPr>
      </w:pPr>
      <w:hyperlink r:id="rId58" w:history="1">
        <w:r w:rsidR="00E65D6F" w:rsidRPr="00063093">
          <w:rPr>
            <w:rStyle w:val="Hyperlink"/>
            <w:rFonts w:ascii="Arial" w:hAnsi="Arial" w:cs="Arial"/>
            <w:sz w:val="20"/>
            <w:szCs w:val="20"/>
          </w:rPr>
          <w:t>Zanflare C4 Smart Charger / Tester</w:t>
        </w:r>
      </w:hyperlink>
      <w:r w:rsidR="00E65D6F">
        <w:rPr>
          <w:rStyle w:val="Hyperlink"/>
          <w:rFonts w:ascii="Arial" w:hAnsi="Arial" w:cs="Arial"/>
          <w:sz w:val="20"/>
          <w:szCs w:val="20"/>
        </w:rPr>
        <w:t xml:space="preserve"> – </w:t>
      </w:r>
      <w:r w:rsidR="00E65D6F">
        <w:rPr>
          <w:rStyle w:val="Hyperlink"/>
          <w:rFonts w:ascii="Arial" w:hAnsi="Arial" w:cs="Arial"/>
          <w:color w:val="000000" w:themeColor="text1"/>
          <w:sz w:val="20"/>
          <w:szCs w:val="20"/>
        </w:rPr>
        <w:t xml:space="preserve">This will be used to initially charge the individual lithium-ion cells once removed from the battery packs, before tested by students. </w:t>
      </w:r>
    </w:p>
    <w:p w14:paraId="37601330" w14:textId="77777777" w:rsidR="00E65D6F" w:rsidRDefault="00E65D6F" w:rsidP="00E65D6F">
      <w:pPr>
        <w:pStyle w:val="ListParagraph"/>
        <w:numPr>
          <w:ilvl w:val="0"/>
          <w:numId w:val="6"/>
        </w:numPr>
        <w:rPr>
          <w:rFonts w:ascii="Arial" w:hAnsi="Arial" w:cs="Arial"/>
          <w:sz w:val="20"/>
          <w:szCs w:val="20"/>
        </w:rPr>
      </w:pPr>
      <w:r w:rsidRPr="00633EE6">
        <w:rPr>
          <w:rFonts w:ascii="Arial" w:hAnsi="Arial" w:cs="Arial"/>
          <w:sz w:val="20"/>
          <w:szCs w:val="20"/>
        </w:rPr>
        <w:t>18650 Battery Cell Connectors</w:t>
      </w:r>
      <w:r>
        <w:rPr>
          <w:rFonts w:ascii="Arial" w:hAnsi="Arial" w:cs="Arial"/>
          <w:sz w:val="20"/>
          <w:szCs w:val="20"/>
        </w:rPr>
        <w:t xml:space="preserve"> - </w:t>
      </w:r>
      <w:r w:rsidRPr="00633EE6">
        <w:rPr>
          <w:rFonts w:ascii="Arial" w:hAnsi="Arial" w:cs="Arial"/>
          <w:sz w:val="20"/>
          <w:szCs w:val="20"/>
        </w:rPr>
        <w:t xml:space="preserve">these are used to make electrical connections to the terminals of the individual lithium-ion cells. </w:t>
      </w:r>
    </w:p>
    <w:p w14:paraId="7BCCF44C" w14:textId="77777777" w:rsidR="00E65D6F" w:rsidRDefault="00983697" w:rsidP="00E65D6F">
      <w:pPr>
        <w:pStyle w:val="ListParagraph"/>
        <w:numPr>
          <w:ilvl w:val="1"/>
          <w:numId w:val="6"/>
        </w:numPr>
        <w:rPr>
          <w:rFonts w:ascii="Arial" w:hAnsi="Arial" w:cs="Arial"/>
          <w:sz w:val="20"/>
          <w:szCs w:val="20"/>
        </w:rPr>
      </w:pPr>
      <w:hyperlink r:id="rId59" w:history="1">
        <w:r w:rsidR="00E65D6F" w:rsidRPr="00633EE6">
          <w:rPr>
            <w:rStyle w:val="Hyperlink"/>
            <w:rFonts w:ascii="Arial" w:hAnsi="Arial" w:cs="Arial"/>
            <w:sz w:val="20"/>
            <w:szCs w:val="20"/>
          </w:rPr>
          <w:t>abcGoodefg 1Slotx3.7V 18650 Battery Holder Case Plastic Battery Storage Box with Pin 10 Pack (10 Pcs 1 Solts)</w:t>
        </w:r>
      </w:hyperlink>
      <w:r w:rsidR="00E65D6F">
        <w:rPr>
          <w:rFonts w:ascii="Arial" w:hAnsi="Arial" w:cs="Arial"/>
          <w:sz w:val="20"/>
          <w:szCs w:val="20"/>
        </w:rPr>
        <w:t xml:space="preserve"> – these are the cheapest option, but will require soldered connections for testing.</w:t>
      </w:r>
    </w:p>
    <w:p w14:paraId="00C4FBFA" w14:textId="77777777" w:rsidR="00E65D6F" w:rsidRDefault="00983697" w:rsidP="00E65D6F">
      <w:pPr>
        <w:pStyle w:val="ListParagraph"/>
        <w:numPr>
          <w:ilvl w:val="1"/>
          <w:numId w:val="6"/>
        </w:numPr>
        <w:rPr>
          <w:rFonts w:ascii="Arial" w:hAnsi="Arial" w:cs="Arial"/>
          <w:sz w:val="20"/>
          <w:szCs w:val="20"/>
        </w:rPr>
      </w:pPr>
      <w:hyperlink r:id="rId60" w:history="1">
        <w:r w:rsidR="00E65D6F" w:rsidRPr="00633EE6">
          <w:rPr>
            <w:rStyle w:val="Hyperlink"/>
            <w:rFonts w:ascii="Arial" w:hAnsi="Arial" w:cs="Arial"/>
            <w:sz w:val="20"/>
            <w:szCs w:val="20"/>
          </w:rPr>
          <w:t>Vruzend Solderless Connectors</w:t>
        </w:r>
      </w:hyperlink>
      <w:r w:rsidR="00E65D6F">
        <w:rPr>
          <w:rFonts w:ascii="Arial" w:hAnsi="Arial" w:cs="Arial"/>
          <w:sz w:val="20"/>
          <w:szCs w:val="20"/>
        </w:rPr>
        <w:t xml:space="preserve"> – these snap-on connectors use a bolt and nut to make the electrical connection to an external circuit without the need of soldering for testing or spot welding for making the final battery back. </w:t>
      </w:r>
    </w:p>
    <w:p w14:paraId="20035CBF" w14:textId="77777777" w:rsidR="00E65D6F" w:rsidRDefault="00E65D6F" w:rsidP="00E65D6F">
      <w:pPr>
        <w:pStyle w:val="ListParagraph"/>
        <w:ind w:left="1440"/>
        <w:rPr>
          <w:rFonts w:ascii="Arial" w:hAnsi="Arial" w:cs="Arial"/>
          <w:sz w:val="20"/>
          <w:szCs w:val="20"/>
        </w:rPr>
      </w:pPr>
    </w:p>
    <w:p w14:paraId="3C09C455" w14:textId="77777777" w:rsidR="00E65D6F" w:rsidRDefault="00E65D6F" w:rsidP="00E65D6F">
      <w:pPr>
        <w:pStyle w:val="ListParagraph"/>
        <w:numPr>
          <w:ilvl w:val="0"/>
          <w:numId w:val="6"/>
        </w:numPr>
        <w:rPr>
          <w:rFonts w:ascii="Arial" w:hAnsi="Arial" w:cs="Arial"/>
          <w:sz w:val="20"/>
          <w:szCs w:val="20"/>
        </w:rPr>
      </w:pPr>
      <w:r>
        <w:rPr>
          <w:rFonts w:ascii="Arial" w:hAnsi="Arial" w:cs="Arial"/>
          <w:sz w:val="20"/>
          <w:szCs w:val="20"/>
        </w:rPr>
        <w:t>1.2.4d</w:t>
      </w:r>
      <w:r w:rsidRPr="00BA68D6">
        <w:rPr>
          <w:rFonts w:ascii="Arial" w:hAnsi="Arial" w:cs="Arial"/>
          <w:sz w:val="20"/>
          <w:szCs w:val="20"/>
        </w:rPr>
        <w:t xml:space="preserve"> Lithium Ion Batteries_Design Requirements</w:t>
      </w:r>
    </w:p>
    <w:p w14:paraId="5DBDD804" w14:textId="77777777" w:rsidR="00E65D6F" w:rsidRPr="004B0779" w:rsidRDefault="00E65D6F" w:rsidP="00E65D6F">
      <w:pPr>
        <w:pStyle w:val="ListParagraph"/>
        <w:numPr>
          <w:ilvl w:val="0"/>
          <w:numId w:val="6"/>
        </w:numPr>
        <w:rPr>
          <w:rFonts w:ascii="Arial" w:hAnsi="Arial" w:cs="Arial"/>
          <w:sz w:val="20"/>
          <w:szCs w:val="20"/>
        </w:rPr>
      </w:pPr>
      <w:r>
        <w:rPr>
          <w:rFonts w:ascii="Arial" w:hAnsi="Arial" w:cs="Arial"/>
          <w:sz w:val="20"/>
          <w:szCs w:val="20"/>
        </w:rPr>
        <w:t>1.2.4e</w:t>
      </w:r>
      <w:r w:rsidRPr="007935C5">
        <w:rPr>
          <w:rFonts w:ascii="Arial" w:hAnsi="Arial" w:cs="Arial"/>
          <w:sz w:val="20"/>
          <w:szCs w:val="20"/>
        </w:rPr>
        <w:t xml:space="preserve"> Lithium Ion Batteries_Presentation RUBRIC</w:t>
      </w:r>
    </w:p>
    <w:p w14:paraId="5714FF99" w14:textId="77777777" w:rsidR="00E65D6F" w:rsidRDefault="00E65D6F" w:rsidP="00E65D6F">
      <w:pPr>
        <w:ind w:left="1080" w:hanging="1080"/>
        <w:rPr>
          <w:b/>
          <w:sz w:val="20"/>
          <w:szCs w:val="20"/>
        </w:rPr>
      </w:pPr>
    </w:p>
    <w:tbl>
      <w:tblPr>
        <w:tblStyle w:val="TableGrid"/>
        <w:tblW w:w="0" w:type="auto"/>
        <w:tblLook w:val="04A0" w:firstRow="1" w:lastRow="0" w:firstColumn="1" w:lastColumn="0" w:noHBand="0" w:noVBand="1"/>
      </w:tblPr>
      <w:tblGrid>
        <w:gridCol w:w="9350"/>
      </w:tblGrid>
      <w:tr w:rsidR="00E65D6F" w14:paraId="6776C221" w14:textId="77777777" w:rsidTr="00983697">
        <w:tc>
          <w:tcPr>
            <w:tcW w:w="9576" w:type="dxa"/>
          </w:tcPr>
          <w:p w14:paraId="5B9E6ADF" w14:textId="77777777" w:rsidR="00E65D6F" w:rsidRPr="00662936" w:rsidRDefault="00E65D6F" w:rsidP="00983697">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52025304" w14:textId="77777777" w:rsidR="00E65D6F" w:rsidRDefault="00E65D6F" w:rsidP="00E65D6F">
      <w:pPr>
        <w:rPr>
          <w:sz w:val="20"/>
          <w:szCs w:val="20"/>
        </w:rPr>
      </w:pPr>
    </w:p>
    <w:p w14:paraId="3E3790ED"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You will need to obtain used laptop and / or power tool battery backs and safely disassemble them for students to test the individual lithium-ion cells.  </w:t>
      </w:r>
      <w:r w:rsidRPr="00AE34FF">
        <w:rPr>
          <w:rFonts w:ascii="Arial" w:hAnsi="Arial" w:cs="Arial"/>
          <w:b/>
          <w:sz w:val="20"/>
          <w:szCs w:val="20"/>
        </w:rPr>
        <w:t>Each lab group will need at least 3 individual lithium-ion cells which came from the same battery pack.</w:t>
      </w:r>
      <w:r>
        <w:rPr>
          <w:rFonts w:ascii="Arial" w:hAnsi="Arial" w:cs="Arial"/>
          <w:sz w:val="20"/>
          <w:szCs w:val="20"/>
        </w:rPr>
        <w:t xml:space="preserve">  Watch the video below which shows how to disassemble a laptop battery to retrieve the individual lithium-ion cells.   If you will be disassembling lithium-ion battery packs from power tools you may need to use a </w:t>
      </w:r>
      <w:hyperlink r:id="rId61" w:history="1">
        <w:r w:rsidRPr="003D1D38">
          <w:rPr>
            <w:rStyle w:val="Hyperlink"/>
            <w:rFonts w:ascii="Arial" w:hAnsi="Arial" w:cs="Arial"/>
            <w:sz w:val="20"/>
            <w:szCs w:val="20"/>
          </w:rPr>
          <w:t>Security Bit Set</w:t>
        </w:r>
      </w:hyperlink>
      <w:r>
        <w:rPr>
          <w:rStyle w:val="Hyperlink"/>
          <w:rFonts w:ascii="Arial" w:hAnsi="Arial" w:cs="Arial"/>
          <w:sz w:val="20"/>
          <w:szCs w:val="20"/>
        </w:rPr>
        <w:t xml:space="preserve">. </w:t>
      </w:r>
    </w:p>
    <w:p w14:paraId="74BFB115" w14:textId="77777777" w:rsidR="00E65D6F" w:rsidRPr="0029681D" w:rsidRDefault="00E65D6F" w:rsidP="00E65D6F">
      <w:pPr>
        <w:pStyle w:val="ListParagraph"/>
        <w:numPr>
          <w:ilvl w:val="1"/>
          <w:numId w:val="28"/>
        </w:numPr>
        <w:rPr>
          <w:rStyle w:val="Hyperlink"/>
          <w:rFonts w:ascii="Arial" w:hAnsi="Arial" w:cs="Arial"/>
          <w:sz w:val="20"/>
          <w:szCs w:val="20"/>
        </w:rPr>
      </w:pPr>
      <w:r>
        <w:rPr>
          <w:rFonts w:ascii="Arial" w:hAnsi="Arial" w:cs="Arial"/>
          <w:sz w:val="20"/>
          <w:szCs w:val="20"/>
        </w:rPr>
        <w:t xml:space="preserve">Video: </w:t>
      </w:r>
      <w:hyperlink r:id="rId62" w:history="1">
        <w:r w:rsidRPr="008A4FAA">
          <w:rPr>
            <w:rStyle w:val="Hyperlink"/>
            <w:rFonts w:ascii="Arial" w:hAnsi="Arial" w:cs="Arial"/>
            <w:sz w:val="20"/>
            <w:szCs w:val="20"/>
          </w:rPr>
          <w:t>How to open Laptop Battery without destroying it | How to get 18650 Battery from laptop battery</w:t>
        </w:r>
      </w:hyperlink>
    </w:p>
    <w:p w14:paraId="78F95C6D" w14:textId="77777777" w:rsidR="00E65D6F" w:rsidRDefault="00E65D6F" w:rsidP="00E65D6F">
      <w:pPr>
        <w:pStyle w:val="ListParagraph"/>
        <w:numPr>
          <w:ilvl w:val="0"/>
          <w:numId w:val="28"/>
        </w:numPr>
        <w:rPr>
          <w:rStyle w:val="Hyperlink"/>
          <w:rFonts w:ascii="Arial" w:hAnsi="Arial" w:cs="Arial"/>
          <w:sz w:val="20"/>
          <w:szCs w:val="20"/>
        </w:rPr>
      </w:pPr>
      <w:r>
        <w:rPr>
          <w:rStyle w:val="Hyperlink"/>
          <w:rFonts w:ascii="Arial" w:hAnsi="Arial" w:cs="Arial"/>
          <w:sz w:val="20"/>
          <w:szCs w:val="20"/>
        </w:rPr>
        <w:t xml:space="preserve">Use a wire cutter to cut any wires connected to the cells from any circuit boards.  </w:t>
      </w:r>
      <w:r w:rsidRPr="00716CC7">
        <w:rPr>
          <w:rStyle w:val="Hyperlink"/>
          <w:rFonts w:ascii="Arial" w:hAnsi="Arial" w:cs="Arial"/>
          <w:b/>
          <w:sz w:val="20"/>
          <w:szCs w:val="20"/>
        </w:rPr>
        <w:t>SAFETY: Only cut 1 wire at a time.</w:t>
      </w:r>
      <w:r>
        <w:rPr>
          <w:rStyle w:val="Hyperlink"/>
          <w:rFonts w:ascii="Arial" w:hAnsi="Arial" w:cs="Arial"/>
          <w:sz w:val="20"/>
          <w:szCs w:val="20"/>
        </w:rPr>
        <w:t xml:space="preserve">  </w:t>
      </w:r>
    </w:p>
    <w:p w14:paraId="115BADB9" w14:textId="77777777" w:rsidR="00E65D6F" w:rsidRDefault="00E65D6F" w:rsidP="00E65D6F">
      <w:pPr>
        <w:pStyle w:val="ListParagraph"/>
        <w:numPr>
          <w:ilvl w:val="0"/>
          <w:numId w:val="28"/>
        </w:numPr>
        <w:rPr>
          <w:rStyle w:val="Hyperlink"/>
          <w:rFonts w:ascii="Arial" w:hAnsi="Arial" w:cs="Arial"/>
          <w:sz w:val="20"/>
          <w:szCs w:val="20"/>
        </w:rPr>
      </w:pPr>
      <w:r>
        <w:rPr>
          <w:rStyle w:val="Hyperlink"/>
          <w:rFonts w:ascii="Arial" w:hAnsi="Arial" w:cs="Arial"/>
          <w:sz w:val="20"/>
          <w:szCs w:val="20"/>
        </w:rPr>
        <w:t xml:space="preserve">Use needle nose plyers to remove the metal strips connecting the individual cells. </w:t>
      </w:r>
      <w:r w:rsidRPr="00716CC7">
        <w:rPr>
          <w:rStyle w:val="Hyperlink"/>
          <w:rFonts w:ascii="Arial" w:hAnsi="Arial" w:cs="Arial"/>
          <w:b/>
          <w:sz w:val="20"/>
          <w:szCs w:val="20"/>
        </w:rPr>
        <w:t>SAFTEY: Be careful to only touch one battery terminal at a time</w:t>
      </w:r>
      <w:r>
        <w:rPr>
          <w:rStyle w:val="Hyperlink"/>
          <w:rFonts w:ascii="Arial" w:hAnsi="Arial" w:cs="Arial"/>
          <w:b/>
          <w:sz w:val="20"/>
          <w:szCs w:val="20"/>
        </w:rPr>
        <w:t xml:space="preserve"> with the plyers</w:t>
      </w:r>
      <w:r w:rsidRPr="00716CC7">
        <w:rPr>
          <w:rStyle w:val="Hyperlink"/>
          <w:rFonts w:ascii="Arial" w:hAnsi="Arial" w:cs="Arial"/>
          <w:b/>
          <w:sz w:val="20"/>
          <w:szCs w:val="20"/>
        </w:rPr>
        <w:t>. Watch out for shorts</w:t>
      </w:r>
      <w:r>
        <w:rPr>
          <w:rStyle w:val="Hyperlink"/>
          <w:rFonts w:ascii="Arial" w:hAnsi="Arial" w:cs="Arial"/>
          <w:b/>
          <w:sz w:val="20"/>
          <w:szCs w:val="20"/>
        </w:rPr>
        <w:t>!</w:t>
      </w:r>
      <w:r>
        <w:rPr>
          <w:rStyle w:val="Hyperlink"/>
          <w:rFonts w:ascii="Arial" w:hAnsi="Arial" w:cs="Arial"/>
          <w:sz w:val="20"/>
          <w:szCs w:val="20"/>
        </w:rPr>
        <w:t xml:space="preserve"> </w:t>
      </w:r>
    </w:p>
    <w:p w14:paraId="052449E2" w14:textId="77777777" w:rsidR="00E65D6F" w:rsidRDefault="00E65D6F" w:rsidP="00E65D6F">
      <w:pPr>
        <w:pStyle w:val="ListParagraph"/>
        <w:numPr>
          <w:ilvl w:val="0"/>
          <w:numId w:val="28"/>
        </w:numPr>
        <w:rPr>
          <w:rStyle w:val="Hyperlink"/>
          <w:rFonts w:ascii="Arial" w:hAnsi="Arial" w:cs="Arial"/>
          <w:sz w:val="20"/>
          <w:szCs w:val="20"/>
        </w:rPr>
      </w:pPr>
      <w:r>
        <w:rPr>
          <w:rStyle w:val="Hyperlink"/>
          <w:rFonts w:ascii="Arial" w:hAnsi="Arial" w:cs="Arial"/>
          <w:sz w:val="20"/>
          <w:szCs w:val="20"/>
        </w:rPr>
        <w:t xml:space="preserve">A small grinding wheel may be needed to finish removing the spot welds from the ends of the cylindrical cells.  </w:t>
      </w:r>
    </w:p>
    <w:p w14:paraId="5C331501" w14:textId="77777777" w:rsidR="00E65D6F" w:rsidRDefault="00E65D6F" w:rsidP="00E65D6F">
      <w:pPr>
        <w:pStyle w:val="ListParagraph"/>
        <w:numPr>
          <w:ilvl w:val="0"/>
          <w:numId w:val="28"/>
        </w:numPr>
        <w:rPr>
          <w:rStyle w:val="Hyperlink"/>
          <w:rFonts w:ascii="Arial" w:hAnsi="Arial" w:cs="Arial"/>
          <w:sz w:val="20"/>
          <w:szCs w:val="20"/>
        </w:rPr>
      </w:pPr>
      <w:r>
        <w:rPr>
          <w:rStyle w:val="Hyperlink"/>
          <w:rFonts w:ascii="Arial" w:hAnsi="Arial" w:cs="Arial"/>
          <w:sz w:val="20"/>
          <w:szCs w:val="20"/>
        </w:rPr>
        <w:t xml:space="preserve">The individual cells will need to be initially charged with a lithium-ion cell charger before tested by students. </w:t>
      </w:r>
      <w:r w:rsidRPr="00716CC7">
        <w:rPr>
          <w:rStyle w:val="Hyperlink"/>
          <w:rFonts w:ascii="Arial" w:hAnsi="Arial" w:cs="Arial"/>
          <w:b/>
          <w:sz w:val="20"/>
          <w:szCs w:val="20"/>
        </w:rPr>
        <w:t>SAFTEY: Use only a battery charger which is designed to charge lithium-ion batteries</w:t>
      </w:r>
      <w:r>
        <w:rPr>
          <w:rStyle w:val="Hyperlink"/>
          <w:rFonts w:ascii="Arial" w:hAnsi="Arial" w:cs="Arial"/>
          <w:sz w:val="20"/>
          <w:szCs w:val="20"/>
        </w:rPr>
        <w:t xml:space="preserve">. </w:t>
      </w:r>
    </w:p>
    <w:p w14:paraId="2EB9A028" w14:textId="77777777" w:rsidR="00E65D6F" w:rsidRDefault="00E65D6F" w:rsidP="00E65D6F">
      <w:pPr>
        <w:pStyle w:val="ListParagraph"/>
        <w:numPr>
          <w:ilvl w:val="1"/>
          <w:numId w:val="28"/>
        </w:numPr>
        <w:rPr>
          <w:rStyle w:val="Hyperlink"/>
          <w:rFonts w:ascii="Arial" w:hAnsi="Arial" w:cs="Arial"/>
          <w:sz w:val="20"/>
          <w:szCs w:val="20"/>
        </w:rPr>
      </w:pPr>
      <w:r>
        <w:rPr>
          <w:rStyle w:val="Hyperlink"/>
          <w:rFonts w:ascii="Arial" w:hAnsi="Arial" w:cs="Arial"/>
          <w:sz w:val="20"/>
          <w:szCs w:val="20"/>
        </w:rPr>
        <w:t xml:space="preserve">I would recommend using the </w:t>
      </w:r>
      <w:hyperlink r:id="rId63" w:history="1">
        <w:r w:rsidRPr="00063093">
          <w:rPr>
            <w:rStyle w:val="Hyperlink"/>
            <w:rFonts w:ascii="Arial" w:hAnsi="Arial" w:cs="Arial"/>
            <w:sz w:val="20"/>
            <w:szCs w:val="20"/>
          </w:rPr>
          <w:t>Zanflare C4 Smart Charger / Tester</w:t>
        </w:r>
      </w:hyperlink>
      <w:r>
        <w:rPr>
          <w:rStyle w:val="Hyperlink"/>
          <w:rFonts w:ascii="Arial" w:hAnsi="Arial" w:cs="Arial"/>
          <w:sz w:val="20"/>
          <w:szCs w:val="20"/>
        </w:rPr>
        <w:t xml:space="preserve">. </w:t>
      </w:r>
    </w:p>
    <w:p w14:paraId="2241DB60" w14:textId="77777777" w:rsidR="00E65D6F" w:rsidRDefault="00E65D6F" w:rsidP="00E65D6F">
      <w:pPr>
        <w:pStyle w:val="ListParagraph"/>
        <w:numPr>
          <w:ilvl w:val="0"/>
          <w:numId w:val="28"/>
        </w:numPr>
        <w:rPr>
          <w:rStyle w:val="Hyperlink"/>
          <w:rFonts w:ascii="Arial" w:hAnsi="Arial" w:cs="Arial"/>
          <w:sz w:val="20"/>
          <w:szCs w:val="20"/>
        </w:rPr>
      </w:pPr>
      <w:r>
        <w:rPr>
          <w:rStyle w:val="Hyperlink"/>
          <w:rFonts w:ascii="Arial" w:hAnsi="Arial" w:cs="Arial"/>
          <w:sz w:val="20"/>
          <w:szCs w:val="20"/>
        </w:rPr>
        <w:t>Label and place the individual cylindrical cells from each battery pack in a separate zip lock bag. Each lab group will receive one bag for testing.  The following is a suggested naming convention.</w:t>
      </w:r>
    </w:p>
    <w:p w14:paraId="5389B83B" w14:textId="77777777" w:rsidR="00E65D6F" w:rsidRDefault="00E65D6F" w:rsidP="00E65D6F">
      <w:pPr>
        <w:pStyle w:val="ListParagraph"/>
        <w:numPr>
          <w:ilvl w:val="1"/>
          <w:numId w:val="28"/>
        </w:numPr>
        <w:rPr>
          <w:rStyle w:val="Hyperlink"/>
          <w:rFonts w:ascii="Arial" w:hAnsi="Arial" w:cs="Arial"/>
          <w:sz w:val="20"/>
          <w:szCs w:val="20"/>
        </w:rPr>
      </w:pPr>
      <w:r>
        <w:rPr>
          <w:rStyle w:val="Hyperlink"/>
          <w:rFonts w:ascii="Arial" w:hAnsi="Arial" w:cs="Arial"/>
          <w:sz w:val="20"/>
          <w:szCs w:val="20"/>
        </w:rPr>
        <w:t xml:space="preserve">“P1A” – </w:t>
      </w:r>
      <w:r w:rsidRPr="00716CC7">
        <w:rPr>
          <w:rStyle w:val="Hyperlink"/>
          <w:rFonts w:ascii="Arial" w:hAnsi="Arial" w:cs="Arial"/>
          <w:b/>
          <w:sz w:val="20"/>
          <w:szCs w:val="20"/>
        </w:rPr>
        <w:t>P</w:t>
      </w:r>
      <w:r>
        <w:rPr>
          <w:rStyle w:val="Hyperlink"/>
          <w:rFonts w:ascii="Arial" w:hAnsi="Arial" w:cs="Arial"/>
          <w:sz w:val="20"/>
          <w:szCs w:val="20"/>
        </w:rPr>
        <w:t>ower tool battery, battery pack #</w:t>
      </w:r>
      <w:r w:rsidRPr="00716CC7">
        <w:rPr>
          <w:rStyle w:val="Hyperlink"/>
          <w:rFonts w:ascii="Arial" w:hAnsi="Arial" w:cs="Arial"/>
          <w:b/>
          <w:sz w:val="20"/>
          <w:szCs w:val="20"/>
        </w:rPr>
        <w:t>1</w:t>
      </w:r>
      <w:r>
        <w:rPr>
          <w:rStyle w:val="Hyperlink"/>
          <w:rFonts w:ascii="Arial" w:hAnsi="Arial" w:cs="Arial"/>
          <w:sz w:val="20"/>
          <w:szCs w:val="20"/>
        </w:rPr>
        <w:t xml:space="preserve">, battery </w:t>
      </w:r>
      <w:r w:rsidRPr="00716CC7">
        <w:rPr>
          <w:rStyle w:val="Hyperlink"/>
          <w:rFonts w:ascii="Arial" w:hAnsi="Arial" w:cs="Arial"/>
          <w:b/>
          <w:sz w:val="20"/>
          <w:szCs w:val="20"/>
        </w:rPr>
        <w:t>A</w:t>
      </w:r>
      <w:r>
        <w:rPr>
          <w:rStyle w:val="Hyperlink"/>
          <w:rFonts w:ascii="Arial" w:hAnsi="Arial" w:cs="Arial"/>
          <w:sz w:val="20"/>
          <w:szCs w:val="20"/>
        </w:rPr>
        <w:t xml:space="preserve">  </w:t>
      </w:r>
    </w:p>
    <w:p w14:paraId="656D9EC6" w14:textId="77777777" w:rsidR="00E65D6F" w:rsidRDefault="00E65D6F" w:rsidP="00E65D6F">
      <w:pPr>
        <w:pStyle w:val="ListParagraph"/>
        <w:numPr>
          <w:ilvl w:val="1"/>
          <w:numId w:val="28"/>
        </w:numPr>
        <w:rPr>
          <w:rFonts w:ascii="Arial" w:hAnsi="Arial" w:cs="Arial"/>
          <w:sz w:val="20"/>
          <w:szCs w:val="20"/>
        </w:rPr>
      </w:pPr>
      <w:r>
        <w:rPr>
          <w:rStyle w:val="Hyperlink"/>
          <w:rFonts w:ascii="Arial" w:hAnsi="Arial" w:cs="Arial"/>
          <w:sz w:val="20"/>
          <w:szCs w:val="20"/>
        </w:rPr>
        <w:t>“L3B” –</w:t>
      </w:r>
      <w:r>
        <w:rPr>
          <w:rFonts w:ascii="Arial" w:hAnsi="Arial" w:cs="Arial"/>
          <w:sz w:val="20"/>
          <w:szCs w:val="20"/>
        </w:rPr>
        <w:t xml:space="preserve"> </w:t>
      </w:r>
      <w:r w:rsidRPr="003C30C7">
        <w:rPr>
          <w:rFonts w:ascii="Arial" w:hAnsi="Arial" w:cs="Arial"/>
          <w:b/>
          <w:sz w:val="20"/>
          <w:szCs w:val="20"/>
        </w:rPr>
        <w:t>L</w:t>
      </w:r>
      <w:r>
        <w:rPr>
          <w:rFonts w:ascii="Arial" w:hAnsi="Arial" w:cs="Arial"/>
          <w:sz w:val="20"/>
          <w:szCs w:val="20"/>
        </w:rPr>
        <w:t>aptop battery, battery pack #</w:t>
      </w:r>
      <w:r w:rsidRPr="00716CC7">
        <w:rPr>
          <w:rFonts w:ascii="Arial" w:hAnsi="Arial" w:cs="Arial"/>
          <w:b/>
          <w:sz w:val="20"/>
          <w:szCs w:val="20"/>
        </w:rPr>
        <w:t>3</w:t>
      </w:r>
      <w:r>
        <w:rPr>
          <w:rFonts w:ascii="Arial" w:hAnsi="Arial" w:cs="Arial"/>
          <w:sz w:val="20"/>
          <w:szCs w:val="20"/>
        </w:rPr>
        <w:t xml:space="preserve">, battery </w:t>
      </w:r>
      <w:r w:rsidRPr="00716CC7">
        <w:rPr>
          <w:rFonts w:ascii="Arial" w:hAnsi="Arial" w:cs="Arial"/>
          <w:b/>
          <w:sz w:val="20"/>
          <w:szCs w:val="20"/>
        </w:rPr>
        <w:t>B</w:t>
      </w:r>
      <w:r>
        <w:rPr>
          <w:rFonts w:ascii="Arial" w:hAnsi="Arial" w:cs="Arial"/>
          <w:sz w:val="20"/>
          <w:szCs w:val="20"/>
        </w:rPr>
        <w:t xml:space="preserve">. </w:t>
      </w:r>
    </w:p>
    <w:p w14:paraId="39710EFC" w14:textId="77777777" w:rsidR="00E65D6F" w:rsidRDefault="00E65D6F" w:rsidP="00E65D6F">
      <w:pPr>
        <w:pStyle w:val="ListParagraph"/>
        <w:numPr>
          <w:ilvl w:val="1"/>
          <w:numId w:val="28"/>
        </w:numPr>
        <w:rPr>
          <w:rFonts w:ascii="Arial" w:hAnsi="Arial" w:cs="Arial"/>
          <w:sz w:val="20"/>
          <w:szCs w:val="20"/>
        </w:rPr>
      </w:pPr>
      <w:r>
        <w:rPr>
          <w:rFonts w:ascii="Arial" w:hAnsi="Arial" w:cs="Arial"/>
          <w:sz w:val="20"/>
          <w:szCs w:val="20"/>
        </w:rPr>
        <w:t>The following image shows how the cells were labeled which came from the 1</w:t>
      </w:r>
      <w:r w:rsidRPr="003C30C7">
        <w:rPr>
          <w:rFonts w:ascii="Arial" w:hAnsi="Arial" w:cs="Arial"/>
          <w:sz w:val="20"/>
          <w:szCs w:val="20"/>
          <w:vertAlign w:val="superscript"/>
        </w:rPr>
        <w:t>st</w:t>
      </w:r>
      <w:r>
        <w:rPr>
          <w:rFonts w:ascii="Arial" w:hAnsi="Arial" w:cs="Arial"/>
          <w:sz w:val="20"/>
          <w:szCs w:val="20"/>
        </w:rPr>
        <w:t xml:space="preserve"> disassembled battery pack from a power tool.</w:t>
      </w:r>
    </w:p>
    <w:p w14:paraId="4158B975" w14:textId="77777777" w:rsidR="00E65D6F" w:rsidRDefault="00E65D6F" w:rsidP="00E65D6F">
      <w:pPr>
        <w:jc w:val="center"/>
        <w:rPr>
          <w:sz w:val="20"/>
          <w:szCs w:val="20"/>
        </w:rPr>
      </w:pPr>
      <w:r>
        <w:rPr>
          <w:noProof/>
          <w:sz w:val="20"/>
          <w:szCs w:val="20"/>
        </w:rPr>
        <w:lastRenderedPageBreak/>
        <w:drawing>
          <wp:inline distT="0" distB="0" distL="0" distR="0" wp14:anchorId="25A0A493" wp14:editId="1ED66F66">
            <wp:extent cx="3649980" cy="105423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64973" cy="1058561"/>
                    </a:xfrm>
                    <a:prstGeom prst="rect">
                      <a:avLst/>
                    </a:prstGeom>
                    <a:noFill/>
                    <a:ln>
                      <a:noFill/>
                    </a:ln>
                  </pic:spPr>
                </pic:pic>
              </a:graphicData>
            </a:graphic>
          </wp:inline>
        </w:drawing>
      </w:r>
    </w:p>
    <w:p w14:paraId="03CF842A" w14:textId="77777777" w:rsidR="00E65D6F" w:rsidRPr="003C30C7" w:rsidRDefault="00E65D6F" w:rsidP="00E65D6F">
      <w:pPr>
        <w:rPr>
          <w:sz w:val="20"/>
          <w:szCs w:val="20"/>
        </w:rPr>
      </w:pPr>
      <w:r w:rsidRPr="003C30C7">
        <w:rPr>
          <w:sz w:val="20"/>
          <w:szCs w:val="20"/>
        </w:rPr>
        <w:t xml:space="preserve"> </w:t>
      </w:r>
    </w:p>
    <w:tbl>
      <w:tblPr>
        <w:tblStyle w:val="TableGrid"/>
        <w:tblW w:w="0" w:type="auto"/>
        <w:tblLook w:val="04A0" w:firstRow="1" w:lastRow="0" w:firstColumn="1" w:lastColumn="0" w:noHBand="0" w:noVBand="1"/>
      </w:tblPr>
      <w:tblGrid>
        <w:gridCol w:w="9350"/>
      </w:tblGrid>
      <w:tr w:rsidR="00E65D6F" w14:paraId="72CC74F4" w14:textId="77777777" w:rsidTr="00983697">
        <w:tc>
          <w:tcPr>
            <w:tcW w:w="9576" w:type="dxa"/>
          </w:tcPr>
          <w:p w14:paraId="4B0DFDBF" w14:textId="77777777" w:rsidR="00E65D6F" w:rsidRPr="00662936" w:rsidRDefault="00E65D6F" w:rsidP="00983697">
            <w:pPr>
              <w:spacing w:before="60" w:after="60"/>
              <w:rPr>
                <w:rFonts w:ascii="Arial" w:hAnsi="Arial" w:cs="Arial"/>
                <w:b/>
              </w:rPr>
            </w:pPr>
            <w:r>
              <w:rPr>
                <w:rFonts w:ascii="Arial" w:hAnsi="Arial" w:cs="Arial"/>
                <w:b/>
              </w:rPr>
              <w:t>Activity Procedures:</w:t>
            </w:r>
          </w:p>
        </w:tc>
      </w:tr>
    </w:tbl>
    <w:p w14:paraId="28AFBC6A" w14:textId="77777777" w:rsidR="00E65D6F" w:rsidRDefault="00E65D6F" w:rsidP="00E65D6F">
      <w:pPr>
        <w:rPr>
          <w:sz w:val="20"/>
          <w:szCs w:val="20"/>
        </w:rPr>
      </w:pPr>
    </w:p>
    <w:p w14:paraId="78DBE713" w14:textId="77777777" w:rsidR="00E65D6F" w:rsidRPr="008A4FAA" w:rsidRDefault="00E65D6F" w:rsidP="00E65D6F">
      <w:pPr>
        <w:rPr>
          <w:b/>
          <w:sz w:val="20"/>
          <w:szCs w:val="20"/>
        </w:rPr>
      </w:pPr>
      <w:r w:rsidRPr="008A4FAA">
        <w:rPr>
          <w:b/>
          <w:sz w:val="20"/>
          <w:szCs w:val="20"/>
        </w:rPr>
        <w:t>Day 1</w:t>
      </w:r>
    </w:p>
    <w:p w14:paraId="273CC96D" w14:textId="77777777" w:rsidR="00E65D6F" w:rsidRDefault="00E65D6F" w:rsidP="00E65D6F">
      <w:pPr>
        <w:rPr>
          <w:sz w:val="20"/>
          <w:szCs w:val="20"/>
        </w:rPr>
      </w:pPr>
    </w:p>
    <w:p w14:paraId="62082872" w14:textId="77777777" w:rsidR="00E65D6F" w:rsidRDefault="00E65D6F" w:rsidP="00E65D6F">
      <w:pPr>
        <w:pStyle w:val="ListParagraph"/>
        <w:numPr>
          <w:ilvl w:val="0"/>
          <w:numId w:val="29"/>
        </w:numPr>
        <w:rPr>
          <w:rFonts w:ascii="Arial" w:hAnsi="Arial" w:cs="Arial"/>
          <w:sz w:val="20"/>
          <w:szCs w:val="20"/>
        </w:rPr>
      </w:pPr>
      <w:r w:rsidRPr="00C77211">
        <w:rPr>
          <w:rFonts w:ascii="Arial" w:hAnsi="Arial" w:cs="Arial"/>
          <w:sz w:val="20"/>
          <w:szCs w:val="20"/>
        </w:rPr>
        <w:t>Handout the Battery Testing Do</w:t>
      </w:r>
      <w:r>
        <w:rPr>
          <w:rFonts w:ascii="Arial" w:hAnsi="Arial" w:cs="Arial"/>
          <w:sz w:val="20"/>
          <w:szCs w:val="20"/>
        </w:rPr>
        <w:t>cumentation Requirements (1.2.4d</w:t>
      </w:r>
      <w:r w:rsidRPr="00C77211">
        <w:rPr>
          <w:rFonts w:ascii="Arial" w:hAnsi="Arial" w:cs="Arial"/>
          <w:sz w:val="20"/>
          <w:szCs w:val="20"/>
        </w:rPr>
        <w:t xml:space="preserve"> Lithium Ion Batteries_Design Requirements)</w:t>
      </w:r>
      <w:r>
        <w:rPr>
          <w:rFonts w:ascii="Arial" w:hAnsi="Arial" w:cs="Arial"/>
          <w:sz w:val="20"/>
          <w:szCs w:val="20"/>
        </w:rPr>
        <w:t xml:space="preserve"> and discuss the naming convention, sharing requirements, formatting, and general overview of the required sections. </w:t>
      </w:r>
    </w:p>
    <w:p w14:paraId="6E04930D"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The student will be creating a Google Doc to document their testing process, data collection and revisions throughout the activity. This documentation will be graded and will also be used by each lab group to help create a presentation of their design process and overall conclusions.  </w:t>
      </w:r>
    </w:p>
    <w:p w14:paraId="408A3A4E" w14:textId="77777777" w:rsidR="00E65D6F" w:rsidRDefault="00E65D6F" w:rsidP="00E65D6F">
      <w:pPr>
        <w:pStyle w:val="ListParagraph"/>
        <w:rPr>
          <w:rFonts w:ascii="Arial" w:hAnsi="Arial" w:cs="Arial"/>
          <w:sz w:val="20"/>
          <w:szCs w:val="20"/>
        </w:rPr>
      </w:pPr>
    </w:p>
    <w:p w14:paraId="11EBA16C"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Explain section #1 and #2 in detail. The students will be required to complete these sections before testing individual lithium-ion cells.  </w:t>
      </w:r>
      <w:r w:rsidRPr="00C33F71">
        <w:rPr>
          <w:rFonts w:ascii="Arial" w:hAnsi="Arial" w:cs="Arial"/>
          <w:i/>
          <w:sz w:val="20"/>
          <w:szCs w:val="20"/>
        </w:rPr>
        <w:t>See below for section #1 and section #2 requirements</w:t>
      </w:r>
      <w:r>
        <w:rPr>
          <w:rFonts w:ascii="Arial" w:hAnsi="Arial" w:cs="Arial"/>
          <w:sz w:val="20"/>
          <w:szCs w:val="20"/>
        </w:rPr>
        <w:t xml:space="preserve">. </w:t>
      </w:r>
    </w:p>
    <w:p w14:paraId="179C72F8" w14:textId="77777777" w:rsidR="00E65D6F" w:rsidRDefault="00E65D6F" w:rsidP="00E65D6F">
      <w:pPr>
        <w:rPr>
          <w:sz w:val="20"/>
          <w:szCs w:val="20"/>
        </w:rPr>
      </w:pPr>
      <w:r>
        <w:rPr>
          <w:noProof/>
          <w:sz w:val="20"/>
          <w:szCs w:val="20"/>
        </w:rPr>
        <w:drawing>
          <wp:inline distT="0" distB="0" distL="0" distR="0" wp14:anchorId="237C6749" wp14:editId="76931D14">
            <wp:extent cx="5935980" cy="1943100"/>
            <wp:effectExtent l="133350" t="114300" r="121920" b="1714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F3598D" w14:textId="77777777" w:rsidR="00E65D6F" w:rsidRPr="0029681D" w:rsidRDefault="00E65D6F" w:rsidP="00E65D6F">
      <w:pPr>
        <w:rPr>
          <w:sz w:val="20"/>
          <w:szCs w:val="20"/>
        </w:rPr>
      </w:pPr>
    </w:p>
    <w:p w14:paraId="7DBF5EAB"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Students will use the remainder of the period completing sections #1 and #2. This will be homework if not completed in class. </w:t>
      </w:r>
    </w:p>
    <w:p w14:paraId="319FCE44" w14:textId="77777777" w:rsidR="00E65D6F" w:rsidRDefault="00E65D6F" w:rsidP="00E65D6F">
      <w:pPr>
        <w:pStyle w:val="ListParagraph"/>
        <w:rPr>
          <w:rFonts w:ascii="Arial" w:hAnsi="Arial" w:cs="Arial"/>
          <w:sz w:val="20"/>
          <w:szCs w:val="20"/>
        </w:rPr>
      </w:pPr>
    </w:p>
    <w:p w14:paraId="5AB8E230"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Check section #1 and #2 for any group which finishes during class time. Hand out a bag of lithium-ion cells to each lab group once the sections are approved.  </w:t>
      </w:r>
    </w:p>
    <w:p w14:paraId="01CA4354"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The individual cells should be kept in the classroom during the project in case students are absent. </w:t>
      </w:r>
    </w:p>
    <w:p w14:paraId="4785929B" w14:textId="77777777" w:rsidR="00E65D6F" w:rsidRDefault="00E65D6F" w:rsidP="00E65D6F">
      <w:pPr>
        <w:pStyle w:val="ListParagraph"/>
        <w:rPr>
          <w:rFonts w:ascii="Arial" w:hAnsi="Arial" w:cs="Arial"/>
          <w:sz w:val="20"/>
          <w:szCs w:val="20"/>
        </w:rPr>
      </w:pPr>
    </w:p>
    <w:p w14:paraId="6A561AC7" w14:textId="77777777" w:rsidR="00E65D6F" w:rsidRPr="00D55FDA" w:rsidRDefault="00E65D6F" w:rsidP="00E65D6F">
      <w:pPr>
        <w:rPr>
          <w:b/>
          <w:sz w:val="20"/>
          <w:szCs w:val="20"/>
        </w:rPr>
      </w:pPr>
      <w:r w:rsidRPr="00D55FDA">
        <w:rPr>
          <w:b/>
          <w:sz w:val="20"/>
          <w:szCs w:val="20"/>
        </w:rPr>
        <w:t>Day 2</w:t>
      </w:r>
    </w:p>
    <w:p w14:paraId="044E264E" w14:textId="77777777" w:rsidR="00E65D6F" w:rsidRDefault="00E65D6F" w:rsidP="00E65D6F">
      <w:pPr>
        <w:rPr>
          <w:sz w:val="20"/>
          <w:szCs w:val="20"/>
        </w:rPr>
      </w:pPr>
    </w:p>
    <w:p w14:paraId="452021ED"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lastRenderedPageBreak/>
        <w:t xml:space="preserve">Check section #1 and #2 from the remaining lab groups.  Hand out a bag of lithium-ion cells to each lab group once the sections are approved.  </w:t>
      </w:r>
    </w:p>
    <w:p w14:paraId="7CC265A6" w14:textId="77777777" w:rsidR="00E65D6F" w:rsidRDefault="00E65D6F" w:rsidP="00E65D6F">
      <w:pPr>
        <w:pStyle w:val="ListParagraph"/>
        <w:rPr>
          <w:rFonts w:ascii="Arial" w:hAnsi="Arial" w:cs="Arial"/>
          <w:sz w:val="20"/>
          <w:szCs w:val="20"/>
        </w:rPr>
      </w:pPr>
    </w:p>
    <w:p w14:paraId="48C2885E"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The students should </w:t>
      </w:r>
      <w:r w:rsidRPr="00846012">
        <w:rPr>
          <w:rFonts w:ascii="Arial" w:hAnsi="Arial" w:cs="Arial"/>
          <w:b/>
          <w:sz w:val="20"/>
          <w:szCs w:val="20"/>
        </w:rPr>
        <w:t>test 1 or 2 cells</w:t>
      </w:r>
      <w:r>
        <w:rPr>
          <w:rFonts w:ascii="Arial" w:hAnsi="Arial" w:cs="Arial"/>
          <w:sz w:val="20"/>
          <w:szCs w:val="20"/>
        </w:rPr>
        <w:t xml:space="preserve"> using their initial testing criteria and record the data and analysis in their Google Doc.  </w:t>
      </w:r>
      <w:r w:rsidRPr="00C33F71">
        <w:rPr>
          <w:rFonts w:ascii="Arial" w:hAnsi="Arial" w:cs="Arial"/>
          <w:i/>
          <w:sz w:val="20"/>
          <w:szCs w:val="20"/>
        </w:rPr>
        <w:t>See below for</w:t>
      </w:r>
      <w:r>
        <w:rPr>
          <w:rFonts w:ascii="Arial" w:hAnsi="Arial" w:cs="Arial"/>
          <w:i/>
          <w:sz w:val="20"/>
          <w:szCs w:val="20"/>
        </w:rPr>
        <w:t xml:space="preserve"> section</w:t>
      </w:r>
      <w:r w:rsidRPr="00C33F71">
        <w:rPr>
          <w:rFonts w:ascii="Arial" w:hAnsi="Arial" w:cs="Arial"/>
          <w:i/>
          <w:sz w:val="20"/>
          <w:szCs w:val="20"/>
        </w:rPr>
        <w:t xml:space="preserve"> </w:t>
      </w:r>
      <w:r>
        <w:rPr>
          <w:rFonts w:ascii="Arial" w:hAnsi="Arial" w:cs="Arial"/>
          <w:i/>
          <w:sz w:val="20"/>
          <w:szCs w:val="20"/>
        </w:rPr>
        <w:t>#3</w:t>
      </w:r>
      <w:r w:rsidRPr="00C33F71">
        <w:rPr>
          <w:rFonts w:ascii="Arial" w:hAnsi="Arial" w:cs="Arial"/>
          <w:i/>
          <w:sz w:val="20"/>
          <w:szCs w:val="20"/>
        </w:rPr>
        <w:t xml:space="preserve"> requirements</w:t>
      </w:r>
      <w:r>
        <w:rPr>
          <w:rFonts w:ascii="Arial" w:hAnsi="Arial" w:cs="Arial"/>
          <w:sz w:val="20"/>
          <w:szCs w:val="20"/>
        </w:rPr>
        <w:t>.</w:t>
      </w:r>
    </w:p>
    <w:p w14:paraId="69F649C0" w14:textId="77777777" w:rsidR="00E65D6F" w:rsidRPr="00C33F71" w:rsidRDefault="00E65D6F" w:rsidP="00E65D6F">
      <w:pPr>
        <w:pStyle w:val="ListParagraph"/>
        <w:rPr>
          <w:rFonts w:ascii="Arial" w:hAnsi="Arial" w:cs="Arial"/>
          <w:sz w:val="20"/>
          <w:szCs w:val="20"/>
        </w:rPr>
      </w:pPr>
    </w:p>
    <w:p w14:paraId="28782F28" w14:textId="77777777" w:rsidR="00E65D6F" w:rsidRDefault="00E65D6F" w:rsidP="00E65D6F">
      <w:pPr>
        <w:pStyle w:val="ListParagraph"/>
        <w:rPr>
          <w:rFonts w:ascii="Arial" w:hAnsi="Arial" w:cs="Arial"/>
          <w:sz w:val="20"/>
          <w:szCs w:val="20"/>
        </w:rPr>
      </w:pPr>
    </w:p>
    <w:p w14:paraId="25B5D44B" w14:textId="77777777" w:rsidR="00E65D6F" w:rsidRPr="00431FAD" w:rsidRDefault="00E65D6F" w:rsidP="00E65D6F">
      <w:pPr>
        <w:rPr>
          <w:sz w:val="20"/>
          <w:szCs w:val="20"/>
        </w:rPr>
      </w:pPr>
      <w:r>
        <w:rPr>
          <w:noProof/>
          <w:sz w:val="20"/>
          <w:szCs w:val="20"/>
        </w:rPr>
        <w:drawing>
          <wp:inline distT="0" distB="0" distL="0" distR="0" wp14:anchorId="04CF8600" wp14:editId="285459AF">
            <wp:extent cx="5935980" cy="845820"/>
            <wp:effectExtent l="133350" t="114300" r="121920" b="1638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5980" cy="845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9E1504" w14:textId="77777777" w:rsidR="00E65D6F" w:rsidRDefault="00E65D6F" w:rsidP="00E65D6F">
      <w:pPr>
        <w:pStyle w:val="ListParagraph"/>
        <w:rPr>
          <w:rFonts w:ascii="Arial" w:hAnsi="Arial" w:cs="Arial"/>
          <w:sz w:val="20"/>
          <w:szCs w:val="20"/>
        </w:rPr>
      </w:pPr>
    </w:p>
    <w:p w14:paraId="0A991725" w14:textId="77777777" w:rsidR="00E65D6F" w:rsidRDefault="00E65D6F" w:rsidP="00E65D6F">
      <w:pPr>
        <w:pStyle w:val="ListParagraph"/>
        <w:rPr>
          <w:rFonts w:ascii="Arial" w:hAnsi="Arial" w:cs="Arial"/>
          <w:sz w:val="20"/>
          <w:szCs w:val="20"/>
        </w:rPr>
      </w:pPr>
    </w:p>
    <w:p w14:paraId="2E198E01"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Each student group should prepare a large whiteboard to give a progress report to the class. The progress report should include initial testing criteria, procedures, and preliminary data to be shared with the class at the beginning of the next class period. </w:t>
      </w:r>
    </w:p>
    <w:p w14:paraId="2569929C" w14:textId="77777777" w:rsidR="00E65D6F" w:rsidRPr="0046557F" w:rsidRDefault="00E65D6F" w:rsidP="00E65D6F">
      <w:pPr>
        <w:rPr>
          <w:sz w:val="20"/>
          <w:szCs w:val="20"/>
        </w:rPr>
      </w:pPr>
      <w:r w:rsidRPr="00C33F71">
        <w:rPr>
          <w:sz w:val="20"/>
          <w:szCs w:val="20"/>
        </w:rPr>
        <w:t xml:space="preserve"> </w:t>
      </w:r>
    </w:p>
    <w:p w14:paraId="5E2A20C5" w14:textId="77777777" w:rsidR="00E65D6F" w:rsidRPr="008A4FAA" w:rsidRDefault="00E65D6F" w:rsidP="00E65D6F">
      <w:pPr>
        <w:rPr>
          <w:b/>
          <w:sz w:val="20"/>
          <w:szCs w:val="20"/>
        </w:rPr>
      </w:pPr>
      <w:r>
        <w:rPr>
          <w:b/>
          <w:sz w:val="20"/>
          <w:szCs w:val="20"/>
        </w:rPr>
        <w:t>Day 3</w:t>
      </w:r>
    </w:p>
    <w:p w14:paraId="113804F4" w14:textId="77777777" w:rsidR="00E65D6F" w:rsidRDefault="00E65D6F" w:rsidP="00E65D6F">
      <w:pPr>
        <w:rPr>
          <w:sz w:val="20"/>
          <w:szCs w:val="20"/>
        </w:rPr>
      </w:pPr>
    </w:p>
    <w:p w14:paraId="2D22C0E2"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Have each lab group share their progress report with the class.  Allow time for questions. </w:t>
      </w:r>
    </w:p>
    <w:p w14:paraId="294E7971" w14:textId="77777777" w:rsidR="00E65D6F" w:rsidRDefault="00E65D6F" w:rsidP="00E65D6F">
      <w:pPr>
        <w:pStyle w:val="ListParagraph"/>
        <w:rPr>
          <w:rFonts w:ascii="Arial" w:hAnsi="Arial" w:cs="Arial"/>
          <w:sz w:val="20"/>
          <w:szCs w:val="20"/>
        </w:rPr>
      </w:pPr>
    </w:p>
    <w:p w14:paraId="4295A7A3"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Give students time to consider their initial process and their peers’ progress reports. Students should refine their battery testing process by either adding or removing testing criteria or modifying a testing procedure for one of the initial criterion.  The explanation of any revisions should be included in section #4 in the Google Doc.  The final revised testing process should be documented in section #5.   </w:t>
      </w:r>
      <w:r>
        <w:rPr>
          <w:rFonts w:ascii="Arial" w:hAnsi="Arial" w:cs="Arial"/>
          <w:i/>
          <w:sz w:val="20"/>
          <w:szCs w:val="20"/>
        </w:rPr>
        <w:t>See below for section #4</w:t>
      </w:r>
      <w:r w:rsidRPr="00C33F71">
        <w:rPr>
          <w:rFonts w:ascii="Arial" w:hAnsi="Arial" w:cs="Arial"/>
          <w:i/>
          <w:sz w:val="20"/>
          <w:szCs w:val="20"/>
        </w:rPr>
        <w:t xml:space="preserve"> and</w:t>
      </w:r>
      <w:r>
        <w:rPr>
          <w:rFonts w:ascii="Arial" w:hAnsi="Arial" w:cs="Arial"/>
          <w:i/>
          <w:sz w:val="20"/>
          <w:szCs w:val="20"/>
        </w:rPr>
        <w:t xml:space="preserve"> section #5</w:t>
      </w:r>
      <w:r w:rsidRPr="00C33F71">
        <w:rPr>
          <w:rFonts w:ascii="Arial" w:hAnsi="Arial" w:cs="Arial"/>
          <w:i/>
          <w:sz w:val="20"/>
          <w:szCs w:val="20"/>
        </w:rPr>
        <w:t xml:space="preserve"> requirements</w:t>
      </w:r>
      <w:r>
        <w:rPr>
          <w:rFonts w:ascii="Arial" w:hAnsi="Arial" w:cs="Arial"/>
          <w:i/>
          <w:sz w:val="20"/>
          <w:szCs w:val="20"/>
        </w:rPr>
        <w:t>.</w:t>
      </w:r>
    </w:p>
    <w:p w14:paraId="024CEBEA" w14:textId="77777777" w:rsidR="00E65D6F" w:rsidRPr="0046557F" w:rsidRDefault="00E65D6F" w:rsidP="00E65D6F">
      <w:pPr>
        <w:rPr>
          <w:sz w:val="20"/>
          <w:szCs w:val="20"/>
        </w:rPr>
      </w:pPr>
      <w:r>
        <w:rPr>
          <w:noProof/>
          <w:sz w:val="20"/>
          <w:szCs w:val="20"/>
        </w:rPr>
        <w:drawing>
          <wp:inline distT="0" distB="0" distL="0" distR="0" wp14:anchorId="47016471" wp14:editId="1B772309">
            <wp:extent cx="5935980" cy="2034540"/>
            <wp:effectExtent l="133350" t="114300" r="121920" b="1562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5980" cy="2034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031F5C" w14:textId="77777777" w:rsidR="00E65D6F" w:rsidRPr="0046557F" w:rsidRDefault="00E65D6F" w:rsidP="00E65D6F">
      <w:pPr>
        <w:pStyle w:val="ListParagraph"/>
        <w:rPr>
          <w:rFonts w:ascii="Arial" w:hAnsi="Arial" w:cs="Arial"/>
          <w:sz w:val="20"/>
          <w:szCs w:val="20"/>
        </w:rPr>
      </w:pPr>
    </w:p>
    <w:p w14:paraId="7ED704D5" w14:textId="77777777" w:rsidR="00E65D6F" w:rsidRPr="00CB6227"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Students should continue testing </w:t>
      </w:r>
      <w:r w:rsidRPr="00D74397">
        <w:rPr>
          <w:rFonts w:ascii="Arial" w:hAnsi="Arial" w:cs="Arial"/>
          <w:b/>
          <w:sz w:val="20"/>
          <w:szCs w:val="20"/>
        </w:rPr>
        <w:t>at least 2 additional cells</w:t>
      </w:r>
      <w:r>
        <w:rPr>
          <w:rFonts w:ascii="Arial" w:hAnsi="Arial" w:cs="Arial"/>
          <w:sz w:val="20"/>
          <w:szCs w:val="20"/>
        </w:rPr>
        <w:t xml:space="preserve"> with their revised testing process.  The data and analysis should be documented in section #6 on their Google Doc. </w:t>
      </w:r>
      <w:r w:rsidRPr="00C33F71">
        <w:rPr>
          <w:rFonts w:ascii="Arial" w:hAnsi="Arial" w:cs="Arial"/>
          <w:i/>
          <w:sz w:val="20"/>
          <w:szCs w:val="20"/>
        </w:rPr>
        <w:t>See below for</w:t>
      </w:r>
      <w:r>
        <w:rPr>
          <w:rFonts w:ascii="Arial" w:hAnsi="Arial" w:cs="Arial"/>
          <w:i/>
          <w:sz w:val="20"/>
          <w:szCs w:val="20"/>
        </w:rPr>
        <w:t xml:space="preserve"> section</w:t>
      </w:r>
      <w:r w:rsidRPr="00C33F71">
        <w:rPr>
          <w:rFonts w:ascii="Arial" w:hAnsi="Arial" w:cs="Arial"/>
          <w:i/>
          <w:sz w:val="20"/>
          <w:szCs w:val="20"/>
        </w:rPr>
        <w:t xml:space="preserve"> </w:t>
      </w:r>
      <w:r>
        <w:rPr>
          <w:rFonts w:ascii="Arial" w:hAnsi="Arial" w:cs="Arial"/>
          <w:i/>
          <w:sz w:val="20"/>
          <w:szCs w:val="20"/>
        </w:rPr>
        <w:t>#6</w:t>
      </w:r>
      <w:r w:rsidRPr="00C33F71">
        <w:rPr>
          <w:rFonts w:ascii="Arial" w:hAnsi="Arial" w:cs="Arial"/>
          <w:i/>
          <w:sz w:val="20"/>
          <w:szCs w:val="20"/>
        </w:rPr>
        <w:t xml:space="preserve"> requirements</w:t>
      </w:r>
      <w:r>
        <w:rPr>
          <w:rFonts w:ascii="Arial" w:hAnsi="Arial" w:cs="Arial"/>
          <w:i/>
          <w:sz w:val="20"/>
          <w:szCs w:val="20"/>
        </w:rPr>
        <w:t>.</w:t>
      </w:r>
    </w:p>
    <w:p w14:paraId="19E14C41" w14:textId="77777777" w:rsidR="00E65D6F" w:rsidRDefault="00E65D6F" w:rsidP="00E65D6F">
      <w:pPr>
        <w:rPr>
          <w:sz w:val="20"/>
          <w:szCs w:val="20"/>
        </w:rPr>
      </w:pPr>
    </w:p>
    <w:p w14:paraId="73370A3D" w14:textId="77777777" w:rsidR="00E65D6F" w:rsidRDefault="00E65D6F" w:rsidP="00E65D6F">
      <w:pPr>
        <w:rPr>
          <w:sz w:val="20"/>
          <w:szCs w:val="20"/>
        </w:rPr>
      </w:pPr>
      <w:r>
        <w:rPr>
          <w:noProof/>
          <w:sz w:val="20"/>
          <w:szCs w:val="20"/>
        </w:rPr>
        <w:drawing>
          <wp:inline distT="0" distB="0" distL="0" distR="0" wp14:anchorId="4487DDE5" wp14:editId="2B587AED">
            <wp:extent cx="5943600" cy="975360"/>
            <wp:effectExtent l="133350" t="114300" r="133350" b="1676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975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0C1F2" w14:textId="77777777" w:rsidR="00E65D6F" w:rsidRPr="0046557F" w:rsidRDefault="00E65D6F" w:rsidP="00E65D6F">
      <w:pPr>
        <w:rPr>
          <w:sz w:val="20"/>
          <w:szCs w:val="20"/>
        </w:rPr>
      </w:pPr>
      <w:r w:rsidRPr="0046557F">
        <w:rPr>
          <w:sz w:val="20"/>
          <w:szCs w:val="20"/>
        </w:rPr>
        <w:t xml:space="preserve"> </w:t>
      </w:r>
    </w:p>
    <w:p w14:paraId="496D1716" w14:textId="77777777" w:rsidR="00E65D6F" w:rsidRPr="00D55FDA" w:rsidRDefault="00E65D6F" w:rsidP="00E65D6F">
      <w:pPr>
        <w:rPr>
          <w:b/>
          <w:sz w:val="20"/>
          <w:szCs w:val="20"/>
        </w:rPr>
      </w:pPr>
      <w:r>
        <w:rPr>
          <w:b/>
          <w:sz w:val="20"/>
          <w:szCs w:val="20"/>
        </w:rPr>
        <w:t>Day 4</w:t>
      </w:r>
    </w:p>
    <w:p w14:paraId="791B8D57" w14:textId="77777777" w:rsidR="00E65D6F" w:rsidRDefault="00E65D6F" w:rsidP="00E65D6F">
      <w:pPr>
        <w:rPr>
          <w:sz w:val="20"/>
          <w:szCs w:val="20"/>
        </w:rPr>
      </w:pPr>
    </w:p>
    <w:p w14:paraId="310A4774" w14:textId="77777777" w:rsidR="00E65D6F" w:rsidRPr="00D74397" w:rsidRDefault="00E65D6F" w:rsidP="00E65D6F">
      <w:pPr>
        <w:pStyle w:val="ListParagraph"/>
        <w:numPr>
          <w:ilvl w:val="0"/>
          <w:numId w:val="29"/>
        </w:numPr>
        <w:rPr>
          <w:rFonts w:ascii="Arial" w:hAnsi="Arial" w:cs="Arial"/>
          <w:sz w:val="20"/>
          <w:szCs w:val="20"/>
        </w:rPr>
      </w:pPr>
      <w:r w:rsidRPr="00A53B89">
        <w:rPr>
          <w:rFonts w:ascii="Arial" w:hAnsi="Arial" w:cs="Arial"/>
          <w:sz w:val="20"/>
          <w:szCs w:val="20"/>
        </w:rPr>
        <w:t>Discuss</w:t>
      </w:r>
      <w:r>
        <w:rPr>
          <w:rFonts w:ascii="Arial" w:hAnsi="Arial" w:cs="Arial"/>
          <w:sz w:val="20"/>
          <w:szCs w:val="20"/>
        </w:rPr>
        <w:t xml:space="preserve"> with the students that they will be</w:t>
      </w:r>
      <w:r w:rsidRPr="00A53B89">
        <w:rPr>
          <w:rFonts w:ascii="Arial" w:hAnsi="Arial" w:cs="Arial"/>
          <w:sz w:val="20"/>
          <w:szCs w:val="20"/>
        </w:rPr>
        <w:t xml:space="preserve"> presenting their design process for battery evaluation to the class.  Handout and discuss the presentation </w:t>
      </w:r>
      <w:r>
        <w:rPr>
          <w:rFonts w:ascii="Arial" w:hAnsi="Arial" w:cs="Arial"/>
          <w:sz w:val="20"/>
          <w:szCs w:val="20"/>
        </w:rPr>
        <w:t>grading rubric (1.2.4e</w:t>
      </w:r>
      <w:r w:rsidRPr="00A53B89">
        <w:rPr>
          <w:rFonts w:ascii="Arial" w:hAnsi="Arial" w:cs="Arial"/>
          <w:sz w:val="20"/>
          <w:szCs w:val="20"/>
        </w:rPr>
        <w:t xml:space="preserve"> Lithium Ion Batteries_Presentation RUBRIC</w:t>
      </w:r>
      <w:r>
        <w:rPr>
          <w:rFonts w:ascii="Arial" w:hAnsi="Arial" w:cs="Arial"/>
          <w:sz w:val="20"/>
          <w:szCs w:val="20"/>
        </w:rPr>
        <w:t xml:space="preserve">). </w:t>
      </w:r>
      <w:r w:rsidRPr="00D74397">
        <w:rPr>
          <w:rFonts w:ascii="Arial" w:hAnsi="Arial" w:cs="Arial"/>
          <w:i/>
          <w:sz w:val="20"/>
          <w:szCs w:val="20"/>
        </w:rPr>
        <w:t>This discussion could also happen on day 3 so students can work on the presentation during any wait time while battery testing.</w:t>
      </w:r>
      <w:r w:rsidRPr="00D74397">
        <w:rPr>
          <w:rFonts w:ascii="Arial" w:hAnsi="Arial" w:cs="Arial"/>
          <w:sz w:val="20"/>
          <w:szCs w:val="20"/>
        </w:rPr>
        <w:t xml:space="preserve"> </w:t>
      </w:r>
    </w:p>
    <w:p w14:paraId="726408ED" w14:textId="77777777" w:rsidR="00E65D6F" w:rsidRDefault="00E65D6F" w:rsidP="00E65D6F">
      <w:pPr>
        <w:pStyle w:val="ListParagraph"/>
        <w:rPr>
          <w:rFonts w:ascii="Arial" w:hAnsi="Arial" w:cs="Arial"/>
          <w:sz w:val="20"/>
          <w:szCs w:val="20"/>
        </w:rPr>
      </w:pPr>
    </w:p>
    <w:p w14:paraId="02B7597F"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Students should finish testing 2 or more additional cells using their final testing process. The data and analysis should be documented in section #6 on their Google Doc. </w:t>
      </w:r>
    </w:p>
    <w:p w14:paraId="4EF1181B" w14:textId="77777777" w:rsidR="00E65D6F" w:rsidRPr="00D74397" w:rsidRDefault="00E65D6F" w:rsidP="00E65D6F">
      <w:pPr>
        <w:pStyle w:val="ListParagraph"/>
        <w:rPr>
          <w:rFonts w:ascii="Arial" w:hAnsi="Arial" w:cs="Arial"/>
          <w:sz w:val="20"/>
          <w:szCs w:val="20"/>
        </w:rPr>
      </w:pPr>
    </w:p>
    <w:p w14:paraId="12369BC8" w14:textId="77777777" w:rsidR="00E65D6F" w:rsidRPr="00D74397" w:rsidRDefault="00E65D6F" w:rsidP="00E65D6F">
      <w:pPr>
        <w:pStyle w:val="ListParagraph"/>
        <w:numPr>
          <w:ilvl w:val="1"/>
          <w:numId w:val="29"/>
        </w:numPr>
        <w:rPr>
          <w:rFonts w:ascii="Arial" w:hAnsi="Arial" w:cs="Arial"/>
          <w:sz w:val="20"/>
          <w:szCs w:val="20"/>
        </w:rPr>
      </w:pPr>
      <w:r w:rsidRPr="00D74397">
        <w:rPr>
          <w:rFonts w:ascii="Arial" w:hAnsi="Arial" w:cs="Arial"/>
          <w:sz w:val="20"/>
          <w:szCs w:val="20"/>
        </w:rPr>
        <w:t xml:space="preserve">The students should </w:t>
      </w:r>
      <w:r>
        <w:rPr>
          <w:rFonts w:ascii="Arial" w:hAnsi="Arial" w:cs="Arial"/>
          <w:sz w:val="20"/>
          <w:szCs w:val="20"/>
        </w:rPr>
        <w:t>work on the presentation during any wait time while battery testing.</w:t>
      </w:r>
    </w:p>
    <w:p w14:paraId="5402F536" w14:textId="77777777" w:rsidR="00E65D6F" w:rsidRPr="00D55FDA" w:rsidRDefault="00E65D6F" w:rsidP="00E65D6F">
      <w:pPr>
        <w:rPr>
          <w:b/>
          <w:sz w:val="20"/>
          <w:szCs w:val="20"/>
        </w:rPr>
      </w:pPr>
      <w:r>
        <w:rPr>
          <w:b/>
          <w:sz w:val="20"/>
          <w:szCs w:val="20"/>
        </w:rPr>
        <w:t>Day 5</w:t>
      </w:r>
    </w:p>
    <w:p w14:paraId="1086033E" w14:textId="77777777" w:rsidR="00E65D6F" w:rsidRDefault="00E65D6F" w:rsidP="00E65D6F">
      <w:pPr>
        <w:rPr>
          <w:sz w:val="20"/>
          <w:szCs w:val="20"/>
        </w:rPr>
      </w:pPr>
    </w:p>
    <w:p w14:paraId="00372736"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 Students present </w:t>
      </w:r>
      <w:r w:rsidRPr="00A53B89">
        <w:rPr>
          <w:rFonts w:ascii="Arial" w:hAnsi="Arial" w:cs="Arial"/>
          <w:sz w:val="20"/>
          <w:szCs w:val="20"/>
        </w:rPr>
        <w:t>their design process for battery evaluation</w:t>
      </w:r>
      <w:r>
        <w:rPr>
          <w:rFonts w:ascii="Arial" w:hAnsi="Arial" w:cs="Arial"/>
          <w:sz w:val="20"/>
          <w:szCs w:val="20"/>
        </w:rPr>
        <w:t xml:space="preserve"> using a Google Slides file. </w:t>
      </w:r>
    </w:p>
    <w:p w14:paraId="5EE7F33E" w14:textId="77777777" w:rsidR="00E65D6F" w:rsidRPr="00A53B89"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Use the </w:t>
      </w:r>
      <w:r w:rsidRPr="00A53B89">
        <w:rPr>
          <w:rFonts w:ascii="Arial" w:hAnsi="Arial" w:cs="Arial"/>
          <w:sz w:val="20"/>
          <w:szCs w:val="20"/>
        </w:rPr>
        <w:t>presentation rubric</w:t>
      </w:r>
      <w:r>
        <w:rPr>
          <w:rFonts w:ascii="Arial" w:hAnsi="Arial" w:cs="Arial"/>
          <w:sz w:val="20"/>
          <w:szCs w:val="20"/>
        </w:rPr>
        <w:t xml:space="preserve"> for grading. (1.2.4e</w:t>
      </w:r>
      <w:r w:rsidRPr="00A53B89">
        <w:rPr>
          <w:rFonts w:ascii="Arial" w:hAnsi="Arial" w:cs="Arial"/>
          <w:sz w:val="20"/>
          <w:szCs w:val="20"/>
        </w:rPr>
        <w:t xml:space="preserve"> Lithium Ion Batteries_Presentation RUBRIC</w:t>
      </w:r>
      <w:r>
        <w:rPr>
          <w:rFonts w:ascii="Arial" w:hAnsi="Arial" w:cs="Arial"/>
          <w:sz w:val="20"/>
          <w:szCs w:val="20"/>
        </w:rPr>
        <w:t>)</w:t>
      </w:r>
    </w:p>
    <w:p w14:paraId="036B8D4F" w14:textId="77777777" w:rsidR="00E65D6F" w:rsidRDefault="00E65D6F" w:rsidP="00E65D6F">
      <w:pPr>
        <w:rPr>
          <w:sz w:val="20"/>
          <w:szCs w:val="20"/>
        </w:rPr>
      </w:pPr>
    </w:p>
    <w:p w14:paraId="5018D442"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81792" behindDoc="0" locked="0" layoutInCell="1" allowOverlap="1" wp14:anchorId="7C709CAD" wp14:editId="07379D1A">
                <wp:simplePos x="0" y="0"/>
                <wp:positionH relativeFrom="column">
                  <wp:posOffset>-58420</wp:posOffset>
                </wp:positionH>
                <wp:positionV relativeFrom="paragraph">
                  <wp:posOffset>100330</wp:posOffset>
                </wp:positionV>
                <wp:extent cx="6087110" cy="247015"/>
                <wp:effectExtent l="8255" t="5080" r="10160" b="508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1EB25786"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709CAD" id="_x0000_s1040" type="#_x0000_t202" style="position:absolute;margin-left:-4.6pt;margin-top:7.9pt;width:479.3pt;height:19.4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O/QLQIAAFkEAAAOAAAAZHJzL2Uyb0RvYy54bWysVNtu2zAMfR+wfxD0vthOkyY14hRdugwD&#13;&#10;ugvQ7gNkWbaFyZJGKbGzry8lJ2l2exnmB4EUqUPykPTqdugU2Qtw0uiCZpOUEqG5qaRuCvr1aftm&#13;&#10;SYnzTFdMGS0KehCO3q5fv1r1NhdT0xpVCSAIol3e24K23ts8SRxvRcfcxFih0Vgb6JhHFZqkAtYj&#13;&#10;eqeSaZpeJ72ByoLhwjm8vR+NdB3x61pw/7munfBEFRRz8/GEeJbhTNYrljfAbCv5MQ32D1l0TGoM&#13;&#10;eoa6Z56RHcjfoDrJwThT+wk3XWLqWnIRa8BqsvSXah5bZkWsBclx9kyT+3+w/NP+CxBZFXR2RYlm&#13;&#10;HfboSQyevDUDuQr09Nbl6PVo0c8PeI1tjqU6+2D4N0e02bRMN+IOwPStYBWml4WXycXTEccFkLL/&#13;&#10;aCoMw3beRKChhi5wh2wQRMc2Hc6tCalwvLxOl4ssQxNH23S2SLN5DMHy02sLzr8XpiNBKChg6yM6&#13;&#10;2z84H7Jh+cklBHNGyWorlYoKNOVGAdkzHJNt/I7oP7kpTfqC3syn85GAv0Kk8fsTRCc9zruSXUGX&#13;&#10;ZyeWB9re6SpOo2dSjTKmrPSRx0DdSKIfyiF2LJuFCIHk0lQHZBbMON+4jyi0Bn5Q0uNsF9R93zEQ&#13;&#10;lKgPGrtzk81mYRmiMpsvpqjApaW8tDDNEaqgnpJR3PhxgXYWZNNipNM83GFHtzKS/ZLVMX+c39iD&#13;&#10;466FBbnUo9fLH2H9DAAA//8DAFBLAwQUAAYACAAAACEANN0wZOIAAAANAQAADwAAAGRycy9kb3du&#13;&#10;cmV2LnhtbEyPQW/CMAyF75P2HyJP2gVBOtYyWpqijYkTJzp2D41pqzVO1wQo/37eabtYsp/9/L58&#13;&#10;PdpOXHDwrSMFT7MIBFLlTEu1gsPHdroE4YMmoztHqOCGHtbF/V2uM+OutMdLGWrBJuQzraAJoc+k&#13;&#10;9FWDVvuZ65FYO7nB6sDtUEsz6Cub207Oo2ghrW6JPzS6x02D1Vd5tgoW3+XzZPdpJrS/bd+GyiZm&#13;&#10;c0iUenwY31dcXlcgAo7h7wJ+GTg/FBzs6M5kvOgUTNM5b/I8YQzW0ziNQRwVJPELyCKX/ymKHwAA&#13;&#10;AP//AwBQSwECLQAUAAYACAAAACEAtoM4kv4AAADhAQAAEwAAAAAAAAAAAAAAAAAAAAAAW0NvbnRl&#13;&#10;bnRfVHlwZXNdLnhtbFBLAQItABQABgAIAAAAIQA4/SH/1gAAAJQBAAALAAAAAAAAAAAAAAAAAC8B&#13;&#10;AABfcmVscy8ucmVsc1BLAQItABQABgAIAAAAIQADPO/QLQIAAFkEAAAOAAAAAAAAAAAAAAAAAC4C&#13;&#10;AABkcnMvZTJvRG9jLnhtbFBLAQItABQABgAIAAAAIQA03TBk4gAAAA0BAAAPAAAAAAAAAAAAAAAA&#13;&#10;AIcEAABkcnMvZG93bnJldi54bWxQSwUGAAAAAAQABADzAAAAlgUAAAAA&#13;&#10;">
                <v:textbox style="mso-fit-shape-to-text:t">
                  <w:txbxContent>
                    <w:p w14:paraId="1EB25786"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6393C988" w14:textId="77777777" w:rsidR="00E65D6F" w:rsidRDefault="00E65D6F" w:rsidP="00E65D6F">
      <w:pPr>
        <w:rPr>
          <w:sz w:val="20"/>
          <w:szCs w:val="20"/>
        </w:rPr>
      </w:pPr>
    </w:p>
    <w:p w14:paraId="37A75347" w14:textId="77777777" w:rsidR="00E65D6F" w:rsidRDefault="00E65D6F" w:rsidP="00E65D6F">
      <w:pPr>
        <w:rPr>
          <w:sz w:val="20"/>
          <w:szCs w:val="20"/>
        </w:rPr>
      </w:pPr>
    </w:p>
    <w:p w14:paraId="2932A1B6" w14:textId="77777777" w:rsidR="00E65D6F" w:rsidRDefault="00E65D6F" w:rsidP="00E65D6F">
      <w:pPr>
        <w:rPr>
          <w:sz w:val="20"/>
          <w:szCs w:val="20"/>
        </w:rPr>
      </w:pPr>
    </w:p>
    <w:p w14:paraId="16729192" w14:textId="77777777" w:rsidR="00E65D6F" w:rsidRDefault="00E65D6F" w:rsidP="00E65D6F">
      <w:pPr>
        <w:ind w:firstLine="360"/>
        <w:rPr>
          <w:sz w:val="20"/>
          <w:szCs w:val="20"/>
        </w:rPr>
      </w:pPr>
      <w:r>
        <w:rPr>
          <w:sz w:val="20"/>
          <w:szCs w:val="20"/>
        </w:rPr>
        <w:t xml:space="preserve">This activity provides many opportunities for the teacher to </w:t>
      </w:r>
      <w:r w:rsidRPr="00616FF3">
        <w:rPr>
          <w:sz w:val="20"/>
          <w:szCs w:val="20"/>
        </w:rPr>
        <w:t>formatively</w:t>
      </w:r>
      <w:r>
        <w:rPr>
          <w:sz w:val="20"/>
          <w:szCs w:val="20"/>
        </w:rPr>
        <w:t xml:space="preserve"> assess the students’ knowledge about batteries, energy storage, and internal resistance. The teacher is able to walk around the classroom and passively observe while students are designing and evaluating their battery testing process. The teacher can also actively ask questions to probe for understanding.  The students will also be verbally sharing their ideas with the class both informally and formally.  This will provide additional opportunities for the teacher to formatively assess the students’ knowledge about batteries, energy storage, and internal resistance. </w:t>
      </w:r>
    </w:p>
    <w:p w14:paraId="44474855" w14:textId="77777777" w:rsidR="00E65D6F" w:rsidRDefault="00E65D6F" w:rsidP="00E65D6F">
      <w:pPr>
        <w:rPr>
          <w:sz w:val="20"/>
          <w:szCs w:val="20"/>
        </w:rPr>
      </w:pPr>
    </w:p>
    <w:p w14:paraId="7DAECADA"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82816" behindDoc="0" locked="0" layoutInCell="1" allowOverlap="1" wp14:anchorId="7B92927C" wp14:editId="410A870C">
                <wp:simplePos x="0" y="0"/>
                <wp:positionH relativeFrom="column">
                  <wp:posOffset>-52705</wp:posOffset>
                </wp:positionH>
                <wp:positionV relativeFrom="paragraph">
                  <wp:posOffset>73025</wp:posOffset>
                </wp:positionV>
                <wp:extent cx="6037580" cy="393065"/>
                <wp:effectExtent l="13970" t="6350" r="6350" b="10160"/>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02B2F2C6"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92927C" id="_x0000_s1041" type="#_x0000_t202" style="position:absolute;margin-left:-4.15pt;margin-top:5.75pt;width:475.4pt;height:30.9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8S6LAIAAFkEAAAOAAAAZHJzL2Uyb0RvYy54bWysVNtu2zAMfR+wfxD0vti5NjHiFF26DAO6&#13;&#10;C9DuA2hZtoXJkiYpsbOvLyUnaXZ7GeYHgRSpQ/KQ9Pq2byU5cOuEVjkdj1JKuGK6FKrO6den3Zsl&#13;&#10;Jc6DKkFqxXN65I7ebl6/Wncm4xPdaFlySxBEuawzOW28N1mSONbwFtxIG67QWGnbgkfV1klpoUP0&#13;&#10;ViaTNF0knbalsZpx5/D2fjDSTcSvKs7856py3BOZU8zNx9PGswhnsllDVlswjWCnNOAfsmhBKAx6&#13;&#10;gboHD2RvxW9QrWBWO135EdNtoqtKMB5rwGrG6S/VPDZgeKwFyXHmQpP7f7Ds0+GLJaLM6WxGiYIW&#13;&#10;e/TEe0/e6p7MAj2dcRl6PRr08z1eY5tjqc48aPbNEaW3Daia31mru4ZDiemNw8vk6umA4wJI0X3U&#13;&#10;JYaBvdcRqK9sG7hDNgiiY5uOl9aEVBheLtLpzXyJJoa26WqaLuYxBGTn18Y6/57rlgQhpxZbH9Hh&#13;&#10;8OB8yAays0sI5rQU5U5IGRVbF1tpyQFwTHbxO6H/5CYV6XK6mk/mAwF/hUjj9yeIVnicdynanC4v&#13;&#10;TpAF2t6pMk6jByEHGVOW6sRjoG4g0fdFHzs2jhQEkgtdHpFZq4f5xn1EodH2ByUdznZO3fc9WE6J&#13;&#10;/KCwO6vxbBaWISqz+c0EFXttKa4toBhC5dRTMohbPyzQ3lhRNxjpPA932NGdiGS/ZHXKH+c39uC0&#13;&#10;a2FBrvXo9fJH2DwDAAD//wMAUEsDBBQABgAIAAAAIQBAc3aZ4AAAAA0BAAAPAAAAZHJzL2Rvd25y&#13;&#10;ZXYueG1sTE9Nb8IwDL1P2n+IPGkXBCmUMihN0cbEiRMdu4fGtNUap2sClH8/77RdLNvPfh/ZZrCt&#13;&#10;uGLvG0cKppMIBFLpTEOVguPHbrwE4YMmo1tHqOCOHjb540OmU+NudMBrESrBJORTraAOoUul9GWN&#13;&#10;VvuJ65AYO7ve6sBjX0nT6xuT21bOomghrW6IFWrd4bbG8qu4WAWL7yIe7T/NiA733Vtf2sRsj4lS&#13;&#10;z0/D+5rL6xpEwCH8fcBvBvYPORs7uQsZL1oF42XMl7yfJiAYX81n3JwUvMRzkHkm/6fIfwAAAP//&#13;&#10;AwBQSwECLQAUAAYACAAAACEAtoM4kv4AAADhAQAAEwAAAAAAAAAAAAAAAAAAAAAAW0NvbnRlbnRf&#13;&#10;VHlwZXNdLnhtbFBLAQItABQABgAIAAAAIQA4/SH/1gAAAJQBAAALAAAAAAAAAAAAAAAAAC8BAABf&#13;&#10;cmVscy8ucmVsc1BLAQItABQABgAIAAAAIQDZL8S6LAIAAFkEAAAOAAAAAAAAAAAAAAAAAC4CAABk&#13;&#10;cnMvZTJvRG9jLnhtbFBLAQItABQABgAIAAAAIQBAc3aZ4AAAAA0BAAAPAAAAAAAAAAAAAAAAAIYE&#13;&#10;AABkcnMvZG93bnJldi54bWxQSwUGAAAAAAQABADzAAAAkwUAAAAA&#13;&#10;">
                <v:textbox style="mso-fit-shape-to-text:t">
                  <w:txbxContent>
                    <w:p w14:paraId="02B2F2C6"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35A91591" w14:textId="77777777" w:rsidR="00E65D6F" w:rsidRDefault="00E65D6F" w:rsidP="00E65D6F">
      <w:pPr>
        <w:rPr>
          <w:sz w:val="20"/>
          <w:szCs w:val="20"/>
        </w:rPr>
      </w:pPr>
    </w:p>
    <w:p w14:paraId="32AD25A2" w14:textId="77777777" w:rsidR="00E65D6F" w:rsidRDefault="00E65D6F" w:rsidP="00E65D6F">
      <w:pPr>
        <w:rPr>
          <w:sz w:val="20"/>
          <w:szCs w:val="20"/>
        </w:rPr>
      </w:pPr>
    </w:p>
    <w:p w14:paraId="3789760B" w14:textId="77777777" w:rsidR="00E65D6F" w:rsidRDefault="00E65D6F" w:rsidP="00E65D6F">
      <w:pPr>
        <w:rPr>
          <w:sz w:val="20"/>
          <w:szCs w:val="20"/>
        </w:rPr>
      </w:pPr>
    </w:p>
    <w:p w14:paraId="2F8254B2" w14:textId="77777777" w:rsidR="00E65D6F" w:rsidRDefault="00E65D6F" w:rsidP="00E65D6F">
      <w:pPr>
        <w:ind w:firstLine="360"/>
        <w:rPr>
          <w:sz w:val="20"/>
          <w:szCs w:val="20"/>
        </w:rPr>
      </w:pPr>
      <w:r>
        <w:rPr>
          <w:sz w:val="20"/>
          <w:szCs w:val="20"/>
        </w:rPr>
        <w:t xml:space="preserve">The engineering design process which is a part of this activity will be assessed with the grading rubric for the design presentation. </w:t>
      </w:r>
      <w:r w:rsidRPr="007935C5">
        <w:rPr>
          <w:i/>
          <w:sz w:val="20"/>
          <w:szCs w:val="20"/>
        </w:rPr>
        <w:t>See the following document</w:t>
      </w:r>
      <w:r>
        <w:rPr>
          <w:sz w:val="20"/>
          <w:szCs w:val="20"/>
        </w:rPr>
        <w:t>.</w:t>
      </w:r>
    </w:p>
    <w:p w14:paraId="35F7FC31" w14:textId="77777777" w:rsidR="00E65D6F" w:rsidRDefault="00E65D6F" w:rsidP="00E65D6F">
      <w:pPr>
        <w:rPr>
          <w:sz w:val="20"/>
          <w:szCs w:val="20"/>
        </w:rPr>
      </w:pPr>
    </w:p>
    <w:p w14:paraId="0592C13E" w14:textId="77777777" w:rsidR="00E65D6F" w:rsidRPr="004B0779" w:rsidRDefault="00E65D6F" w:rsidP="00E65D6F">
      <w:pPr>
        <w:pStyle w:val="ListParagraph"/>
        <w:numPr>
          <w:ilvl w:val="0"/>
          <w:numId w:val="31"/>
        </w:numPr>
        <w:rPr>
          <w:rFonts w:ascii="Arial" w:hAnsi="Arial" w:cs="Arial"/>
          <w:sz w:val="20"/>
          <w:szCs w:val="20"/>
        </w:rPr>
      </w:pPr>
      <w:r>
        <w:rPr>
          <w:rFonts w:ascii="Arial" w:hAnsi="Arial" w:cs="Arial"/>
          <w:sz w:val="20"/>
          <w:szCs w:val="20"/>
        </w:rPr>
        <w:t>1.2.4e</w:t>
      </w:r>
      <w:r w:rsidRPr="007935C5">
        <w:rPr>
          <w:rFonts w:ascii="Arial" w:hAnsi="Arial" w:cs="Arial"/>
          <w:sz w:val="20"/>
          <w:szCs w:val="20"/>
        </w:rPr>
        <w:t xml:space="preserve"> Lithium Ion Batteries_Presentation RUBRIC</w:t>
      </w: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E65D6F" w14:paraId="32AE198A" w14:textId="77777777" w:rsidTr="00983697">
        <w:tc>
          <w:tcPr>
            <w:tcW w:w="9576" w:type="dxa"/>
          </w:tcPr>
          <w:p w14:paraId="6A0C080A" w14:textId="77777777" w:rsidR="00E65D6F" w:rsidRPr="00E43281" w:rsidRDefault="00E65D6F" w:rsidP="00983697">
            <w:pPr>
              <w:rPr>
                <w:rFonts w:ascii="Arial" w:hAnsi="Arial" w:cs="Arial"/>
                <w:color w:val="C00000"/>
              </w:rPr>
            </w:pPr>
            <w:r>
              <w:rPr>
                <w:rFonts w:ascii="Arial" w:hAnsi="Arial" w:cs="Arial"/>
                <w:b/>
              </w:rPr>
              <w:lastRenderedPageBreak/>
              <w:t xml:space="preserve">Differentiation: </w:t>
            </w:r>
            <w:r w:rsidRPr="00E43281">
              <w:rPr>
                <w:rFonts w:ascii="Arial" w:hAnsi="Arial" w:cs="Arial"/>
                <w:color w:val="C00000"/>
              </w:rPr>
              <w:t>Describe how you modified parts of the Lesson to support the needs of different learners.</w:t>
            </w:r>
          </w:p>
          <w:p w14:paraId="6A9D6164" w14:textId="77777777" w:rsidR="00E65D6F" w:rsidRPr="00D650E1" w:rsidRDefault="00E65D6F" w:rsidP="00983697">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5C167F4D" w14:textId="77777777" w:rsidR="00E65D6F" w:rsidRDefault="00E65D6F" w:rsidP="00E65D6F">
      <w:pPr>
        <w:rPr>
          <w:sz w:val="20"/>
          <w:szCs w:val="20"/>
        </w:rPr>
      </w:pPr>
    </w:p>
    <w:p w14:paraId="661E8157" w14:textId="77777777" w:rsidR="00E65D6F" w:rsidRDefault="00E65D6F" w:rsidP="00E65D6F">
      <w:pPr>
        <w:rPr>
          <w:sz w:val="20"/>
          <w:szCs w:val="20"/>
        </w:rPr>
      </w:pPr>
    </w:p>
    <w:p w14:paraId="3B54D4AD" w14:textId="77777777" w:rsidR="00E65D6F" w:rsidRDefault="00E65D6F" w:rsidP="00E65D6F">
      <w:pPr>
        <w:ind w:firstLine="360"/>
        <w:rPr>
          <w:sz w:val="20"/>
          <w:szCs w:val="20"/>
        </w:rPr>
      </w:pPr>
      <w:r>
        <w:rPr>
          <w:sz w:val="20"/>
          <w:szCs w:val="20"/>
        </w:rPr>
        <w:t>This activity gives different types of learners an opportunity to interact with the ideas in different ways.  Hands-on learners will get to physically construct a circuit and physically take measurements on that circuit.  Visual learners will be able to identify with the physical circuits during experimentation, the whiteboard illustrations of data collection and analysis for each group, and the final presentations. Audible learners will benefit from the small and large group discussions during the entire design process.  Regardless of learning style preference, all learners will benefit from having the information presented in various ways.</w:t>
      </w:r>
    </w:p>
    <w:p w14:paraId="406FC42B" w14:textId="77777777" w:rsidR="00E65D6F" w:rsidRDefault="00E65D6F" w:rsidP="00E65D6F">
      <w:pPr>
        <w:ind w:firstLine="360"/>
        <w:rPr>
          <w:sz w:val="20"/>
          <w:szCs w:val="20"/>
        </w:rPr>
      </w:pPr>
    </w:p>
    <w:p w14:paraId="1AC57EDD" w14:textId="77777777" w:rsidR="00E65D6F" w:rsidRDefault="00E65D6F" w:rsidP="00E65D6F">
      <w:pPr>
        <w:ind w:firstLine="360"/>
        <w:rPr>
          <w:sz w:val="20"/>
          <w:szCs w:val="20"/>
        </w:rPr>
      </w:pPr>
      <w:r>
        <w:rPr>
          <w:sz w:val="20"/>
          <w:szCs w:val="20"/>
        </w:rPr>
        <w:t>The nature of small group, collaborate work allows students who need more guidance to receive it.  In small collaborate groups, the first place that students often receive help is from their peers. The teacher</w:t>
      </w:r>
      <w:r w:rsidRPr="00C64D22">
        <w:rPr>
          <w:sz w:val="20"/>
          <w:szCs w:val="20"/>
        </w:rPr>
        <w:t xml:space="preserve"> can</w:t>
      </w:r>
      <w:r>
        <w:rPr>
          <w:sz w:val="20"/>
          <w:szCs w:val="20"/>
        </w:rPr>
        <w:t xml:space="preserve"> also</w:t>
      </w:r>
      <w:r w:rsidRPr="00C64D22">
        <w:rPr>
          <w:sz w:val="20"/>
          <w:szCs w:val="20"/>
        </w:rPr>
        <w:t xml:space="preserve"> walk around listening to the student discussions and ask probing questions to help guide students toward</w:t>
      </w:r>
      <w:r>
        <w:rPr>
          <w:sz w:val="20"/>
          <w:szCs w:val="20"/>
        </w:rPr>
        <w:t xml:space="preserve"> a</w:t>
      </w:r>
      <w:r w:rsidRPr="00C64D22">
        <w:rPr>
          <w:sz w:val="20"/>
          <w:szCs w:val="20"/>
        </w:rPr>
        <w:t xml:space="preserve"> correct </w:t>
      </w:r>
      <w:r>
        <w:rPr>
          <w:sz w:val="20"/>
          <w:szCs w:val="20"/>
        </w:rPr>
        <w:t>understanding. This allows the teacher</w:t>
      </w:r>
      <w:r w:rsidRPr="00C64D22">
        <w:rPr>
          <w:sz w:val="20"/>
          <w:szCs w:val="20"/>
        </w:rPr>
        <w:t xml:space="preserve"> to see where students are struggling and need extra guidance or help</w:t>
      </w:r>
      <w:r>
        <w:rPr>
          <w:sz w:val="20"/>
          <w:szCs w:val="20"/>
        </w:rPr>
        <w:t xml:space="preserve">.  </w:t>
      </w:r>
    </w:p>
    <w:p w14:paraId="473BFB23" w14:textId="4BEBB5B2" w:rsidR="00E65D6F" w:rsidRDefault="00E65D6F">
      <w:pPr>
        <w:contextualSpacing w:val="0"/>
        <w:rPr>
          <w:b/>
          <w:sz w:val="20"/>
          <w:szCs w:val="20"/>
        </w:rPr>
      </w:pPr>
    </w:p>
    <w:tbl>
      <w:tblPr>
        <w:tblStyle w:val="TableGrid"/>
        <w:tblW w:w="9558" w:type="dxa"/>
        <w:tblLook w:val="04A0" w:firstRow="1" w:lastRow="0" w:firstColumn="1" w:lastColumn="0" w:noHBand="0" w:noVBand="1"/>
      </w:tblPr>
      <w:tblGrid>
        <w:gridCol w:w="3330"/>
        <w:gridCol w:w="4355"/>
        <w:gridCol w:w="1873"/>
      </w:tblGrid>
      <w:tr w:rsidR="00E65D6F" w14:paraId="738838E6" w14:textId="77777777" w:rsidTr="00983697">
        <w:tc>
          <w:tcPr>
            <w:tcW w:w="3330" w:type="dxa"/>
            <w:tcBorders>
              <w:top w:val="single" w:sz="4" w:space="0" w:color="auto"/>
              <w:left w:val="single" w:sz="4" w:space="0" w:color="auto"/>
              <w:bottom w:val="single" w:sz="4" w:space="0" w:color="auto"/>
              <w:right w:val="single" w:sz="4" w:space="0" w:color="auto"/>
            </w:tcBorders>
            <w:hideMark/>
          </w:tcPr>
          <w:p w14:paraId="24F6C6DF"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Name: Aaron Debbink</w:t>
            </w:r>
          </w:p>
        </w:tc>
        <w:tc>
          <w:tcPr>
            <w:tcW w:w="4355" w:type="dxa"/>
            <w:tcBorders>
              <w:top w:val="single" w:sz="4" w:space="0" w:color="auto"/>
              <w:left w:val="single" w:sz="4" w:space="0" w:color="auto"/>
              <w:bottom w:val="single" w:sz="4" w:space="0" w:color="auto"/>
              <w:right w:val="single" w:sz="4" w:space="0" w:color="auto"/>
            </w:tcBorders>
            <w:hideMark/>
          </w:tcPr>
          <w:p w14:paraId="2A381F12" w14:textId="77777777" w:rsidR="00E65D6F" w:rsidRDefault="00E65D6F" w:rsidP="00983697">
            <w:pPr>
              <w:tabs>
                <w:tab w:val="left" w:pos="2799"/>
              </w:tabs>
              <w:spacing w:before="60" w:after="60"/>
              <w:rPr>
                <w:rFonts w:asciiTheme="minorHAnsi" w:hAnsiTheme="minorHAnsi" w:cs="Arial"/>
                <w:color w:val="000000" w:themeColor="text1"/>
              </w:rPr>
            </w:pPr>
            <w:r>
              <w:rPr>
                <w:rFonts w:ascii="Arial" w:hAnsi="Arial" w:cs="Arial"/>
                <w:b/>
              </w:rPr>
              <w:t xml:space="preserve">Contact Info: </w:t>
            </w:r>
            <w:hyperlink r:id="rId69" w:history="1">
              <w:r w:rsidRPr="00462D4E">
                <w:rPr>
                  <w:rStyle w:val="Hyperlink"/>
                  <w:rFonts w:ascii="Arial" w:hAnsi="Arial" w:cs="Arial"/>
                  <w:b/>
                </w:rPr>
                <w:t>akdebbink@gmail.com</w:t>
              </w:r>
            </w:hyperlink>
          </w:p>
        </w:tc>
        <w:tc>
          <w:tcPr>
            <w:tcW w:w="1873" w:type="dxa"/>
            <w:tcBorders>
              <w:top w:val="single" w:sz="4" w:space="0" w:color="auto"/>
              <w:left w:val="single" w:sz="4" w:space="0" w:color="auto"/>
              <w:bottom w:val="single" w:sz="4" w:space="0" w:color="auto"/>
              <w:right w:val="single" w:sz="4" w:space="0" w:color="auto"/>
            </w:tcBorders>
            <w:hideMark/>
          </w:tcPr>
          <w:p w14:paraId="460CC902" w14:textId="77777777" w:rsidR="00E65D6F" w:rsidRDefault="00E65D6F" w:rsidP="00983697">
            <w:pPr>
              <w:tabs>
                <w:tab w:val="left" w:pos="2799"/>
              </w:tabs>
              <w:spacing w:before="60" w:after="60"/>
              <w:rPr>
                <w:rFonts w:asciiTheme="minorHAnsi" w:hAnsiTheme="minorHAnsi" w:cs="Arial"/>
                <w:b/>
                <w:color w:val="000000" w:themeColor="text1"/>
              </w:rPr>
            </w:pPr>
            <w:r>
              <w:rPr>
                <w:rFonts w:ascii="Arial" w:hAnsi="Arial" w:cs="Arial"/>
                <w:b/>
              </w:rPr>
              <w:t>Date: 07/03/2018</w:t>
            </w:r>
          </w:p>
        </w:tc>
      </w:tr>
    </w:tbl>
    <w:p w14:paraId="4BFBD454" w14:textId="77777777" w:rsidR="00E65D6F" w:rsidRDefault="00E65D6F" w:rsidP="00E65D6F"/>
    <w:tbl>
      <w:tblPr>
        <w:tblStyle w:val="TableGrid"/>
        <w:tblW w:w="0" w:type="auto"/>
        <w:tblLook w:val="04A0" w:firstRow="1" w:lastRow="0" w:firstColumn="1" w:lastColumn="0" w:noHBand="0" w:noVBand="1"/>
      </w:tblPr>
      <w:tblGrid>
        <w:gridCol w:w="5692"/>
        <w:gridCol w:w="975"/>
        <w:gridCol w:w="1341"/>
        <w:gridCol w:w="1342"/>
      </w:tblGrid>
      <w:tr w:rsidR="00E65D6F" w14:paraId="23BD9AD6" w14:textId="77777777" w:rsidTr="00983697">
        <w:trPr>
          <w:trHeight w:val="248"/>
        </w:trPr>
        <w:tc>
          <w:tcPr>
            <w:tcW w:w="5868" w:type="dxa"/>
          </w:tcPr>
          <w:p w14:paraId="170D6F43" w14:textId="77777777" w:rsidR="00E65D6F" w:rsidRDefault="00E65D6F" w:rsidP="00983697">
            <w:pPr>
              <w:spacing w:before="60" w:after="60"/>
              <w:rPr>
                <w:rFonts w:ascii="Arial" w:hAnsi="Arial" w:cs="Arial"/>
                <w:b/>
              </w:rPr>
            </w:pPr>
            <w:r>
              <w:rPr>
                <w:rFonts w:ascii="Arial" w:hAnsi="Arial" w:cs="Arial"/>
                <w:b/>
              </w:rPr>
              <w:t>Lesson Title : Modeling Non-Ideal Batteries, Testing and Construction</w:t>
            </w:r>
          </w:p>
        </w:tc>
        <w:tc>
          <w:tcPr>
            <w:tcW w:w="990" w:type="dxa"/>
            <w:vMerge w:val="restart"/>
          </w:tcPr>
          <w:p w14:paraId="79722185" w14:textId="77777777" w:rsidR="00E65D6F" w:rsidRPr="00662936" w:rsidRDefault="00E65D6F" w:rsidP="00983697">
            <w:pPr>
              <w:spacing w:before="60" w:after="60"/>
              <w:jc w:val="center"/>
              <w:rPr>
                <w:rFonts w:ascii="Arial" w:hAnsi="Arial" w:cs="Arial"/>
                <w:b/>
              </w:rPr>
            </w:pPr>
            <w:r>
              <w:rPr>
                <w:rFonts w:ascii="Arial" w:hAnsi="Arial" w:cs="Arial"/>
                <w:b/>
              </w:rPr>
              <w:t>Unit #: 1</w:t>
            </w:r>
          </w:p>
        </w:tc>
        <w:tc>
          <w:tcPr>
            <w:tcW w:w="1359" w:type="dxa"/>
            <w:vMerge w:val="restart"/>
          </w:tcPr>
          <w:p w14:paraId="2A7CF6C2" w14:textId="77777777" w:rsidR="00E65D6F" w:rsidRDefault="00E65D6F" w:rsidP="00983697">
            <w:pPr>
              <w:spacing w:before="60" w:after="60"/>
              <w:jc w:val="center"/>
              <w:rPr>
                <w:rFonts w:ascii="Arial" w:hAnsi="Arial" w:cs="Arial"/>
                <w:b/>
              </w:rPr>
            </w:pPr>
            <w:r>
              <w:rPr>
                <w:rFonts w:ascii="Arial" w:hAnsi="Arial" w:cs="Arial"/>
                <w:b/>
              </w:rPr>
              <w:t xml:space="preserve">Lesson #: </w:t>
            </w:r>
          </w:p>
          <w:p w14:paraId="17134BAB" w14:textId="77777777" w:rsidR="00E65D6F" w:rsidRDefault="00E65D6F" w:rsidP="00983697">
            <w:pPr>
              <w:spacing w:before="60" w:after="60"/>
              <w:jc w:val="center"/>
              <w:rPr>
                <w:rFonts w:ascii="Arial" w:hAnsi="Arial" w:cs="Arial"/>
                <w:b/>
              </w:rPr>
            </w:pPr>
            <w:r>
              <w:rPr>
                <w:rFonts w:ascii="Arial" w:hAnsi="Arial" w:cs="Arial"/>
                <w:b/>
              </w:rPr>
              <w:t>2</w:t>
            </w:r>
          </w:p>
        </w:tc>
        <w:tc>
          <w:tcPr>
            <w:tcW w:w="1359" w:type="dxa"/>
            <w:vMerge w:val="restart"/>
          </w:tcPr>
          <w:p w14:paraId="5A4A94C5" w14:textId="77777777" w:rsidR="00E65D6F" w:rsidRDefault="00E65D6F" w:rsidP="00983697">
            <w:pPr>
              <w:spacing w:before="60" w:after="60"/>
              <w:jc w:val="center"/>
              <w:rPr>
                <w:rFonts w:ascii="Arial" w:hAnsi="Arial" w:cs="Arial"/>
                <w:b/>
              </w:rPr>
            </w:pPr>
            <w:r>
              <w:rPr>
                <w:rFonts w:ascii="Arial" w:hAnsi="Arial" w:cs="Arial"/>
                <w:b/>
              </w:rPr>
              <w:t xml:space="preserve">Activity #: </w:t>
            </w:r>
          </w:p>
          <w:p w14:paraId="7A3A2580" w14:textId="77777777" w:rsidR="00E65D6F" w:rsidRPr="00662936" w:rsidRDefault="00E65D6F" w:rsidP="00983697">
            <w:pPr>
              <w:spacing w:before="60" w:after="60"/>
              <w:jc w:val="center"/>
              <w:rPr>
                <w:rFonts w:ascii="Arial" w:hAnsi="Arial" w:cs="Arial"/>
                <w:b/>
              </w:rPr>
            </w:pPr>
            <w:r>
              <w:rPr>
                <w:rFonts w:ascii="Arial" w:hAnsi="Arial" w:cs="Arial"/>
                <w:b/>
              </w:rPr>
              <w:t>5</w:t>
            </w:r>
          </w:p>
        </w:tc>
      </w:tr>
      <w:tr w:rsidR="00E65D6F" w14:paraId="20D3B078" w14:textId="77777777" w:rsidTr="00983697">
        <w:trPr>
          <w:trHeight w:val="247"/>
        </w:trPr>
        <w:tc>
          <w:tcPr>
            <w:tcW w:w="5868" w:type="dxa"/>
          </w:tcPr>
          <w:p w14:paraId="3BE9B69E" w14:textId="77777777" w:rsidR="00E65D6F" w:rsidRPr="00B8729A" w:rsidRDefault="00E65D6F" w:rsidP="00983697">
            <w:pPr>
              <w:spacing w:before="60" w:after="60"/>
              <w:rPr>
                <w:rFonts w:ascii="Arial" w:hAnsi="Arial" w:cs="Arial"/>
                <w:b/>
              </w:rPr>
            </w:pPr>
            <w:r w:rsidRPr="00B8729A">
              <w:rPr>
                <w:rFonts w:ascii="Arial" w:hAnsi="Arial" w:cs="Arial"/>
                <w:b/>
              </w:rPr>
              <w:t>Activity</w:t>
            </w:r>
            <w:r>
              <w:rPr>
                <w:rFonts w:ascii="Arial" w:hAnsi="Arial" w:cs="Arial"/>
                <w:b/>
              </w:rPr>
              <w:t xml:space="preserve"> </w:t>
            </w:r>
            <w:r w:rsidRPr="00B8729A">
              <w:rPr>
                <w:rFonts w:ascii="Arial" w:hAnsi="Arial" w:cs="Arial"/>
                <w:b/>
              </w:rPr>
              <w:t>Title:</w:t>
            </w:r>
            <w:r>
              <w:rPr>
                <w:rFonts w:ascii="Arial" w:hAnsi="Arial" w:cs="Arial"/>
                <w:b/>
              </w:rPr>
              <w:t xml:space="preserve"> </w:t>
            </w:r>
            <w:r w:rsidRPr="004718C0">
              <w:rPr>
                <w:rFonts w:ascii="Arial" w:hAnsi="Arial" w:cs="Arial"/>
                <w:b/>
              </w:rPr>
              <w:t>Battery Pack Construction</w:t>
            </w:r>
          </w:p>
        </w:tc>
        <w:tc>
          <w:tcPr>
            <w:tcW w:w="990" w:type="dxa"/>
            <w:vMerge/>
          </w:tcPr>
          <w:p w14:paraId="100FB20E" w14:textId="77777777" w:rsidR="00E65D6F" w:rsidRDefault="00E65D6F" w:rsidP="00983697">
            <w:pPr>
              <w:spacing w:before="60" w:after="60"/>
              <w:rPr>
                <w:rFonts w:ascii="Arial" w:hAnsi="Arial" w:cs="Arial"/>
                <w:b/>
              </w:rPr>
            </w:pPr>
          </w:p>
        </w:tc>
        <w:tc>
          <w:tcPr>
            <w:tcW w:w="1359" w:type="dxa"/>
            <w:vMerge/>
          </w:tcPr>
          <w:p w14:paraId="452E70B8" w14:textId="77777777" w:rsidR="00E65D6F" w:rsidRDefault="00E65D6F" w:rsidP="00983697">
            <w:pPr>
              <w:spacing w:before="60" w:after="60"/>
              <w:rPr>
                <w:rFonts w:ascii="Arial" w:hAnsi="Arial" w:cs="Arial"/>
                <w:b/>
              </w:rPr>
            </w:pPr>
          </w:p>
        </w:tc>
        <w:tc>
          <w:tcPr>
            <w:tcW w:w="1359" w:type="dxa"/>
            <w:vMerge/>
          </w:tcPr>
          <w:p w14:paraId="21A70E13" w14:textId="77777777" w:rsidR="00E65D6F" w:rsidRDefault="00E65D6F" w:rsidP="00983697">
            <w:pPr>
              <w:spacing w:before="60" w:after="60"/>
              <w:rPr>
                <w:rFonts w:ascii="Arial" w:hAnsi="Arial" w:cs="Arial"/>
                <w:b/>
              </w:rPr>
            </w:pPr>
          </w:p>
        </w:tc>
      </w:tr>
    </w:tbl>
    <w:p w14:paraId="74259C98" w14:textId="77777777" w:rsidR="00E65D6F" w:rsidRDefault="00E65D6F" w:rsidP="00E65D6F">
      <w:pPr>
        <w:rPr>
          <w:sz w:val="20"/>
          <w:szCs w:val="20"/>
        </w:rPr>
      </w:pPr>
    </w:p>
    <w:p w14:paraId="61F56B7A" w14:textId="77777777" w:rsidR="00E65D6F" w:rsidRPr="00107816" w:rsidRDefault="00E65D6F" w:rsidP="00E65D6F">
      <w:pPr>
        <w:rPr>
          <w:sz w:val="20"/>
          <w:szCs w:val="20"/>
          <w:highlight w:val="green"/>
        </w:rPr>
      </w:pPr>
    </w:p>
    <w:tbl>
      <w:tblPr>
        <w:tblStyle w:val="TableGrid"/>
        <w:tblW w:w="0" w:type="auto"/>
        <w:tblLook w:val="04A0" w:firstRow="1" w:lastRow="0" w:firstColumn="1" w:lastColumn="0" w:noHBand="0" w:noVBand="1"/>
      </w:tblPr>
      <w:tblGrid>
        <w:gridCol w:w="2935"/>
        <w:gridCol w:w="6415"/>
      </w:tblGrid>
      <w:tr w:rsidR="00E65D6F" w14:paraId="44D6111B" w14:textId="77777777" w:rsidTr="00983697">
        <w:tc>
          <w:tcPr>
            <w:tcW w:w="2988" w:type="dxa"/>
          </w:tcPr>
          <w:p w14:paraId="1F2915B1" w14:textId="77777777" w:rsidR="00E65D6F" w:rsidRPr="00662936" w:rsidRDefault="00E65D6F" w:rsidP="00983697">
            <w:pPr>
              <w:spacing w:before="60" w:after="60"/>
              <w:rPr>
                <w:rFonts w:ascii="Arial" w:hAnsi="Arial" w:cs="Arial"/>
                <w:b/>
              </w:rPr>
            </w:pPr>
            <w:r>
              <w:rPr>
                <w:rFonts w:ascii="Arial" w:hAnsi="Arial" w:cs="Arial"/>
                <w:b/>
              </w:rPr>
              <w:t xml:space="preserve">Estimated Lesson </w:t>
            </w:r>
            <w:r w:rsidRPr="00575F4A">
              <w:rPr>
                <w:rFonts w:ascii="Arial" w:hAnsi="Arial" w:cs="Arial"/>
                <w:b/>
              </w:rPr>
              <w:t>Duration:</w:t>
            </w:r>
          </w:p>
        </w:tc>
        <w:tc>
          <w:tcPr>
            <w:tcW w:w="6588" w:type="dxa"/>
          </w:tcPr>
          <w:p w14:paraId="0631F023" w14:textId="77777777" w:rsidR="00E65D6F" w:rsidRPr="00662936" w:rsidRDefault="00E65D6F" w:rsidP="00983697">
            <w:pPr>
              <w:spacing w:before="60" w:after="60"/>
              <w:rPr>
                <w:rFonts w:ascii="Arial" w:hAnsi="Arial" w:cs="Arial"/>
                <w:b/>
              </w:rPr>
            </w:pPr>
            <w:r>
              <w:rPr>
                <w:rFonts w:ascii="Arial" w:hAnsi="Arial" w:cs="Arial"/>
                <w:b/>
              </w:rPr>
              <w:t>10 days</w:t>
            </w:r>
          </w:p>
        </w:tc>
      </w:tr>
      <w:tr w:rsidR="00E65D6F" w14:paraId="037DC055" w14:textId="77777777" w:rsidTr="00983697">
        <w:tc>
          <w:tcPr>
            <w:tcW w:w="2988" w:type="dxa"/>
          </w:tcPr>
          <w:p w14:paraId="635B20F5" w14:textId="77777777" w:rsidR="00E65D6F" w:rsidRDefault="00E65D6F" w:rsidP="00983697">
            <w:pPr>
              <w:spacing w:before="60" w:after="60"/>
              <w:rPr>
                <w:rFonts w:ascii="Arial" w:hAnsi="Arial" w:cs="Arial"/>
                <w:b/>
              </w:rPr>
            </w:pPr>
            <w:r>
              <w:rPr>
                <w:rFonts w:ascii="Arial" w:hAnsi="Arial" w:cs="Arial"/>
                <w:b/>
              </w:rPr>
              <w:t>Estimated Activity Duration:</w:t>
            </w:r>
          </w:p>
        </w:tc>
        <w:tc>
          <w:tcPr>
            <w:tcW w:w="6588" w:type="dxa"/>
          </w:tcPr>
          <w:p w14:paraId="3A0C4347" w14:textId="77777777" w:rsidR="00E65D6F" w:rsidRPr="00662936" w:rsidRDefault="00E65D6F" w:rsidP="00983697">
            <w:pPr>
              <w:spacing w:before="60" w:after="60"/>
              <w:rPr>
                <w:rFonts w:ascii="Arial" w:hAnsi="Arial" w:cs="Arial"/>
                <w:b/>
              </w:rPr>
            </w:pPr>
            <w:r>
              <w:rPr>
                <w:rFonts w:ascii="Arial" w:hAnsi="Arial" w:cs="Arial"/>
                <w:b/>
              </w:rPr>
              <w:t>2 day</w:t>
            </w:r>
          </w:p>
        </w:tc>
      </w:tr>
    </w:tbl>
    <w:p w14:paraId="0A481F93" w14:textId="77777777" w:rsidR="00E65D6F" w:rsidRDefault="00E65D6F" w:rsidP="00E65D6F">
      <w:pPr>
        <w:rPr>
          <w:sz w:val="20"/>
          <w:szCs w:val="20"/>
        </w:rPr>
      </w:pPr>
    </w:p>
    <w:p w14:paraId="0BF001B4" w14:textId="77777777" w:rsidR="00E65D6F" w:rsidRDefault="00E65D6F" w:rsidP="00E65D6F">
      <w:pPr>
        <w:rPr>
          <w:sz w:val="20"/>
          <w:szCs w:val="20"/>
        </w:rPr>
      </w:pPr>
    </w:p>
    <w:p w14:paraId="117E0BD1"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1181"/>
        <w:gridCol w:w="8169"/>
      </w:tblGrid>
      <w:tr w:rsidR="00E65D6F" w14:paraId="05130236" w14:textId="77777777" w:rsidTr="00983697">
        <w:tc>
          <w:tcPr>
            <w:tcW w:w="1188" w:type="dxa"/>
          </w:tcPr>
          <w:p w14:paraId="2B9817F6" w14:textId="77777777" w:rsidR="00E65D6F" w:rsidRPr="00662936" w:rsidRDefault="00E65D6F" w:rsidP="00983697">
            <w:pPr>
              <w:spacing w:before="60" w:after="60"/>
              <w:rPr>
                <w:rFonts w:ascii="Arial" w:hAnsi="Arial" w:cs="Arial"/>
                <w:b/>
              </w:rPr>
            </w:pPr>
            <w:r>
              <w:rPr>
                <w:rFonts w:ascii="Arial" w:hAnsi="Arial" w:cs="Arial"/>
                <w:b/>
              </w:rPr>
              <w:t>Setting:</w:t>
            </w:r>
          </w:p>
        </w:tc>
        <w:tc>
          <w:tcPr>
            <w:tcW w:w="8388" w:type="dxa"/>
          </w:tcPr>
          <w:p w14:paraId="04DBF357" w14:textId="77777777" w:rsidR="00E65D6F" w:rsidRPr="00662936" w:rsidRDefault="00E65D6F" w:rsidP="00983697">
            <w:pPr>
              <w:spacing w:before="60" w:after="60"/>
              <w:rPr>
                <w:rFonts w:ascii="Arial" w:hAnsi="Arial" w:cs="Arial"/>
                <w:b/>
              </w:rPr>
            </w:pPr>
            <w:r>
              <w:rPr>
                <w:rFonts w:ascii="Arial" w:hAnsi="Arial" w:cs="Arial"/>
                <w:b/>
              </w:rPr>
              <w:t>Indian Hill High School, Room 118</w:t>
            </w:r>
          </w:p>
        </w:tc>
      </w:tr>
    </w:tbl>
    <w:p w14:paraId="45488E89" w14:textId="77777777" w:rsidR="00E65D6F" w:rsidRDefault="00E65D6F" w:rsidP="00E65D6F">
      <w:pPr>
        <w:rPr>
          <w:sz w:val="20"/>
          <w:szCs w:val="20"/>
        </w:rPr>
      </w:pPr>
    </w:p>
    <w:p w14:paraId="0B90EB19" w14:textId="77777777" w:rsidR="00E65D6F" w:rsidRDefault="00E65D6F" w:rsidP="00E65D6F">
      <w:pPr>
        <w:rPr>
          <w:sz w:val="20"/>
          <w:szCs w:val="20"/>
        </w:rPr>
      </w:pPr>
    </w:p>
    <w:p w14:paraId="5197E2F1"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103F9FCA" w14:textId="77777777" w:rsidTr="00983697">
        <w:tc>
          <w:tcPr>
            <w:tcW w:w="9576" w:type="dxa"/>
          </w:tcPr>
          <w:p w14:paraId="4AEA0E9E" w14:textId="77777777" w:rsidR="00E65D6F" w:rsidRPr="00662936" w:rsidRDefault="00E65D6F" w:rsidP="00983697">
            <w:pPr>
              <w:spacing w:before="60" w:after="60"/>
              <w:rPr>
                <w:rFonts w:ascii="Arial" w:hAnsi="Arial" w:cs="Arial"/>
                <w:b/>
              </w:rPr>
            </w:pPr>
            <w:r>
              <w:rPr>
                <w:rFonts w:ascii="Arial" w:hAnsi="Arial" w:cs="Arial"/>
                <w:b/>
              </w:rPr>
              <w:t xml:space="preserve">Activity </w:t>
            </w:r>
            <w:r w:rsidRPr="00A1622B">
              <w:rPr>
                <w:rFonts w:ascii="Arial" w:hAnsi="Arial" w:cs="Arial"/>
                <w:b/>
              </w:rPr>
              <w:t>Objectives</w:t>
            </w:r>
            <w:r>
              <w:rPr>
                <w:rFonts w:ascii="Arial" w:hAnsi="Arial" w:cs="Arial"/>
                <w:b/>
              </w:rPr>
              <w:t>:</w:t>
            </w:r>
          </w:p>
        </w:tc>
      </w:tr>
    </w:tbl>
    <w:p w14:paraId="73E1BA6F" w14:textId="77777777" w:rsidR="00E65D6F" w:rsidRDefault="00E65D6F" w:rsidP="00E65D6F">
      <w:pPr>
        <w:rPr>
          <w:sz w:val="20"/>
          <w:szCs w:val="20"/>
        </w:rPr>
      </w:pPr>
    </w:p>
    <w:p w14:paraId="35BA1B0D" w14:textId="77777777" w:rsidR="00E65D6F"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The students will be able to construct a battery pack with used lithium-ion cells. </w:t>
      </w:r>
    </w:p>
    <w:p w14:paraId="3FAC9CC3"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rsidRPr="004301D3" w14:paraId="080A9F31" w14:textId="77777777" w:rsidTr="00983697">
        <w:tc>
          <w:tcPr>
            <w:tcW w:w="9576" w:type="dxa"/>
          </w:tcPr>
          <w:p w14:paraId="5C06B2EA" w14:textId="77777777" w:rsidR="00E65D6F" w:rsidRPr="004301D3" w:rsidRDefault="00E65D6F" w:rsidP="00983697">
            <w:pPr>
              <w:spacing w:before="60" w:after="60"/>
              <w:rPr>
                <w:rFonts w:ascii="Arial" w:hAnsi="Arial" w:cs="Arial"/>
                <w:b/>
              </w:rPr>
            </w:pPr>
            <w:r w:rsidRPr="004301D3">
              <w:rPr>
                <w:rFonts w:ascii="Arial" w:hAnsi="Arial" w:cs="Arial"/>
                <w:b/>
              </w:rPr>
              <w:t>Activity Guiding Questions:</w:t>
            </w:r>
          </w:p>
        </w:tc>
      </w:tr>
    </w:tbl>
    <w:p w14:paraId="1A89C8A9" w14:textId="77777777" w:rsidR="00E65D6F" w:rsidRDefault="00E65D6F" w:rsidP="00E65D6F">
      <w:pPr>
        <w:rPr>
          <w:sz w:val="20"/>
          <w:szCs w:val="20"/>
        </w:rPr>
      </w:pPr>
    </w:p>
    <w:p w14:paraId="32E3B52A" w14:textId="77777777" w:rsidR="00E65D6F" w:rsidRPr="00431DA4" w:rsidRDefault="00E65D6F" w:rsidP="00E65D6F">
      <w:pPr>
        <w:pStyle w:val="ListParagraph"/>
        <w:numPr>
          <w:ilvl w:val="0"/>
          <w:numId w:val="28"/>
        </w:numPr>
        <w:rPr>
          <w:rFonts w:ascii="Arial" w:hAnsi="Arial" w:cs="Arial"/>
          <w:sz w:val="20"/>
          <w:szCs w:val="20"/>
        </w:rPr>
      </w:pPr>
      <w:r>
        <w:rPr>
          <w:rFonts w:ascii="Arial" w:hAnsi="Arial" w:cs="Arial"/>
          <w:sz w:val="20"/>
          <w:szCs w:val="20"/>
        </w:rPr>
        <w:t xml:space="preserve">How can we use the used cells in a dead battery back? </w:t>
      </w:r>
    </w:p>
    <w:p w14:paraId="64A9E7D1" w14:textId="77777777" w:rsidR="00E65D6F" w:rsidRDefault="00E65D6F" w:rsidP="00E65D6F">
      <w:pPr>
        <w:rPr>
          <w:sz w:val="20"/>
          <w:szCs w:val="20"/>
        </w:rPr>
      </w:pPr>
    </w:p>
    <w:tbl>
      <w:tblPr>
        <w:tblStyle w:val="TableGrid"/>
        <w:tblW w:w="9630" w:type="dxa"/>
        <w:tblInd w:w="18" w:type="dxa"/>
        <w:tblLook w:val="04A0" w:firstRow="1" w:lastRow="0" w:firstColumn="1" w:lastColumn="0" w:noHBand="0" w:noVBand="1"/>
      </w:tblPr>
      <w:tblGrid>
        <w:gridCol w:w="5220"/>
        <w:gridCol w:w="4410"/>
      </w:tblGrid>
      <w:tr w:rsidR="00E65D6F" w14:paraId="60152EFD" w14:textId="77777777" w:rsidTr="00983697">
        <w:trPr>
          <w:tblHeader/>
        </w:trPr>
        <w:tc>
          <w:tcPr>
            <w:tcW w:w="9630" w:type="dxa"/>
            <w:gridSpan w:val="2"/>
          </w:tcPr>
          <w:p w14:paraId="652F3BC7" w14:textId="77777777" w:rsidR="00E65D6F" w:rsidRDefault="00E65D6F" w:rsidP="00983697">
            <w:pPr>
              <w:spacing w:before="60" w:after="60"/>
              <w:jc w:val="center"/>
              <w:rPr>
                <w:rFonts w:ascii="Arial" w:hAnsi="Arial" w:cs="Arial"/>
              </w:rPr>
            </w:pPr>
            <w:r>
              <w:rPr>
                <w:rFonts w:ascii="Arial" w:hAnsi="Arial" w:cs="Arial"/>
                <w:b/>
              </w:rPr>
              <w:lastRenderedPageBreak/>
              <w:t xml:space="preserve">Next Generation Science Standards (NGSS) </w:t>
            </w:r>
          </w:p>
        </w:tc>
      </w:tr>
      <w:tr w:rsidR="00E65D6F" w:rsidRPr="003A35D6" w14:paraId="12CE5900"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876C1" w14:textId="77777777" w:rsidR="00E65D6F" w:rsidRPr="003A35D6" w:rsidRDefault="00E65D6F" w:rsidP="00983697">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09198" w14:textId="77777777" w:rsidR="00E65D6F" w:rsidRPr="003A35D6" w:rsidRDefault="00E65D6F" w:rsidP="00983697">
            <w:pPr>
              <w:tabs>
                <w:tab w:val="center" w:pos="5670"/>
              </w:tabs>
              <w:rPr>
                <w:rFonts w:ascii="Arial" w:hAnsi="Arial" w:cs="Arial"/>
                <w:b/>
                <w:sz w:val="18"/>
              </w:rPr>
            </w:pPr>
            <w:r w:rsidRPr="003A35D6">
              <w:rPr>
                <w:rFonts w:ascii="Arial" w:hAnsi="Arial" w:cs="Arial"/>
                <w:b/>
                <w:sz w:val="18"/>
              </w:rPr>
              <w:t>Crosscutting Concepts (Check all that apply)</w:t>
            </w:r>
          </w:p>
        </w:tc>
      </w:tr>
      <w:tr w:rsidR="00E65D6F" w:rsidRPr="00536D41" w14:paraId="4D13377F"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139143E" w14:textId="77777777" w:rsidR="00E65D6F" w:rsidRPr="008A2F18" w:rsidRDefault="00983697" w:rsidP="00983697">
            <w:pPr>
              <w:ind w:left="252" w:hanging="252"/>
              <w:rPr>
                <w:rFonts w:ascii="Arial" w:eastAsia="Times New Roman" w:hAnsi="Arial" w:cs="Arial"/>
                <w:sz w:val="18"/>
                <w:szCs w:val="16"/>
              </w:rPr>
            </w:pPr>
            <w:sdt>
              <w:sdtPr>
                <w:rPr>
                  <w:szCs w:val="16"/>
                </w:rPr>
                <w:id w:val="-1333292811"/>
                <w14:checkbox>
                  <w14:checked w14:val="0"/>
                  <w14:checkedState w14:val="2612" w14:font="MS Gothic"/>
                  <w14:uncheckedState w14:val="2610" w14:font="MS Gothic"/>
                </w14:checkbox>
              </w:sdtPr>
              <w:sdtContent>
                <w:r w:rsidR="00E65D6F">
                  <w:rPr>
                    <w:rFonts w:ascii="MS Gothic" w:eastAsia="MS Gothic" w:hAnsi="MS Gothic" w:cs="Arial" w:hint="eastAsia"/>
                    <w:szCs w:val="16"/>
                  </w:rPr>
                  <w:t>☐</w:t>
                </w:r>
              </w:sdtContent>
            </w:sdt>
            <w:r w:rsidR="00E65D6F" w:rsidRPr="008A2F18">
              <w:rPr>
                <w:rFonts w:ascii="Arial" w:hAnsi="Arial" w:cs="Arial"/>
                <w:sz w:val="18"/>
                <w:szCs w:val="16"/>
              </w:rPr>
              <w:t xml:space="preserve"> Asking questions (for science) and defining problems (for engineering)</w:t>
            </w:r>
          </w:p>
        </w:tc>
        <w:tc>
          <w:tcPr>
            <w:tcW w:w="4410" w:type="dxa"/>
          </w:tcPr>
          <w:p w14:paraId="55CA4DB0" w14:textId="77777777" w:rsidR="00E65D6F" w:rsidRPr="008A2F18" w:rsidRDefault="00983697" w:rsidP="00983697">
            <w:pPr>
              <w:rPr>
                <w:rFonts w:ascii="Arial" w:eastAsia="Times New Roman" w:hAnsi="Arial" w:cs="Arial"/>
                <w:sz w:val="18"/>
                <w:szCs w:val="16"/>
              </w:rPr>
            </w:pPr>
            <w:sdt>
              <w:sdtPr>
                <w:rPr>
                  <w:rFonts w:eastAsia="Times New Roman"/>
                  <w:szCs w:val="16"/>
                </w:rPr>
                <w:id w:val="1546411117"/>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Pr>
                <w:rFonts w:ascii="Arial" w:eastAsia="Times New Roman" w:hAnsi="Arial" w:cs="Arial"/>
                <w:sz w:val="18"/>
                <w:szCs w:val="16"/>
              </w:rPr>
              <w:t xml:space="preserve"> </w:t>
            </w:r>
            <w:r w:rsidR="00E65D6F" w:rsidRPr="008A2F18">
              <w:rPr>
                <w:rFonts w:ascii="Arial" w:hAnsi="Arial" w:cs="Arial"/>
                <w:sz w:val="18"/>
                <w:szCs w:val="16"/>
              </w:rPr>
              <w:t>Patterns</w:t>
            </w:r>
          </w:p>
        </w:tc>
      </w:tr>
      <w:tr w:rsidR="00E65D6F" w:rsidRPr="00536D41" w14:paraId="55056E43"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544E5D0" w14:textId="77777777" w:rsidR="00E65D6F" w:rsidRPr="008A2F18" w:rsidRDefault="00983697" w:rsidP="00983697">
            <w:pPr>
              <w:rPr>
                <w:rFonts w:ascii="Arial" w:eastAsia="Times New Roman" w:hAnsi="Arial" w:cs="Arial"/>
                <w:sz w:val="18"/>
                <w:szCs w:val="16"/>
              </w:rPr>
            </w:pPr>
            <w:sdt>
              <w:sdtPr>
                <w:rPr>
                  <w:rFonts w:eastAsia="Times New Roman"/>
                  <w:szCs w:val="16"/>
                </w:rPr>
                <w:id w:val="72310092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eastAsia="Times New Roman" w:hAnsi="Arial" w:cs="Arial"/>
                <w:sz w:val="18"/>
                <w:szCs w:val="16"/>
              </w:rPr>
              <w:t xml:space="preserve"> Developing and using models</w:t>
            </w:r>
          </w:p>
        </w:tc>
        <w:tc>
          <w:tcPr>
            <w:tcW w:w="4410" w:type="dxa"/>
          </w:tcPr>
          <w:p w14:paraId="6F31653B" w14:textId="77777777" w:rsidR="00E65D6F" w:rsidRPr="008A2F18" w:rsidRDefault="00983697" w:rsidP="00983697">
            <w:pPr>
              <w:rPr>
                <w:rFonts w:ascii="Arial" w:eastAsia="Times New Roman" w:hAnsi="Arial" w:cs="Arial"/>
                <w:sz w:val="18"/>
                <w:szCs w:val="16"/>
              </w:rPr>
            </w:pPr>
            <w:sdt>
              <w:sdtPr>
                <w:rPr>
                  <w:rFonts w:eastAsia="Times New Roman"/>
                  <w:szCs w:val="16"/>
                </w:rPr>
                <w:id w:val="1185484871"/>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Cause and effect</w:t>
            </w:r>
          </w:p>
        </w:tc>
      </w:tr>
      <w:tr w:rsidR="00E65D6F" w:rsidRPr="00536D41" w14:paraId="79B9614C"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C63D47C" w14:textId="77777777" w:rsidR="00E65D6F" w:rsidRPr="008A2F18" w:rsidRDefault="00983697" w:rsidP="00983697">
            <w:pPr>
              <w:rPr>
                <w:rFonts w:ascii="Arial" w:eastAsia="Times New Roman" w:hAnsi="Arial" w:cs="Arial"/>
                <w:sz w:val="18"/>
                <w:szCs w:val="16"/>
              </w:rPr>
            </w:pPr>
            <w:sdt>
              <w:sdtPr>
                <w:rPr>
                  <w:rFonts w:ascii="Wingdings" w:hAnsi="Wingdings"/>
                  <w:szCs w:val="16"/>
                </w:rPr>
                <w:id w:val="-125497698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Planning and carrying out investigations</w:t>
            </w:r>
          </w:p>
        </w:tc>
        <w:tc>
          <w:tcPr>
            <w:tcW w:w="4410" w:type="dxa"/>
          </w:tcPr>
          <w:p w14:paraId="2CDB7237" w14:textId="77777777" w:rsidR="00E65D6F" w:rsidRPr="008A2F18" w:rsidRDefault="00983697" w:rsidP="00983697">
            <w:pPr>
              <w:rPr>
                <w:rFonts w:ascii="Arial" w:eastAsia="Times New Roman" w:hAnsi="Arial" w:cs="Arial"/>
                <w:sz w:val="18"/>
                <w:szCs w:val="16"/>
              </w:rPr>
            </w:pPr>
            <w:sdt>
              <w:sdtPr>
                <w:rPr>
                  <w:rFonts w:eastAsia="Times New Roman"/>
                  <w:szCs w:val="16"/>
                </w:rPr>
                <w:id w:val="163749033"/>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Scale, proportion, and quantity</w:t>
            </w:r>
          </w:p>
        </w:tc>
      </w:tr>
      <w:tr w:rsidR="00E65D6F" w:rsidRPr="00536D41" w14:paraId="64EEDCB3"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7D69F16" w14:textId="77777777" w:rsidR="00E65D6F" w:rsidRPr="008A2F18" w:rsidRDefault="00983697" w:rsidP="00983697">
            <w:pPr>
              <w:rPr>
                <w:rFonts w:ascii="Arial" w:eastAsia="Times New Roman" w:hAnsi="Arial" w:cs="Arial"/>
                <w:sz w:val="18"/>
                <w:szCs w:val="16"/>
              </w:rPr>
            </w:pPr>
            <w:sdt>
              <w:sdtPr>
                <w:rPr>
                  <w:szCs w:val="16"/>
                </w:rPr>
                <w:id w:val="161810455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Analyzing and interpreting data</w:t>
            </w:r>
          </w:p>
        </w:tc>
        <w:tc>
          <w:tcPr>
            <w:tcW w:w="4410" w:type="dxa"/>
          </w:tcPr>
          <w:p w14:paraId="5FA20035" w14:textId="77777777" w:rsidR="00E65D6F" w:rsidRPr="008A2F18" w:rsidRDefault="00983697" w:rsidP="00983697">
            <w:pPr>
              <w:rPr>
                <w:rFonts w:ascii="Arial" w:eastAsia="Times New Roman" w:hAnsi="Arial" w:cs="Arial"/>
                <w:sz w:val="18"/>
                <w:szCs w:val="16"/>
              </w:rPr>
            </w:pPr>
            <w:sdt>
              <w:sdtPr>
                <w:rPr>
                  <w:rFonts w:eastAsia="Times New Roman"/>
                  <w:szCs w:val="16"/>
                </w:rPr>
                <w:id w:val="528618052"/>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7600A1">
              <w:rPr>
                <w:rFonts w:ascii="Arial" w:hAnsi="Arial" w:cs="Arial"/>
                <w:sz w:val="18"/>
                <w:szCs w:val="16"/>
                <w:highlight w:val="yellow"/>
              </w:rPr>
              <w:t>Systems and system models</w:t>
            </w:r>
          </w:p>
        </w:tc>
      </w:tr>
      <w:tr w:rsidR="00E65D6F" w:rsidRPr="00536D41" w14:paraId="695792B8"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A95AB00" w14:textId="77777777" w:rsidR="00E65D6F" w:rsidRPr="008A2F18" w:rsidRDefault="00983697" w:rsidP="00983697">
            <w:pPr>
              <w:rPr>
                <w:rFonts w:ascii="Arial" w:eastAsia="Times New Roman" w:hAnsi="Arial" w:cs="Arial"/>
                <w:sz w:val="18"/>
                <w:szCs w:val="16"/>
              </w:rPr>
            </w:pPr>
            <w:sdt>
              <w:sdtPr>
                <w:rPr>
                  <w:szCs w:val="16"/>
                </w:rPr>
                <w:id w:val="-18707300"/>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Using mathematics and computational thinking</w:t>
            </w:r>
          </w:p>
        </w:tc>
        <w:tc>
          <w:tcPr>
            <w:tcW w:w="4410" w:type="dxa"/>
          </w:tcPr>
          <w:p w14:paraId="1ACDEF07" w14:textId="77777777" w:rsidR="00E65D6F" w:rsidRPr="008A2F18" w:rsidRDefault="00983697" w:rsidP="00983697">
            <w:pPr>
              <w:ind w:left="252" w:hanging="252"/>
              <w:rPr>
                <w:rFonts w:ascii="Arial" w:eastAsia="Times New Roman" w:hAnsi="Arial" w:cs="Arial"/>
                <w:sz w:val="18"/>
                <w:szCs w:val="16"/>
              </w:rPr>
            </w:pPr>
            <w:sdt>
              <w:sdtPr>
                <w:rPr>
                  <w:rFonts w:eastAsia="Times New Roman"/>
                  <w:szCs w:val="16"/>
                </w:rPr>
                <w:id w:val="-1422876364"/>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Energy and matter: Flows, cycles, and conservation</w:t>
            </w:r>
          </w:p>
        </w:tc>
      </w:tr>
      <w:tr w:rsidR="00E65D6F" w:rsidRPr="00536D41" w14:paraId="2BACC1E3"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FA47901" w14:textId="77777777" w:rsidR="00E65D6F" w:rsidRPr="008A2F18" w:rsidRDefault="00983697" w:rsidP="00983697">
            <w:pPr>
              <w:ind w:left="252" w:hanging="252"/>
              <w:rPr>
                <w:rFonts w:ascii="Arial" w:eastAsia="Times New Roman" w:hAnsi="Arial" w:cs="Arial"/>
                <w:sz w:val="18"/>
                <w:szCs w:val="16"/>
              </w:rPr>
            </w:pPr>
            <w:sdt>
              <w:sdtPr>
                <w:rPr>
                  <w:szCs w:val="16"/>
                </w:rPr>
                <w:id w:val="-1407837398"/>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Constructing explanations (for science) and designing solutions (for engineering)</w:t>
            </w:r>
          </w:p>
        </w:tc>
        <w:tc>
          <w:tcPr>
            <w:tcW w:w="4410" w:type="dxa"/>
          </w:tcPr>
          <w:p w14:paraId="43C3053D" w14:textId="77777777" w:rsidR="00E65D6F" w:rsidRPr="008A2F18" w:rsidRDefault="00983697" w:rsidP="00983697">
            <w:pPr>
              <w:rPr>
                <w:rFonts w:ascii="Arial" w:eastAsia="Times New Roman" w:hAnsi="Arial" w:cs="Arial"/>
                <w:sz w:val="18"/>
                <w:szCs w:val="16"/>
              </w:rPr>
            </w:pPr>
            <w:sdt>
              <w:sdtPr>
                <w:rPr>
                  <w:rFonts w:eastAsia="Times New Roman"/>
                  <w:szCs w:val="16"/>
                </w:rPr>
                <w:id w:val="178137373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Structure and function. </w:t>
            </w:r>
          </w:p>
        </w:tc>
      </w:tr>
      <w:tr w:rsidR="00E65D6F" w:rsidRPr="00536D41" w14:paraId="0E1A731F"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D96FB4E" w14:textId="77777777" w:rsidR="00E65D6F" w:rsidRPr="008A2F18" w:rsidRDefault="00983697" w:rsidP="00983697">
            <w:pPr>
              <w:rPr>
                <w:rFonts w:ascii="Arial" w:eastAsia="Times New Roman" w:hAnsi="Arial" w:cs="Arial"/>
                <w:sz w:val="18"/>
                <w:szCs w:val="16"/>
              </w:rPr>
            </w:pPr>
            <w:sdt>
              <w:sdtPr>
                <w:rPr>
                  <w:szCs w:val="16"/>
                </w:rPr>
                <w:id w:val="-1139800826"/>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Engaging in argument from evidence</w:t>
            </w:r>
          </w:p>
        </w:tc>
        <w:tc>
          <w:tcPr>
            <w:tcW w:w="4410" w:type="dxa"/>
          </w:tcPr>
          <w:p w14:paraId="4433B102" w14:textId="77777777" w:rsidR="00E65D6F" w:rsidRPr="008A2F18" w:rsidRDefault="00983697" w:rsidP="00983697">
            <w:pPr>
              <w:rPr>
                <w:rFonts w:ascii="Arial" w:eastAsia="Times New Roman" w:hAnsi="Arial" w:cs="Arial"/>
                <w:sz w:val="18"/>
                <w:szCs w:val="16"/>
              </w:rPr>
            </w:pPr>
            <w:sdt>
              <w:sdtPr>
                <w:rPr>
                  <w:rFonts w:eastAsia="Times New Roman"/>
                  <w:szCs w:val="16"/>
                </w:rPr>
                <w:id w:val="128527940"/>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 xml:space="preserve">Stability and change. </w:t>
            </w:r>
          </w:p>
        </w:tc>
      </w:tr>
      <w:tr w:rsidR="00E65D6F" w:rsidRPr="00536D41" w14:paraId="3FB3E437" w14:textId="77777777" w:rsidTr="00983697">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7BF1420" w14:textId="77777777" w:rsidR="00E65D6F" w:rsidRPr="008A2F18" w:rsidRDefault="00983697" w:rsidP="00983697">
            <w:pPr>
              <w:tabs>
                <w:tab w:val="left" w:pos="5670"/>
              </w:tabs>
              <w:rPr>
                <w:rFonts w:ascii="Arial" w:eastAsia="Times New Roman" w:hAnsi="Arial" w:cs="Arial"/>
                <w:sz w:val="18"/>
                <w:szCs w:val="16"/>
              </w:rPr>
            </w:pPr>
            <w:sdt>
              <w:sdtPr>
                <w:rPr>
                  <w:szCs w:val="16"/>
                </w:rPr>
                <w:id w:val="753555405"/>
                <w14:checkbox>
                  <w14:checked w14:val="0"/>
                  <w14:checkedState w14:val="2612" w14:font="MS Gothic"/>
                  <w14:uncheckedState w14:val="2610" w14:font="MS Gothic"/>
                </w14:checkbox>
              </w:sdtPr>
              <w:sdtContent>
                <w:r w:rsidR="00E65D6F" w:rsidRPr="008A2F18">
                  <w:rPr>
                    <w:rFonts w:ascii="MS Gothic" w:eastAsia="MS Gothic" w:hAnsi="MS Gothic" w:cs="Arial" w:hint="eastAsia"/>
                    <w:szCs w:val="16"/>
                  </w:rPr>
                  <w:t>☐</w:t>
                </w:r>
              </w:sdtContent>
            </w:sdt>
            <w:r w:rsidR="00E65D6F" w:rsidRPr="008A2F18">
              <w:rPr>
                <w:rFonts w:ascii="Arial" w:hAnsi="Arial" w:cs="Arial"/>
                <w:sz w:val="18"/>
                <w:szCs w:val="16"/>
              </w:rPr>
              <w:t xml:space="preserve"> </w:t>
            </w:r>
            <w:r w:rsidR="00E65D6F" w:rsidRPr="008A2F18">
              <w:rPr>
                <w:rFonts w:ascii="Arial" w:eastAsia="Times New Roman" w:hAnsi="Arial" w:cs="Arial"/>
                <w:sz w:val="18"/>
                <w:szCs w:val="16"/>
              </w:rPr>
              <w:t>Obtaining, evaluating, and communicating information</w:t>
            </w:r>
            <w:r w:rsidR="00E65D6F" w:rsidRPr="008A2F18">
              <w:rPr>
                <w:rFonts w:ascii="Arial" w:eastAsia="Times New Roman" w:hAnsi="Arial" w:cs="Arial"/>
                <w:sz w:val="18"/>
                <w:szCs w:val="16"/>
              </w:rPr>
              <w:tab/>
            </w:r>
          </w:p>
        </w:tc>
        <w:tc>
          <w:tcPr>
            <w:tcW w:w="4410" w:type="dxa"/>
          </w:tcPr>
          <w:p w14:paraId="6873DB60" w14:textId="77777777" w:rsidR="00E65D6F" w:rsidRPr="008A2F18" w:rsidRDefault="00E65D6F" w:rsidP="00983697">
            <w:pPr>
              <w:rPr>
                <w:rFonts w:ascii="MS Gothic" w:eastAsia="MS Gothic" w:hAnsi="MS Gothic" w:cs="Arial"/>
                <w:sz w:val="18"/>
                <w:szCs w:val="16"/>
              </w:rPr>
            </w:pPr>
          </w:p>
        </w:tc>
      </w:tr>
    </w:tbl>
    <w:p w14:paraId="7346F2DC" w14:textId="77777777" w:rsidR="00E65D6F" w:rsidRDefault="00E65D6F" w:rsidP="00E65D6F">
      <w:pPr>
        <w:rPr>
          <w:sz w:val="20"/>
          <w:szCs w:val="20"/>
        </w:rPr>
      </w:pPr>
    </w:p>
    <w:p w14:paraId="03DFDCCF" w14:textId="77777777" w:rsidR="00E65D6F" w:rsidRPr="00A1622B" w:rsidRDefault="00E65D6F" w:rsidP="00E65D6F">
      <w:pPr>
        <w:rPr>
          <w:sz w:val="20"/>
          <w:szCs w:val="20"/>
        </w:rPr>
      </w:pP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E65D6F" w:rsidRPr="009A3BA5" w14:paraId="6AE759C2" w14:textId="77777777" w:rsidTr="00983697">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26A07B" w14:textId="77777777" w:rsidR="00E65D6F" w:rsidRPr="009A3BA5" w:rsidRDefault="00E65D6F" w:rsidP="00983697">
            <w:pPr>
              <w:jc w:val="center"/>
              <w:rPr>
                <w:sz w:val="22"/>
              </w:rPr>
            </w:pPr>
            <w:r>
              <w:rPr>
                <w:rFonts w:ascii="Arial" w:hAnsi="Arial" w:cs="Arial"/>
                <w:b/>
                <w:sz w:val="22"/>
              </w:rPr>
              <w:t>Ohio’s Learning Standards for Science (OLS)</w:t>
            </w:r>
          </w:p>
        </w:tc>
      </w:tr>
      <w:tr w:rsidR="00E65D6F" w14:paraId="5B7B0FB3" w14:textId="77777777" w:rsidTr="00983697">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6B67D4" w14:textId="77777777" w:rsidR="00E65D6F" w:rsidRPr="006E43FC" w:rsidRDefault="00E65D6F" w:rsidP="00983697">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E65D6F" w14:paraId="3A8F3C4C" w14:textId="77777777" w:rsidTr="00983697">
        <w:tc>
          <w:tcPr>
            <w:tcW w:w="9648" w:type="dxa"/>
            <w:tcBorders>
              <w:top w:val="single" w:sz="4" w:space="0" w:color="000000" w:themeColor="text1"/>
            </w:tcBorders>
          </w:tcPr>
          <w:p w14:paraId="1B161E25" w14:textId="77777777" w:rsidR="00E65D6F" w:rsidRPr="006E43FC" w:rsidRDefault="00983697" w:rsidP="00983697">
            <w:pPr>
              <w:tabs>
                <w:tab w:val="left" w:pos="5670"/>
              </w:tabs>
              <w:rPr>
                <w:rFonts w:ascii="Arial" w:eastAsia="Times New Roman" w:hAnsi="Arial" w:cs="Arial"/>
                <w:sz w:val="16"/>
                <w:szCs w:val="14"/>
              </w:rPr>
            </w:pPr>
            <w:sdt>
              <w:sdtPr>
                <w:rPr>
                  <w:szCs w:val="28"/>
                </w:rPr>
                <w:id w:val="-1136487169"/>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536D41">
              <w:rPr>
                <w:rFonts w:ascii="Arial" w:hAnsi="Arial" w:cs="Arial"/>
                <w:sz w:val="32"/>
                <w:szCs w:val="28"/>
              </w:rPr>
              <w:t xml:space="preserve"> </w:t>
            </w:r>
            <w:r w:rsidR="00E65D6F" w:rsidRPr="00536D41">
              <w:rPr>
                <w:rFonts w:ascii="Arial" w:eastAsia="Times New Roman" w:hAnsi="Arial" w:cs="Arial"/>
                <w:sz w:val="16"/>
                <w:szCs w:val="14"/>
              </w:rPr>
              <w:t xml:space="preserve">Designing Technological/Engineering Solutions Using Science concepts </w:t>
            </w:r>
            <w:r w:rsidR="00E65D6F" w:rsidRPr="00536D41">
              <w:rPr>
                <w:rFonts w:ascii="Arial" w:eastAsia="Times New Roman" w:hAnsi="Arial" w:cs="Arial"/>
                <w:b/>
                <w:sz w:val="16"/>
                <w:szCs w:val="14"/>
              </w:rPr>
              <w:t>(T)</w:t>
            </w:r>
          </w:p>
        </w:tc>
      </w:tr>
      <w:tr w:rsidR="00E65D6F" w14:paraId="06A01647" w14:textId="77777777" w:rsidTr="00983697">
        <w:tc>
          <w:tcPr>
            <w:tcW w:w="9648" w:type="dxa"/>
          </w:tcPr>
          <w:p w14:paraId="2408F4B2" w14:textId="77777777" w:rsidR="00E65D6F" w:rsidRPr="00E51346" w:rsidRDefault="00983697" w:rsidP="00983697">
            <w:pPr>
              <w:tabs>
                <w:tab w:val="left" w:pos="5670"/>
              </w:tabs>
              <w:rPr>
                <w:rFonts w:ascii="Arial" w:eastAsia="Times New Roman" w:hAnsi="Arial" w:cs="Arial"/>
                <w:sz w:val="16"/>
                <w:szCs w:val="14"/>
              </w:rPr>
            </w:pPr>
            <w:sdt>
              <w:sdtPr>
                <w:rPr>
                  <w:szCs w:val="28"/>
                </w:rPr>
                <w:id w:val="1429463845"/>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E51346">
              <w:rPr>
                <w:rFonts w:ascii="Arial" w:eastAsia="Times New Roman" w:hAnsi="Arial" w:cs="Arial"/>
                <w:sz w:val="16"/>
                <w:szCs w:val="14"/>
              </w:rPr>
              <w:t xml:space="preserve">Demonstrating Science Knowledge </w:t>
            </w:r>
            <w:r w:rsidR="00E65D6F" w:rsidRPr="00E51346">
              <w:rPr>
                <w:rFonts w:ascii="Arial" w:eastAsia="Times New Roman" w:hAnsi="Arial" w:cs="Arial"/>
                <w:b/>
                <w:sz w:val="16"/>
                <w:szCs w:val="14"/>
              </w:rPr>
              <w:t>(D)</w:t>
            </w:r>
          </w:p>
        </w:tc>
      </w:tr>
      <w:tr w:rsidR="00E65D6F" w14:paraId="35F27AAE" w14:textId="77777777" w:rsidTr="00983697">
        <w:tc>
          <w:tcPr>
            <w:tcW w:w="9648" w:type="dxa"/>
          </w:tcPr>
          <w:p w14:paraId="46834B74" w14:textId="77777777" w:rsidR="00E65D6F" w:rsidRPr="00E51346" w:rsidRDefault="00983697" w:rsidP="00983697">
            <w:pPr>
              <w:tabs>
                <w:tab w:val="left" w:pos="5670"/>
              </w:tabs>
              <w:rPr>
                <w:rFonts w:ascii="Arial" w:eastAsia="Times New Roman" w:hAnsi="Arial" w:cs="Arial"/>
                <w:sz w:val="16"/>
                <w:szCs w:val="14"/>
              </w:rPr>
            </w:pPr>
            <w:sdt>
              <w:sdtPr>
                <w:rPr>
                  <w:szCs w:val="28"/>
                </w:rPr>
                <w:id w:val="1757873560"/>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22"/>
              </w:rPr>
              <w:t xml:space="preserve"> </w:t>
            </w:r>
            <w:r w:rsidR="00E65D6F" w:rsidRPr="00E51346">
              <w:rPr>
                <w:rFonts w:ascii="Arial" w:eastAsia="Times New Roman" w:hAnsi="Arial" w:cs="Arial"/>
                <w:sz w:val="16"/>
                <w:szCs w:val="14"/>
              </w:rPr>
              <w:t xml:space="preserve">Interpreting and Communicating Science Concepts </w:t>
            </w:r>
            <w:r w:rsidR="00E65D6F" w:rsidRPr="00E51346">
              <w:rPr>
                <w:rFonts w:ascii="Arial" w:eastAsia="Times New Roman" w:hAnsi="Arial" w:cs="Arial"/>
                <w:b/>
                <w:sz w:val="16"/>
                <w:szCs w:val="14"/>
              </w:rPr>
              <w:t>(C)</w:t>
            </w:r>
          </w:p>
        </w:tc>
      </w:tr>
      <w:tr w:rsidR="00E65D6F" w14:paraId="252DC363" w14:textId="77777777" w:rsidTr="00983697">
        <w:tc>
          <w:tcPr>
            <w:tcW w:w="9648" w:type="dxa"/>
          </w:tcPr>
          <w:p w14:paraId="32594160" w14:textId="77777777" w:rsidR="00E65D6F" w:rsidRPr="00E51346" w:rsidRDefault="00983697" w:rsidP="00983697">
            <w:pPr>
              <w:rPr>
                <w:rFonts w:ascii="Arial" w:hAnsi="Arial" w:cs="Arial"/>
                <w:b/>
              </w:rPr>
            </w:pPr>
            <w:sdt>
              <w:sdtPr>
                <w:rPr>
                  <w:szCs w:val="28"/>
                </w:rPr>
                <w:id w:val="-195083261"/>
                <w14:checkbox>
                  <w14:checked w14:val="0"/>
                  <w14:checkedState w14:val="2612" w14:font="MS Gothic"/>
                  <w14:uncheckedState w14:val="2610" w14:font="MS Gothic"/>
                </w14:checkbox>
              </w:sdtPr>
              <w:sdtContent>
                <w:r w:rsidR="00E65D6F">
                  <w:rPr>
                    <w:rFonts w:ascii="MS Gothic" w:eastAsia="MS Gothic" w:hAnsi="MS Gothic" w:cs="Arial" w:hint="eastAsia"/>
                    <w:sz w:val="22"/>
                    <w:szCs w:val="28"/>
                  </w:rPr>
                  <w:t>☐</w:t>
                </w:r>
              </w:sdtContent>
            </w:sdt>
            <w:r w:rsidR="00E65D6F" w:rsidRPr="00E51346">
              <w:rPr>
                <w:rFonts w:ascii="Arial" w:hAnsi="Arial" w:cs="Arial"/>
                <w:sz w:val="16"/>
                <w:szCs w:val="14"/>
              </w:rPr>
              <w:t xml:space="preserve">  </w:t>
            </w:r>
            <w:r w:rsidR="00E65D6F" w:rsidRPr="00E51346">
              <w:rPr>
                <w:rFonts w:ascii="Arial" w:eastAsia="Times New Roman" w:hAnsi="Arial" w:cs="Arial"/>
                <w:sz w:val="16"/>
                <w:szCs w:val="14"/>
              </w:rPr>
              <w:t xml:space="preserve">Recalling Accurate Science </w:t>
            </w:r>
            <w:r w:rsidR="00E65D6F" w:rsidRPr="00E51346">
              <w:rPr>
                <w:rFonts w:ascii="Arial" w:eastAsia="Times New Roman" w:hAnsi="Arial" w:cs="Arial"/>
                <w:b/>
                <w:sz w:val="16"/>
                <w:szCs w:val="14"/>
              </w:rPr>
              <w:t>(R)</w:t>
            </w:r>
          </w:p>
        </w:tc>
      </w:tr>
    </w:tbl>
    <w:p w14:paraId="67AD79B0" w14:textId="77777777" w:rsidR="00E65D6F" w:rsidRDefault="00E65D6F" w:rsidP="00E65D6F">
      <w:pPr>
        <w:rPr>
          <w:b/>
          <w:szCs w:val="16"/>
        </w:rPr>
      </w:pPr>
    </w:p>
    <w:p w14:paraId="05225525" w14:textId="77777777" w:rsidR="00E65D6F" w:rsidRDefault="00E65D6F" w:rsidP="00E65D6F">
      <w:pPr>
        <w:rPr>
          <w:b/>
          <w:szCs w:val="16"/>
        </w:rPr>
      </w:pPr>
    </w:p>
    <w:p w14:paraId="112917C1" w14:textId="77777777" w:rsidR="00E65D6F" w:rsidRPr="00FE48F7" w:rsidRDefault="00E65D6F" w:rsidP="00E65D6F">
      <w:pPr>
        <w:rPr>
          <w:b/>
          <w:szCs w:val="16"/>
        </w:rPr>
      </w:pP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E65D6F" w:rsidRPr="009A3BA5" w14:paraId="381D4D17" w14:textId="77777777" w:rsidTr="00983697">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80FA23" w14:textId="77777777" w:rsidR="00E65D6F" w:rsidRDefault="00E65D6F" w:rsidP="00983697">
            <w:pPr>
              <w:jc w:val="center"/>
              <w:rPr>
                <w:rFonts w:ascii="Arial" w:hAnsi="Arial" w:cs="Arial"/>
                <w:b/>
                <w:sz w:val="22"/>
              </w:rPr>
            </w:pPr>
            <w:r>
              <w:rPr>
                <w:rFonts w:ascii="Arial" w:hAnsi="Arial" w:cs="Arial"/>
                <w:b/>
                <w:sz w:val="22"/>
              </w:rPr>
              <w:t>Ohio’s Learning Standards for Math (OLS) and/or</w:t>
            </w:r>
          </w:p>
          <w:p w14:paraId="1F09054E" w14:textId="77777777" w:rsidR="00E65D6F" w:rsidRPr="009A3BA5" w:rsidRDefault="00E65D6F" w:rsidP="00983697">
            <w:pPr>
              <w:jc w:val="center"/>
              <w:rPr>
                <w:rFonts w:ascii="Arial" w:hAnsi="Arial" w:cs="Arial"/>
                <w:b/>
                <w:sz w:val="22"/>
              </w:rPr>
            </w:pPr>
            <w:r>
              <w:rPr>
                <w:rFonts w:ascii="Arial" w:hAnsi="Arial" w:cs="Arial"/>
                <w:b/>
                <w:sz w:val="22"/>
              </w:rPr>
              <w:t xml:space="preserve"> Common Core State Standards -- Mathematics (CCSS)</w:t>
            </w:r>
          </w:p>
        </w:tc>
      </w:tr>
      <w:tr w:rsidR="00E65D6F" w14:paraId="7D0E98C2" w14:textId="77777777" w:rsidTr="0098369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33755" w14:textId="77777777" w:rsidR="00E65D6F" w:rsidRPr="006E43FC" w:rsidRDefault="00E65D6F" w:rsidP="00983697">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E65D6F" w:rsidRPr="00536D41" w14:paraId="19FB4742" w14:textId="77777777" w:rsidTr="00983697">
        <w:tc>
          <w:tcPr>
            <w:tcW w:w="5220" w:type="dxa"/>
            <w:tcBorders>
              <w:top w:val="single" w:sz="4" w:space="0" w:color="000000" w:themeColor="text1"/>
            </w:tcBorders>
          </w:tcPr>
          <w:p w14:paraId="3407455C" w14:textId="77777777" w:rsidR="00E65D6F" w:rsidRPr="00536D41" w:rsidRDefault="00983697" w:rsidP="00983697">
            <w:pPr>
              <w:ind w:left="252" w:hanging="252"/>
              <w:rPr>
                <w:rFonts w:ascii="Arial" w:eastAsia="Times New Roman" w:hAnsi="Arial" w:cs="Arial"/>
                <w:sz w:val="18"/>
                <w:szCs w:val="16"/>
              </w:rPr>
            </w:pPr>
            <w:sdt>
              <w:sdtPr>
                <w:rPr>
                  <w:szCs w:val="16"/>
                </w:rPr>
                <w:id w:val="1893537709"/>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15FCB011" w14:textId="77777777" w:rsidR="00E65D6F" w:rsidRPr="00536D41" w:rsidRDefault="00983697" w:rsidP="00983697">
            <w:pPr>
              <w:rPr>
                <w:rFonts w:ascii="Arial" w:eastAsia="Times New Roman" w:hAnsi="Arial" w:cs="Arial"/>
                <w:sz w:val="18"/>
                <w:szCs w:val="16"/>
              </w:rPr>
            </w:pPr>
            <w:sdt>
              <w:sdtPr>
                <w:rPr>
                  <w:rFonts w:eastAsia="Times New Roman"/>
                  <w:szCs w:val="16"/>
                </w:rPr>
                <w:id w:val="-2023925097"/>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Pr>
                <w:rFonts w:ascii="Arial" w:eastAsia="Times New Roman" w:hAnsi="Arial" w:cs="Arial"/>
                <w:sz w:val="18"/>
                <w:szCs w:val="16"/>
              </w:rPr>
              <w:t xml:space="preserve"> </w:t>
            </w:r>
            <w:r w:rsidR="00E65D6F" w:rsidRPr="009B69E6">
              <w:rPr>
                <w:rFonts w:ascii="Arial" w:eastAsia="Times New Roman" w:hAnsi="Arial" w:cs="Arial"/>
                <w:bCs/>
                <w:sz w:val="16"/>
                <w:szCs w:val="14"/>
              </w:rPr>
              <w:t>Use</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appropriate tools strategically</w:t>
            </w:r>
          </w:p>
        </w:tc>
      </w:tr>
      <w:tr w:rsidR="00E65D6F" w:rsidRPr="00536D41" w14:paraId="3EDB51BC" w14:textId="77777777" w:rsidTr="00983697">
        <w:tc>
          <w:tcPr>
            <w:tcW w:w="5220" w:type="dxa"/>
          </w:tcPr>
          <w:p w14:paraId="57E9629A" w14:textId="77777777" w:rsidR="00E65D6F" w:rsidRPr="00536D41" w:rsidRDefault="00983697" w:rsidP="00983697">
            <w:pPr>
              <w:rPr>
                <w:rFonts w:ascii="Arial" w:eastAsia="Times New Roman" w:hAnsi="Arial" w:cs="Arial"/>
                <w:sz w:val="18"/>
                <w:szCs w:val="16"/>
              </w:rPr>
            </w:pPr>
            <w:sdt>
              <w:sdtPr>
                <w:rPr>
                  <w:rFonts w:eastAsia="Times New Roman"/>
                  <w:szCs w:val="16"/>
                </w:rPr>
                <w:id w:val="-1224519331"/>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eastAsia="Times New Roman" w:hAnsi="Arial" w:cs="Arial"/>
                <w:sz w:val="22"/>
                <w:szCs w:val="16"/>
              </w:rPr>
              <w:t xml:space="preserve"> </w:t>
            </w:r>
            <w:r w:rsidR="00E65D6F" w:rsidRPr="009B69E6">
              <w:rPr>
                <w:rFonts w:ascii="Arial" w:eastAsia="Times New Roman" w:hAnsi="Arial" w:cs="Arial"/>
                <w:sz w:val="16"/>
                <w:szCs w:val="14"/>
              </w:rPr>
              <w:t>Reason abstractly and quantitatively</w:t>
            </w:r>
          </w:p>
        </w:tc>
        <w:tc>
          <w:tcPr>
            <w:tcW w:w="4410" w:type="dxa"/>
          </w:tcPr>
          <w:p w14:paraId="2F788D8E" w14:textId="77777777" w:rsidR="00E65D6F" w:rsidRPr="00536D41" w:rsidRDefault="00983697" w:rsidP="00983697">
            <w:pPr>
              <w:rPr>
                <w:rFonts w:ascii="Arial" w:eastAsia="Times New Roman" w:hAnsi="Arial" w:cs="Arial"/>
                <w:sz w:val="18"/>
                <w:szCs w:val="16"/>
              </w:rPr>
            </w:pPr>
            <w:sdt>
              <w:sdtPr>
                <w:rPr>
                  <w:rFonts w:eastAsia="Times New Roman"/>
                  <w:szCs w:val="16"/>
                </w:rPr>
                <w:id w:val="-1374611299"/>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Attend</w:t>
            </w:r>
            <w:r w:rsidR="00E65D6F" w:rsidRPr="009B69E6">
              <w:rPr>
                <w:rFonts w:ascii="Arial" w:eastAsia="Times New Roman" w:hAnsi="Arial" w:cs="Arial"/>
                <w:b/>
                <w:sz w:val="16"/>
                <w:szCs w:val="14"/>
              </w:rPr>
              <w:t xml:space="preserve"> </w:t>
            </w:r>
            <w:r w:rsidR="00E65D6F" w:rsidRPr="009B69E6">
              <w:rPr>
                <w:rFonts w:ascii="Arial" w:eastAsia="Times New Roman" w:hAnsi="Arial" w:cs="Arial"/>
                <w:bCs/>
                <w:sz w:val="16"/>
                <w:szCs w:val="14"/>
              </w:rPr>
              <w:t>to precision</w:t>
            </w:r>
          </w:p>
        </w:tc>
      </w:tr>
      <w:tr w:rsidR="00E65D6F" w:rsidRPr="00536D41" w14:paraId="145DD049" w14:textId="77777777" w:rsidTr="00983697">
        <w:tc>
          <w:tcPr>
            <w:tcW w:w="5220" w:type="dxa"/>
          </w:tcPr>
          <w:p w14:paraId="7EDB6845" w14:textId="77777777" w:rsidR="00E65D6F" w:rsidRPr="00536D41" w:rsidRDefault="00983697" w:rsidP="00983697">
            <w:pPr>
              <w:rPr>
                <w:rFonts w:ascii="Arial" w:eastAsia="Times New Roman" w:hAnsi="Arial" w:cs="Arial"/>
                <w:sz w:val="18"/>
                <w:szCs w:val="16"/>
              </w:rPr>
            </w:pPr>
            <w:sdt>
              <w:sdtPr>
                <w:rPr>
                  <w:rFonts w:ascii="Wingdings" w:hAnsi="Wingdings"/>
                  <w:szCs w:val="16"/>
                </w:rPr>
                <w:id w:val="-1817797474"/>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Construct viable arguments and critique the reasoning of others</w:t>
            </w:r>
          </w:p>
        </w:tc>
        <w:tc>
          <w:tcPr>
            <w:tcW w:w="4410" w:type="dxa"/>
          </w:tcPr>
          <w:p w14:paraId="423C0A24" w14:textId="77777777" w:rsidR="00E65D6F" w:rsidRPr="00536D41" w:rsidRDefault="00983697" w:rsidP="00983697">
            <w:pPr>
              <w:rPr>
                <w:rFonts w:ascii="Arial" w:eastAsia="Times New Roman" w:hAnsi="Arial" w:cs="Arial"/>
                <w:sz w:val="18"/>
                <w:szCs w:val="16"/>
              </w:rPr>
            </w:pPr>
            <w:sdt>
              <w:sdtPr>
                <w:rPr>
                  <w:rFonts w:eastAsia="Times New Roman"/>
                  <w:szCs w:val="16"/>
                </w:rPr>
                <w:id w:val="-1197537979"/>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536D41">
              <w:rPr>
                <w:rFonts w:ascii="Arial" w:hAnsi="Arial" w:cs="Arial"/>
                <w:sz w:val="18"/>
                <w:szCs w:val="16"/>
              </w:rPr>
              <w:t xml:space="preserve"> </w:t>
            </w:r>
            <w:r w:rsidR="00E65D6F" w:rsidRPr="009B69E6">
              <w:rPr>
                <w:rFonts w:ascii="Arial" w:eastAsia="Times New Roman" w:hAnsi="Arial" w:cs="Arial"/>
                <w:bCs/>
                <w:sz w:val="16"/>
                <w:szCs w:val="14"/>
              </w:rPr>
              <w:t>Look for and make use of structure</w:t>
            </w:r>
          </w:p>
        </w:tc>
      </w:tr>
      <w:tr w:rsidR="00E65D6F" w:rsidRPr="00536D41" w14:paraId="1D3DAB41" w14:textId="77777777" w:rsidTr="00983697">
        <w:tc>
          <w:tcPr>
            <w:tcW w:w="5220" w:type="dxa"/>
          </w:tcPr>
          <w:p w14:paraId="6E0C45C0" w14:textId="77777777" w:rsidR="00E65D6F" w:rsidRPr="00536D41" w:rsidRDefault="00983697" w:rsidP="00983697">
            <w:pPr>
              <w:rPr>
                <w:rFonts w:ascii="Arial" w:eastAsia="Times New Roman" w:hAnsi="Arial" w:cs="Arial"/>
                <w:sz w:val="18"/>
                <w:szCs w:val="16"/>
              </w:rPr>
            </w:pPr>
            <w:sdt>
              <w:sdtPr>
                <w:rPr>
                  <w:szCs w:val="16"/>
                </w:rPr>
                <w:id w:val="1953200176"/>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Model with mathematics</w:t>
            </w:r>
          </w:p>
        </w:tc>
        <w:tc>
          <w:tcPr>
            <w:tcW w:w="4410" w:type="dxa"/>
          </w:tcPr>
          <w:p w14:paraId="67DCD0A8" w14:textId="77777777" w:rsidR="00E65D6F" w:rsidRPr="00536D41" w:rsidRDefault="00983697" w:rsidP="00983697">
            <w:pPr>
              <w:rPr>
                <w:rFonts w:ascii="Arial" w:eastAsia="Times New Roman" w:hAnsi="Arial" w:cs="Arial"/>
                <w:sz w:val="18"/>
                <w:szCs w:val="16"/>
              </w:rPr>
            </w:pPr>
            <w:sdt>
              <w:sdtPr>
                <w:rPr>
                  <w:rFonts w:eastAsia="Times New Roman"/>
                  <w:szCs w:val="16"/>
                </w:rPr>
                <w:id w:val="637073743"/>
                <w14:checkbox>
                  <w14:checked w14:val="0"/>
                  <w14:checkedState w14:val="2612" w14:font="MS Gothic"/>
                  <w14:uncheckedState w14:val="2610" w14:font="MS Gothic"/>
                </w14:checkbox>
              </w:sdtPr>
              <w:sdtContent>
                <w:r w:rsidR="00E65D6F" w:rsidRPr="009A3BA5">
                  <w:rPr>
                    <w:rFonts w:ascii="MS Gothic" w:eastAsia="MS Gothic" w:hAnsi="MS Gothic" w:cs="Arial" w:hint="eastAsia"/>
                    <w:sz w:val="22"/>
                    <w:szCs w:val="16"/>
                  </w:rPr>
                  <w:t>☐</w:t>
                </w:r>
              </w:sdtContent>
            </w:sdt>
            <w:r w:rsidR="00E65D6F" w:rsidRPr="009A3BA5">
              <w:rPr>
                <w:rFonts w:ascii="Arial" w:hAnsi="Arial" w:cs="Arial"/>
                <w:sz w:val="22"/>
                <w:szCs w:val="16"/>
              </w:rPr>
              <w:t xml:space="preserve"> </w:t>
            </w:r>
            <w:r w:rsidR="00E65D6F" w:rsidRPr="009B69E6">
              <w:rPr>
                <w:rFonts w:ascii="Arial" w:eastAsia="Times New Roman" w:hAnsi="Arial" w:cs="Arial"/>
                <w:bCs/>
                <w:sz w:val="16"/>
                <w:szCs w:val="14"/>
              </w:rPr>
              <w:t>Look for and express regularity in repeated reasoning</w:t>
            </w:r>
          </w:p>
        </w:tc>
      </w:tr>
    </w:tbl>
    <w:p w14:paraId="61DF9781" w14:textId="77777777" w:rsidR="00E65D6F" w:rsidRDefault="00E65D6F" w:rsidP="00E65D6F">
      <w:pPr>
        <w:rPr>
          <w:sz w:val="20"/>
          <w:szCs w:val="20"/>
        </w:rPr>
      </w:pPr>
    </w:p>
    <w:p w14:paraId="59C42739"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05950821" w14:textId="77777777" w:rsidTr="00983697">
        <w:trPr>
          <w:trHeight w:val="346"/>
        </w:trPr>
        <w:tc>
          <w:tcPr>
            <w:tcW w:w="9576" w:type="dxa"/>
            <w:vAlign w:val="center"/>
          </w:tcPr>
          <w:p w14:paraId="55219D1B" w14:textId="77777777" w:rsidR="00E65D6F" w:rsidRPr="001E6C15" w:rsidRDefault="00E65D6F" w:rsidP="00983697">
            <w:pPr>
              <w:rPr>
                <w:rFonts w:ascii="Arial" w:hAnsi="Arial" w:cs="Arial"/>
                <w:b/>
              </w:rPr>
            </w:pPr>
            <w:r w:rsidRPr="001E6C15">
              <w:rPr>
                <w:rFonts w:ascii="Arial" w:hAnsi="Arial" w:cs="Arial"/>
                <w:b/>
              </w:rPr>
              <w:t>Unit Academic Standards (NGSS, OLS and/or CCSS)</w:t>
            </w:r>
            <w:r>
              <w:rPr>
                <w:rFonts w:ascii="Arial" w:hAnsi="Arial" w:cs="Arial"/>
                <w:b/>
              </w:rPr>
              <w:t>:</w:t>
            </w:r>
          </w:p>
        </w:tc>
      </w:tr>
    </w:tbl>
    <w:p w14:paraId="41657C02" w14:textId="77777777" w:rsidR="00E65D6F" w:rsidRPr="00431DA4" w:rsidRDefault="00E65D6F" w:rsidP="00E65D6F">
      <w:pPr>
        <w:rPr>
          <w:sz w:val="20"/>
          <w:szCs w:val="20"/>
        </w:rPr>
      </w:pPr>
    </w:p>
    <w:p w14:paraId="6D531E08" w14:textId="77777777" w:rsidR="00E65D6F" w:rsidRPr="00431DA4" w:rsidRDefault="00E65D6F" w:rsidP="00E65D6F">
      <w:pPr>
        <w:pStyle w:val="ListParagraph"/>
        <w:numPr>
          <w:ilvl w:val="0"/>
          <w:numId w:val="28"/>
        </w:numPr>
        <w:rPr>
          <w:rFonts w:ascii="Arial" w:hAnsi="Arial" w:cs="Arial"/>
          <w:sz w:val="20"/>
          <w:szCs w:val="20"/>
        </w:rPr>
      </w:pPr>
      <w:r w:rsidRPr="00431DA4">
        <w:rPr>
          <w:rFonts w:ascii="Arial" w:hAnsi="Arial" w:cs="Arial"/>
          <w:sz w:val="20"/>
          <w:szCs w:val="20"/>
        </w:rPr>
        <w:t xml:space="preserve">This </w:t>
      </w:r>
      <w:r>
        <w:rPr>
          <w:rFonts w:ascii="Arial" w:hAnsi="Arial" w:cs="Arial"/>
          <w:sz w:val="20"/>
          <w:szCs w:val="20"/>
        </w:rPr>
        <w:t xml:space="preserve">particular activity does not address specific academics standards for AP Physics 2. </w:t>
      </w:r>
    </w:p>
    <w:p w14:paraId="28B419C9" w14:textId="77777777" w:rsidR="00E65D6F" w:rsidRDefault="00E65D6F" w:rsidP="00E65D6F">
      <w:pPr>
        <w:rPr>
          <w:b/>
          <w:sz w:val="16"/>
          <w:szCs w:val="16"/>
        </w:rPr>
      </w:pPr>
    </w:p>
    <w:tbl>
      <w:tblPr>
        <w:tblStyle w:val="TableGrid"/>
        <w:tblW w:w="0" w:type="auto"/>
        <w:tblLook w:val="04A0" w:firstRow="1" w:lastRow="0" w:firstColumn="1" w:lastColumn="0" w:noHBand="0" w:noVBand="1"/>
      </w:tblPr>
      <w:tblGrid>
        <w:gridCol w:w="9350"/>
      </w:tblGrid>
      <w:tr w:rsidR="00E65D6F" w14:paraId="6A23A8DF" w14:textId="77777777" w:rsidTr="00983697">
        <w:tc>
          <w:tcPr>
            <w:tcW w:w="9576" w:type="dxa"/>
          </w:tcPr>
          <w:p w14:paraId="204DF7AF" w14:textId="77777777" w:rsidR="00E65D6F" w:rsidRPr="00662936" w:rsidRDefault="00E65D6F" w:rsidP="00983697">
            <w:pPr>
              <w:spacing w:before="60" w:after="60"/>
              <w:rPr>
                <w:rFonts w:ascii="Arial" w:hAnsi="Arial" w:cs="Arial"/>
                <w:b/>
              </w:rPr>
            </w:pPr>
            <w:r w:rsidRPr="00AA6498">
              <w:rPr>
                <w:rFonts w:ascii="Arial" w:hAnsi="Arial" w:cs="Arial"/>
                <w:b/>
              </w:rPr>
              <w:t>Materials</w:t>
            </w:r>
            <w:r w:rsidRPr="00F32DE4">
              <w:rPr>
                <w:rFonts w:ascii="Arial" w:hAnsi="Arial" w:cs="Arial"/>
              </w:rPr>
              <w:t>:</w:t>
            </w:r>
            <w:r w:rsidRPr="00F32DE4">
              <w:rPr>
                <w:rFonts w:ascii="Arial" w:hAnsi="Arial" w:cs="Arial"/>
                <w:color w:val="C00000"/>
              </w:rPr>
              <w:t xml:space="preserve">  (Link</w:t>
            </w:r>
            <w:r>
              <w:rPr>
                <w:rFonts w:ascii="Arial" w:hAnsi="Arial" w:cs="Arial"/>
                <w:color w:val="C00000"/>
              </w:rPr>
              <w:t xml:space="preserve"> </w:t>
            </w:r>
            <w:r w:rsidRPr="00F32DE4">
              <w:rPr>
                <w:rFonts w:ascii="Arial" w:hAnsi="Arial" w:cs="Arial"/>
                <w:color w:val="C00000"/>
              </w:rPr>
              <w:t>Handouts, Power Points, Resources, Websites, Supplies)</w:t>
            </w:r>
          </w:p>
        </w:tc>
      </w:tr>
    </w:tbl>
    <w:p w14:paraId="75126AF8" w14:textId="77777777" w:rsidR="00E65D6F" w:rsidRDefault="00E65D6F" w:rsidP="00E65D6F">
      <w:pPr>
        <w:rPr>
          <w:sz w:val="20"/>
          <w:szCs w:val="20"/>
        </w:rPr>
      </w:pPr>
    </w:p>
    <w:p w14:paraId="5E9EA4E0" w14:textId="77777777" w:rsidR="00E65D6F" w:rsidRDefault="00E65D6F" w:rsidP="00E65D6F">
      <w:pPr>
        <w:pStyle w:val="ListParagraph"/>
        <w:numPr>
          <w:ilvl w:val="0"/>
          <w:numId w:val="9"/>
        </w:numPr>
        <w:rPr>
          <w:rFonts w:ascii="Arial" w:hAnsi="Arial" w:cs="Arial"/>
          <w:sz w:val="20"/>
          <w:szCs w:val="20"/>
        </w:rPr>
      </w:pPr>
      <w:r w:rsidRPr="00633EE6">
        <w:rPr>
          <w:rFonts w:ascii="Arial" w:hAnsi="Arial" w:cs="Arial"/>
          <w:sz w:val="20"/>
          <w:szCs w:val="20"/>
        </w:rPr>
        <w:t>18650 Battery Cell Connectors</w:t>
      </w:r>
      <w:r>
        <w:rPr>
          <w:rFonts w:ascii="Arial" w:hAnsi="Arial" w:cs="Arial"/>
          <w:sz w:val="20"/>
          <w:szCs w:val="20"/>
        </w:rPr>
        <w:t xml:space="preserve"> (from Activity #4)</w:t>
      </w:r>
    </w:p>
    <w:p w14:paraId="07281E17" w14:textId="77777777" w:rsidR="00E65D6F" w:rsidRDefault="00E65D6F" w:rsidP="00E65D6F">
      <w:pPr>
        <w:pStyle w:val="ListParagraph"/>
        <w:numPr>
          <w:ilvl w:val="0"/>
          <w:numId w:val="9"/>
        </w:numPr>
        <w:rPr>
          <w:rFonts w:ascii="Arial" w:hAnsi="Arial" w:cs="Arial"/>
          <w:sz w:val="20"/>
          <w:szCs w:val="20"/>
        </w:rPr>
      </w:pPr>
      <w:r>
        <w:rPr>
          <w:rFonts w:ascii="Arial" w:hAnsi="Arial" w:cs="Arial"/>
          <w:sz w:val="20"/>
          <w:szCs w:val="20"/>
        </w:rPr>
        <w:t>Black Wire</w:t>
      </w:r>
    </w:p>
    <w:p w14:paraId="2916FD5F" w14:textId="77777777" w:rsidR="00E65D6F" w:rsidRDefault="00E65D6F" w:rsidP="00E65D6F">
      <w:pPr>
        <w:pStyle w:val="ListParagraph"/>
        <w:numPr>
          <w:ilvl w:val="0"/>
          <w:numId w:val="9"/>
        </w:numPr>
        <w:rPr>
          <w:rFonts w:ascii="Arial" w:hAnsi="Arial" w:cs="Arial"/>
          <w:sz w:val="20"/>
          <w:szCs w:val="20"/>
        </w:rPr>
      </w:pPr>
      <w:r>
        <w:rPr>
          <w:rFonts w:ascii="Arial" w:hAnsi="Arial" w:cs="Arial"/>
          <w:sz w:val="20"/>
          <w:szCs w:val="20"/>
        </w:rPr>
        <w:t>Red Wire</w:t>
      </w:r>
    </w:p>
    <w:p w14:paraId="7202F502" w14:textId="77777777" w:rsidR="00E65D6F" w:rsidRDefault="00E65D6F" w:rsidP="00E65D6F">
      <w:pPr>
        <w:pStyle w:val="ListParagraph"/>
        <w:numPr>
          <w:ilvl w:val="0"/>
          <w:numId w:val="9"/>
        </w:numPr>
        <w:rPr>
          <w:rFonts w:ascii="Arial" w:hAnsi="Arial" w:cs="Arial"/>
          <w:sz w:val="20"/>
          <w:szCs w:val="20"/>
        </w:rPr>
      </w:pPr>
      <w:r>
        <w:rPr>
          <w:rFonts w:ascii="Arial" w:hAnsi="Arial" w:cs="Arial"/>
          <w:sz w:val="20"/>
          <w:szCs w:val="20"/>
        </w:rPr>
        <w:t>Wire Cutters</w:t>
      </w:r>
    </w:p>
    <w:p w14:paraId="767E4336" w14:textId="77777777" w:rsidR="00E65D6F" w:rsidRDefault="00E65D6F" w:rsidP="00E65D6F">
      <w:pPr>
        <w:pStyle w:val="ListParagraph"/>
        <w:numPr>
          <w:ilvl w:val="0"/>
          <w:numId w:val="9"/>
        </w:numPr>
        <w:rPr>
          <w:rFonts w:ascii="Arial" w:hAnsi="Arial" w:cs="Arial"/>
          <w:sz w:val="20"/>
          <w:szCs w:val="20"/>
        </w:rPr>
      </w:pPr>
      <w:r>
        <w:rPr>
          <w:rFonts w:ascii="Arial" w:hAnsi="Arial" w:cs="Arial"/>
          <w:sz w:val="20"/>
          <w:szCs w:val="20"/>
        </w:rPr>
        <w:t>Wire Strippers</w:t>
      </w:r>
    </w:p>
    <w:p w14:paraId="64E567A0" w14:textId="77777777" w:rsidR="00E65D6F" w:rsidRPr="003E6A6D" w:rsidRDefault="00983697" w:rsidP="00E65D6F">
      <w:pPr>
        <w:pStyle w:val="ListParagraph"/>
        <w:numPr>
          <w:ilvl w:val="0"/>
          <w:numId w:val="9"/>
        </w:numPr>
        <w:rPr>
          <w:rFonts w:ascii="Arial" w:hAnsi="Arial" w:cs="Arial"/>
          <w:sz w:val="20"/>
          <w:szCs w:val="20"/>
        </w:rPr>
      </w:pPr>
      <w:hyperlink r:id="rId70" w:history="1">
        <w:r w:rsidR="00E65D6F" w:rsidRPr="003E6A6D">
          <w:rPr>
            <w:rStyle w:val="Hyperlink"/>
            <w:rFonts w:ascii="Arial" w:hAnsi="Arial" w:cs="Arial"/>
            <w:sz w:val="20"/>
            <w:szCs w:val="20"/>
          </w:rPr>
          <w:t>Electrical Tape</w:t>
        </w:r>
      </w:hyperlink>
    </w:p>
    <w:p w14:paraId="4FC54C73" w14:textId="77777777" w:rsidR="00E65D6F" w:rsidRDefault="00983697" w:rsidP="00E65D6F">
      <w:pPr>
        <w:pStyle w:val="ListParagraph"/>
        <w:numPr>
          <w:ilvl w:val="0"/>
          <w:numId w:val="9"/>
        </w:numPr>
        <w:rPr>
          <w:rFonts w:ascii="Arial" w:hAnsi="Arial" w:cs="Arial"/>
          <w:sz w:val="20"/>
          <w:szCs w:val="20"/>
        </w:rPr>
      </w:pPr>
      <w:hyperlink r:id="rId71" w:history="1">
        <w:r w:rsidR="00E65D6F" w:rsidRPr="0096232E">
          <w:rPr>
            <w:rStyle w:val="Hyperlink"/>
            <w:rFonts w:ascii="Arial" w:hAnsi="Arial" w:cs="Arial"/>
            <w:sz w:val="20"/>
            <w:szCs w:val="20"/>
          </w:rPr>
          <w:t>Soldering Iron</w:t>
        </w:r>
      </w:hyperlink>
    </w:p>
    <w:p w14:paraId="5F12C41F" w14:textId="77777777" w:rsidR="00E65D6F" w:rsidRPr="003E6A6D" w:rsidRDefault="00983697" w:rsidP="00E65D6F">
      <w:pPr>
        <w:pStyle w:val="ListParagraph"/>
        <w:numPr>
          <w:ilvl w:val="0"/>
          <w:numId w:val="9"/>
        </w:numPr>
        <w:rPr>
          <w:rFonts w:ascii="Arial" w:hAnsi="Arial" w:cs="Arial"/>
          <w:sz w:val="20"/>
          <w:szCs w:val="20"/>
        </w:rPr>
      </w:pPr>
      <w:hyperlink r:id="rId72" w:history="1">
        <w:r w:rsidR="00E65D6F" w:rsidRPr="0096232E">
          <w:rPr>
            <w:rStyle w:val="Hyperlink"/>
            <w:rFonts w:ascii="Arial" w:hAnsi="Arial" w:cs="Arial"/>
            <w:sz w:val="20"/>
            <w:szCs w:val="20"/>
          </w:rPr>
          <w:t>Solder with Flux</w:t>
        </w:r>
      </w:hyperlink>
    </w:p>
    <w:p w14:paraId="6DFACC20" w14:textId="77777777" w:rsidR="00E65D6F" w:rsidRDefault="00983697" w:rsidP="00E65D6F">
      <w:pPr>
        <w:pStyle w:val="ListParagraph"/>
        <w:numPr>
          <w:ilvl w:val="0"/>
          <w:numId w:val="9"/>
        </w:numPr>
        <w:rPr>
          <w:rFonts w:ascii="Arial" w:hAnsi="Arial" w:cs="Arial"/>
          <w:sz w:val="20"/>
          <w:szCs w:val="20"/>
        </w:rPr>
      </w:pPr>
      <w:hyperlink r:id="rId73" w:history="1">
        <w:r w:rsidR="00E65D6F" w:rsidRPr="0096232E">
          <w:rPr>
            <w:rStyle w:val="Hyperlink"/>
            <w:rFonts w:ascii="Arial" w:hAnsi="Arial" w:cs="Arial"/>
            <w:sz w:val="20"/>
            <w:szCs w:val="20"/>
          </w:rPr>
          <w:t>Heat Shrink Wrap</w:t>
        </w:r>
      </w:hyperlink>
    </w:p>
    <w:p w14:paraId="4975D2EC" w14:textId="77777777" w:rsidR="00E65D6F" w:rsidRPr="0096232E" w:rsidRDefault="00983697" w:rsidP="00E65D6F">
      <w:pPr>
        <w:pStyle w:val="ListParagraph"/>
        <w:numPr>
          <w:ilvl w:val="0"/>
          <w:numId w:val="9"/>
        </w:numPr>
        <w:rPr>
          <w:rFonts w:ascii="Arial" w:hAnsi="Arial" w:cs="Arial"/>
          <w:sz w:val="20"/>
          <w:szCs w:val="20"/>
        </w:rPr>
      </w:pPr>
      <w:hyperlink r:id="rId74" w:history="1">
        <w:r w:rsidR="00E65D6F" w:rsidRPr="00B83D76">
          <w:rPr>
            <w:rStyle w:val="Hyperlink"/>
            <w:rFonts w:ascii="Arial" w:hAnsi="Arial" w:cs="Arial"/>
            <w:sz w:val="20"/>
            <w:szCs w:val="20"/>
          </w:rPr>
          <w:t>Heat Gun for Shrink Wrap</w:t>
        </w:r>
      </w:hyperlink>
    </w:p>
    <w:p w14:paraId="482985C5" w14:textId="77777777" w:rsidR="00E65D6F" w:rsidRDefault="00983697" w:rsidP="00E65D6F">
      <w:pPr>
        <w:pStyle w:val="ListParagraph"/>
        <w:numPr>
          <w:ilvl w:val="0"/>
          <w:numId w:val="9"/>
        </w:numPr>
        <w:rPr>
          <w:rFonts w:ascii="Arial" w:hAnsi="Arial" w:cs="Arial"/>
          <w:sz w:val="20"/>
          <w:szCs w:val="20"/>
        </w:rPr>
      </w:pPr>
      <w:hyperlink r:id="rId75" w:history="1">
        <w:r w:rsidR="00E65D6F" w:rsidRPr="00072BC8">
          <w:rPr>
            <w:rStyle w:val="Hyperlink"/>
            <w:rFonts w:ascii="Arial" w:hAnsi="Arial" w:cs="Arial"/>
            <w:sz w:val="20"/>
            <w:szCs w:val="20"/>
          </w:rPr>
          <w:t>Micro USB Charging Protection Circuit</w:t>
        </w:r>
      </w:hyperlink>
      <w:r w:rsidR="00E65D6F">
        <w:rPr>
          <w:rFonts w:ascii="Arial" w:hAnsi="Arial" w:cs="Arial"/>
          <w:sz w:val="20"/>
          <w:szCs w:val="20"/>
        </w:rPr>
        <w:t xml:space="preserve"> – This allows the constructed lithium-ion battery pack to be charged with a micro USB charging cable.  This provides charging protection, so the battery pack is not over charged. </w:t>
      </w:r>
    </w:p>
    <w:p w14:paraId="7BFDAED4" w14:textId="77777777" w:rsidR="00E65D6F" w:rsidRDefault="00983697" w:rsidP="00E65D6F">
      <w:pPr>
        <w:pStyle w:val="ListParagraph"/>
        <w:numPr>
          <w:ilvl w:val="0"/>
          <w:numId w:val="9"/>
        </w:numPr>
        <w:rPr>
          <w:rFonts w:ascii="Arial" w:hAnsi="Arial" w:cs="Arial"/>
          <w:sz w:val="20"/>
          <w:szCs w:val="20"/>
        </w:rPr>
      </w:pPr>
      <w:hyperlink r:id="rId76" w:history="1">
        <w:r w:rsidR="00E65D6F" w:rsidRPr="00072BC8">
          <w:rPr>
            <w:rStyle w:val="Hyperlink"/>
            <w:rFonts w:ascii="Arial" w:hAnsi="Arial" w:cs="Arial"/>
            <w:sz w:val="20"/>
            <w:szCs w:val="20"/>
          </w:rPr>
          <w:t>DC to DC Boost Converter with USB Output</w:t>
        </w:r>
      </w:hyperlink>
      <w:r w:rsidR="00E65D6F">
        <w:rPr>
          <w:rFonts w:ascii="Arial" w:hAnsi="Arial" w:cs="Arial"/>
          <w:sz w:val="20"/>
          <w:szCs w:val="20"/>
        </w:rPr>
        <w:t xml:space="preserve"> – This allows the battery pack to provide a constant 5V output so that it can charge anything that plugs into a standard USB port.  This also provides discharge protection for the battery pack using a low voltage cutoff. </w:t>
      </w:r>
    </w:p>
    <w:p w14:paraId="4E28FA2B" w14:textId="77777777" w:rsidR="00E65D6F" w:rsidRDefault="00983697" w:rsidP="00E65D6F">
      <w:pPr>
        <w:pStyle w:val="ListParagraph"/>
        <w:numPr>
          <w:ilvl w:val="0"/>
          <w:numId w:val="9"/>
        </w:numPr>
        <w:rPr>
          <w:rFonts w:ascii="Arial" w:hAnsi="Arial" w:cs="Arial"/>
          <w:sz w:val="20"/>
          <w:szCs w:val="20"/>
        </w:rPr>
      </w:pPr>
      <w:hyperlink r:id="rId77" w:history="1">
        <w:r w:rsidR="00E65D6F" w:rsidRPr="0096232E">
          <w:rPr>
            <w:rStyle w:val="Hyperlink"/>
            <w:rFonts w:ascii="Arial" w:hAnsi="Arial" w:cs="Arial"/>
            <w:sz w:val="20"/>
            <w:szCs w:val="20"/>
          </w:rPr>
          <w:t>USB to Micro USB Charging Cables</w:t>
        </w:r>
      </w:hyperlink>
      <w:r w:rsidR="00E65D6F">
        <w:rPr>
          <w:rFonts w:ascii="Arial" w:hAnsi="Arial" w:cs="Arial"/>
          <w:sz w:val="20"/>
          <w:szCs w:val="20"/>
        </w:rPr>
        <w:t xml:space="preserve"> – this is needed to charge the battery pack from a standard USB port. </w:t>
      </w:r>
    </w:p>
    <w:p w14:paraId="151226E7" w14:textId="77777777" w:rsidR="00E65D6F" w:rsidRDefault="00983697" w:rsidP="00E65D6F">
      <w:pPr>
        <w:pStyle w:val="ListParagraph"/>
        <w:numPr>
          <w:ilvl w:val="0"/>
          <w:numId w:val="9"/>
        </w:numPr>
        <w:rPr>
          <w:rFonts w:ascii="Arial" w:hAnsi="Arial" w:cs="Arial"/>
          <w:sz w:val="20"/>
          <w:szCs w:val="20"/>
        </w:rPr>
      </w:pPr>
      <w:hyperlink r:id="rId78" w:history="1">
        <w:r w:rsidR="00E65D6F" w:rsidRPr="0096232E">
          <w:rPr>
            <w:rStyle w:val="Hyperlink"/>
            <w:rFonts w:ascii="Arial" w:hAnsi="Arial" w:cs="Arial"/>
            <w:sz w:val="20"/>
            <w:szCs w:val="20"/>
          </w:rPr>
          <w:t>10 Port USB Charging Hub</w:t>
        </w:r>
      </w:hyperlink>
      <w:r w:rsidR="00E65D6F">
        <w:rPr>
          <w:rFonts w:ascii="Arial" w:hAnsi="Arial" w:cs="Arial"/>
          <w:sz w:val="20"/>
          <w:szCs w:val="20"/>
        </w:rPr>
        <w:t xml:space="preserve"> – this will be used to charge all of the constructed battery packs.</w:t>
      </w:r>
    </w:p>
    <w:p w14:paraId="746B393E" w14:textId="77777777" w:rsidR="00E65D6F" w:rsidRPr="00E22ABB" w:rsidRDefault="00E65D6F" w:rsidP="00E65D6F">
      <w:pPr>
        <w:pStyle w:val="ListParagraph"/>
        <w:numPr>
          <w:ilvl w:val="0"/>
          <w:numId w:val="9"/>
        </w:numPr>
        <w:rPr>
          <w:rFonts w:ascii="Arial" w:hAnsi="Arial" w:cs="Arial"/>
          <w:sz w:val="20"/>
          <w:szCs w:val="20"/>
        </w:rPr>
      </w:pPr>
      <w:r w:rsidRPr="00E22ABB">
        <w:rPr>
          <w:rFonts w:ascii="Arial" w:hAnsi="Arial" w:cs="Arial"/>
          <w:sz w:val="20"/>
          <w:szCs w:val="20"/>
        </w:rPr>
        <w:t>Lithium Solar Charger – this is used to charge a larger battery pack with a variable voltage source such as solar panels or a bicycle generator.</w:t>
      </w:r>
    </w:p>
    <w:p w14:paraId="507FEABF" w14:textId="77777777" w:rsidR="00E65D6F" w:rsidRDefault="00E65D6F" w:rsidP="00E65D6F">
      <w:pPr>
        <w:ind w:left="1080" w:hanging="1080"/>
        <w:rPr>
          <w:b/>
          <w:sz w:val="20"/>
          <w:szCs w:val="20"/>
        </w:rPr>
      </w:pPr>
    </w:p>
    <w:tbl>
      <w:tblPr>
        <w:tblStyle w:val="TableGrid"/>
        <w:tblW w:w="0" w:type="auto"/>
        <w:tblLook w:val="04A0" w:firstRow="1" w:lastRow="0" w:firstColumn="1" w:lastColumn="0" w:noHBand="0" w:noVBand="1"/>
      </w:tblPr>
      <w:tblGrid>
        <w:gridCol w:w="9350"/>
      </w:tblGrid>
      <w:tr w:rsidR="00E65D6F" w14:paraId="5AE5B666" w14:textId="77777777" w:rsidTr="00983697">
        <w:tc>
          <w:tcPr>
            <w:tcW w:w="9576" w:type="dxa"/>
          </w:tcPr>
          <w:p w14:paraId="565D7887" w14:textId="77777777" w:rsidR="00E65D6F" w:rsidRPr="00662936" w:rsidRDefault="00E65D6F" w:rsidP="00983697">
            <w:pPr>
              <w:spacing w:before="60" w:after="60"/>
              <w:rPr>
                <w:rFonts w:ascii="Arial" w:hAnsi="Arial" w:cs="Arial"/>
                <w:b/>
              </w:rPr>
            </w:pPr>
            <w:r>
              <w:rPr>
                <w:rFonts w:ascii="Arial" w:hAnsi="Arial" w:cs="Arial"/>
                <w:b/>
              </w:rPr>
              <w:t xml:space="preserve">Teacher Advance </w:t>
            </w:r>
            <w:r w:rsidRPr="00AA6498">
              <w:rPr>
                <w:rFonts w:ascii="Arial" w:hAnsi="Arial" w:cs="Arial"/>
                <w:b/>
              </w:rPr>
              <w:t>Preparation</w:t>
            </w:r>
            <w:r>
              <w:rPr>
                <w:rFonts w:ascii="Arial" w:hAnsi="Arial" w:cs="Arial"/>
                <w:b/>
              </w:rPr>
              <w:t>:</w:t>
            </w:r>
          </w:p>
        </w:tc>
      </w:tr>
    </w:tbl>
    <w:p w14:paraId="39933B5A" w14:textId="77777777" w:rsidR="00E65D6F" w:rsidRDefault="00E65D6F" w:rsidP="00E65D6F">
      <w:pPr>
        <w:rPr>
          <w:sz w:val="20"/>
          <w:szCs w:val="20"/>
        </w:rPr>
      </w:pPr>
    </w:p>
    <w:p w14:paraId="6058AC6F" w14:textId="77777777" w:rsidR="00E65D6F" w:rsidRDefault="00E65D6F" w:rsidP="00E65D6F">
      <w:pPr>
        <w:rPr>
          <w:sz w:val="20"/>
          <w:szCs w:val="20"/>
        </w:rPr>
      </w:pPr>
      <w:r>
        <w:rPr>
          <w:sz w:val="20"/>
          <w:szCs w:val="20"/>
        </w:rPr>
        <w:tab/>
        <w:t>The teacher should use assemble an example battery pack using a 1 or multiple lithium-ion cells in parallel which can be charged using a standard USB port and can then be used to charge another device with its own USB charging port.  (FUTURE: An example image will be included below)</w:t>
      </w:r>
    </w:p>
    <w:p w14:paraId="44DBF5C4" w14:textId="77777777" w:rsidR="00E65D6F" w:rsidRDefault="00E65D6F" w:rsidP="00E65D6F">
      <w:pPr>
        <w:rPr>
          <w:sz w:val="20"/>
          <w:szCs w:val="20"/>
        </w:rPr>
      </w:pPr>
    </w:p>
    <w:tbl>
      <w:tblPr>
        <w:tblStyle w:val="TableGrid"/>
        <w:tblW w:w="0" w:type="auto"/>
        <w:tblLook w:val="04A0" w:firstRow="1" w:lastRow="0" w:firstColumn="1" w:lastColumn="0" w:noHBand="0" w:noVBand="1"/>
      </w:tblPr>
      <w:tblGrid>
        <w:gridCol w:w="9350"/>
      </w:tblGrid>
      <w:tr w:rsidR="00E65D6F" w14:paraId="7D4A2B59" w14:textId="77777777" w:rsidTr="00983697">
        <w:tc>
          <w:tcPr>
            <w:tcW w:w="9576" w:type="dxa"/>
          </w:tcPr>
          <w:p w14:paraId="45703911" w14:textId="77777777" w:rsidR="00E65D6F" w:rsidRPr="00662936" w:rsidRDefault="00E65D6F" w:rsidP="00983697">
            <w:pPr>
              <w:spacing w:before="60" w:after="60"/>
              <w:rPr>
                <w:rFonts w:ascii="Arial" w:hAnsi="Arial" w:cs="Arial"/>
                <w:b/>
              </w:rPr>
            </w:pPr>
            <w:r>
              <w:rPr>
                <w:rFonts w:ascii="Arial" w:hAnsi="Arial" w:cs="Arial"/>
                <w:b/>
              </w:rPr>
              <w:t>Activity Procedures:</w:t>
            </w:r>
          </w:p>
        </w:tc>
      </w:tr>
    </w:tbl>
    <w:p w14:paraId="216DDDEF" w14:textId="77777777" w:rsidR="00E65D6F" w:rsidRDefault="00E65D6F" w:rsidP="00E65D6F">
      <w:pPr>
        <w:rPr>
          <w:sz w:val="20"/>
          <w:szCs w:val="20"/>
        </w:rPr>
      </w:pPr>
    </w:p>
    <w:p w14:paraId="0EE7E32F" w14:textId="77777777" w:rsidR="00E65D6F" w:rsidRPr="008A4FAA" w:rsidRDefault="00E65D6F" w:rsidP="00E65D6F">
      <w:pPr>
        <w:rPr>
          <w:b/>
          <w:sz w:val="20"/>
          <w:szCs w:val="20"/>
        </w:rPr>
      </w:pPr>
      <w:r w:rsidRPr="008A4FAA">
        <w:rPr>
          <w:b/>
          <w:sz w:val="20"/>
          <w:szCs w:val="20"/>
        </w:rPr>
        <w:t>Day 1</w:t>
      </w:r>
    </w:p>
    <w:p w14:paraId="71032EE1" w14:textId="77777777" w:rsidR="00E65D6F" w:rsidRDefault="00E65D6F" w:rsidP="00E65D6F">
      <w:pPr>
        <w:rPr>
          <w:sz w:val="20"/>
          <w:szCs w:val="20"/>
        </w:rPr>
      </w:pPr>
    </w:p>
    <w:p w14:paraId="222A5F68"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Discuss how the students will use their tested cells which have usable life to make a battery pack which can charge any device using a USB plug (cell phone, tablet, small drone, etc…) </w:t>
      </w:r>
    </w:p>
    <w:p w14:paraId="4E9AE163"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Discuss the construction basics listed below. </w:t>
      </w:r>
    </w:p>
    <w:p w14:paraId="26C56D2E"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The Micro USB Charging Protection Circuit is used to protect the battery from overcharge, more than 4.2V.  It also allows the battery to be charged using a micro USB cable.</w:t>
      </w:r>
    </w:p>
    <w:p w14:paraId="7EFA4BDC" w14:textId="77777777" w:rsidR="00E65D6F" w:rsidRPr="00C00598"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The </w:t>
      </w:r>
      <w:r w:rsidRPr="00C00598">
        <w:rPr>
          <w:rFonts w:ascii="Arial" w:hAnsi="Arial" w:cs="Arial"/>
          <w:sz w:val="20"/>
          <w:szCs w:val="20"/>
        </w:rPr>
        <w:t xml:space="preserve">DC to DC Boost Converter with USB Output allows the </w:t>
      </w:r>
      <w:r>
        <w:rPr>
          <w:rFonts w:ascii="Arial" w:hAnsi="Arial" w:cs="Arial"/>
          <w:sz w:val="20"/>
          <w:szCs w:val="20"/>
        </w:rPr>
        <w:t xml:space="preserve">4.2 – 2.5V </w:t>
      </w:r>
      <w:r w:rsidRPr="00C00598">
        <w:rPr>
          <w:rFonts w:ascii="Arial" w:hAnsi="Arial" w:cs="Arial"/>
          <w:sz w:val="20"/>
          <w:szCs w:val="20"/>
        </w:rPr>
        <w:t>battery</w:t>
      </w:r>
      <w:r>
        <w:rPr>
          <w:rFonts w:ascii="Arial" w:hAnsi="Arial" w:cs="Arial"/>
          <w:sz w:val="20"/>
          <w:szCs w:val="20"/>
        </w:rPr>
        <w:t xml:space="preserve"> pack</w:t>
      </w:r>
      <w:r w:rsidRPr="00C00598">
        <w:rPr>
          <w:rFonts w:ascii="Arial" w:hAnsi="Arial" w:cs="Arial"/>
          <w:sz w:val="20"/>
          <w:szCs w:val="20"/>
        </w:rPr>
        <w:t xml:space="preserve"> to provide a constant 5V output so that it can charge anything that plugs into a standard USB port.  This also provides discharge protection for the battery pack using a low voltage cutoff</w:t>
      </w:r>
      <w:r>
        <w:rPr>
          <w:rFonts w:ascii="Arial" w:hAnsi="Arial" w:cs="Arial"/>
          <w:sz w:val="20"/>
          <w:szCs w:val="20"/>
        </w:rPr>
        <w:t xml:space="preserve"> so the battery will stop discharging when the voltage reaches 2.5V. </w:t>
      </w:r>
      <w:r w:rsidRPr="00C00598">
        <w:rPr>
          <w:rFonts w:ascii="Arial" w:hAnsi="Arial" w:cs="Arial"/>
          <w:sz w:val="20"/>
          <w:szCs w:val="20"/>
        </w:rPr>
        <w:t xml:space="preserve"> </w:t>
      </w:r>
    </w:p>
    <w:p w14:paraId="633D2211"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Demonstrate how to use a soldering iron to make the electrical connection between the lithium-ion battery holder and the charging and discharge circuits.  </w:t>
      </w:r>
    </w:p>
    <w:p w14:paraId="3B50DCCA"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Use red wire for the positive battery terminals and black wire for the negative battery terminals. </w:t>
      </w:r>
    </w:p>
    <w:p w14:paraId="2832F977" w14:textId="77777777" w:rsidR="00E65D6F" w:rsidRDefault="00E65D6F" w:rsidP="00E65D6F">
      <w:pPr>
        <w:pStyle w:val="ListParagraph"/>
        <w:numPr>
          <w:ilvl w:val="1"/>
          <w:numId w:val="29"/>
        </w:numPr>
        <w:rPr>
          <w:rFonts w:ascii="Arial" w:hAnsi="Arial" w:cs="Arial"/>
          <w:sz w:val="20"/>
          <w:szCs w:val="20"/>
        </w:rPr>
      </w:pPr>
      <w:r>
        <w:rPr>
          <w:rFonts w:ascii="Arial" w:hAnsi="Arial" w:cs="Arial"/>
          <w:sz w:val="20"/>
          <w:szCs w:val="20"/>
        </w:rPr>
        <w:t xml:space="preserve">Cover the exposed soldered connections with electrical tape to prevent shorts. </w:t>
      </w:r>
    </w:p>
    <w:p w14:paraId="46991A07" w14:textId="77777777" w:rsidR="00E65D6F" w:rsidRDefault="00E65D6F" w:rsidP="00E65D6F">
      <w:pPr>
        <w:pStyle w:val="ListParagraph"/>
        <w:ind w:left="1440"/>
        <w:rPr>
          <w:rFonts w:ascii="Arial" w:hAnsi="Arial" w:cs="Arial"/>
          <w:sz w:val="20"/>
          <w:szCs w:val="20"/>
        </w:rPr>
      </w:pPr>
    </w:p>
    <w:p w14:paraId="7A88698A" w14:textId="77777777" w:rsidR="00E65D6F" w:rsidRDefault="00E65D6F" w:rsidP="00E65D6F">
      <w:pPr>
        <w:pStyle w:val="ListParagraph"/>
        <w:numPr>
          <w:ilvl w:val="0"/>
          <w:numId w:val="29"/>
        </w:numPr>
        <w:rPr>
          <w:rFonts w:ascii="Arial" w:hAnsi="Arial" w:cs="Arial"/>
          <w:sz w:val="20"/>
          <w:szCs w:val="20"/>
        </w:rPr>
      </w:pPr>
      <w:r>
        <w:rPr>
          <w:rFonts w:ascii="Arial" w:hAnsi="Arial" w:cs="Arial"/>
          <w:sz w:val="20"/>
          <w:szCs w:val="20"/>
        </w:rPr>
        <w:t xml:space="preserve">Have the lab groups use the micro USB charging cables and the 12 Port USB Charging Hub to charge fully charge their battery pack. </w:t>
      </w:r>
    </w:p>
    <w:p w14:paraId="5E45BBA8" w14:textId="77777777" w:rsidR="00E65D6F" w:rsidRPr="008A4FAA" w:rsidRDefault="00E65D6F" w:rsidP="00E65D6F">
      <w:pPr>
        <w:rPr>
          <w:b/>
          <w:sz w:val="20"/>
          <w:szCs w:val="20"/>
        </w:rPr>
      </w:pPr>
      <w:r>
        <w:rPr>
          <w:b/>
          <w:sz w:val="20"/>
          <w:szCs w:val="20"/>
        </w:rPr>
        <w:t>Day 2</w:t>
      </w:r>
    </w:p>
    <w:p w14:paraId="343D04DB" w14:textId="77777777" w:rsidR="00E65D6F" w:rsidRDefault="00E65D6F" w:rsidP="00E65D6F">
      <w:pPr>
        <w:rPr>
          <w:sz w:val="20"/>
          <w:szCs w:val="20"/>
        </w:rPr>
      </w:pPr>
    </w:p>
    <w:p w14:paraId="23F023D2" w14:textId="77777777" w:rsidR="00E65D6F" w:rsidRPr="00FA6858" w:rsidRDefault="00E65D6F" w:rsidP="00E65D6F">
      <w:pPr>
        <w:pStyle w:val="ListParagraph"/>
        <w:numPr>
          <w:ilvl w:val="0"/>
          <w:numId w:val="29"/>
        </w:numPr>
        <w:rPr>
          <w:rFonts w:ascii="Arial" w:hAnsi="Arial" w:cs="Arial"/>
          <w:sz w:val="20"/>
          <w:szCs w:val="20"/>
        </w:rPr>
      </w:pPr>
      <w:r w:rsidRPr="00FA6858">
        <w:rPr>
          <w:rFonts w:ascii="Arial" w:hAnsi="Arial" w:cs="Arial"/>
          <w:sz w:val="20"/>
          <w:szCs w:val="20"/>
        </w:rPr>
        <w:t xml:space="preserve">Have the students disconnect their fully charged battery pack and test it by charging their cell phone. </w:t>
      </w:r>
    </w:p>
    <w:p w14:paraId="4E9AF619" w14:textId="77777777" w:rsidR="00E65D6F" w:rsidRDefault="00E65D6F" w:rsidP="00E65D6F">
      <w:pPr>
        <w:rPr>
          <w:sz w:val="20"/>
          <w:szCs w:val="20"/>
        </w:rPr>
      </w:pPr>
    </w:p>
    <w:p w14:paraId="29DFE983"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84864" behindDoc="0" locked="0" layoutInCell="1" allowOverlap="1" wp14:anchorId="272C81ED" wp14:editId="71812B93">
                <wp:simplePos x="0" y="0"/>
                <wp:positionH relativeFrom="column">
                  <wp:posOffset>-58420</wp:posOffset>
                </wp:positionH>
                <wp:positionV relativeFrom="paragraph">
                  <wp:posOffset>100330</wp:posOffset>
                </wp:positionV>
                <wp:extent cx="6087110" cy="247015"/>
                <wp:effectExtent l="8255" t="5080" r="10160" b="5080"/>
                <wp:wrapNone/>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247015"/>
                        </a:xfrm>
                        <a:prstGeom prst="rect">
                          <a:avLst/>
                        </a:prstGeom>
                        <a:solidFill>
                          <a:srgbClr val="FFFFFF"/>
                        </a:solidFill>
                        <a:ln w="9525">
                          <a:solidFill>
                            <a:srgbClr val="000000"/>
                          </a:solidFill>
                          <a:miter lim="800000"/>
                          <a:headEnd/>
                          <a:tailEnd/>
                        </a:ln>
                      </wps:spPr>
                      <wps:txbx>
                        <w:txbxContent>
                          <w:p w14:paraId="63FAE964"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2C81ED" id="_x0000_s1042" type="#_x0000_t202" style="position:absolute;margin-left:-4.6pt;margin-top:7.9pt;width:479.3pt;height:19.4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weWLAIAAFkEAAAOAAAAZHJzL2Uyb0RvYy54bWysVNuO2yAQfa/Uf0C8N7bT3NaKs9pmm6rS&#13;&#10;9iLt9gPGGNuoGCiQ2OnXd8BJNr29VPUDYpjhzOHMjNe3QyfJgVsntCpoNkkp4YrpSqimoF+edq9W&#13;&#10;lDgPqgKpFS/okTt6u3n5Yt2bnE91q2XFLUEQ5fLeFLT13uRJ4ljLO3ATbbhCZ61tBx5N2ySVhR7R&#13;&#10;O5lM03SR9NpWxmrGncPT+9FJNxG/rjnzn+racU9kQZGbj6uNaxnWZLOGvLFgWsFONOAfWHQgFCa9&#13;&#10;QN2DB7K34jeoTjCrna79hOku0XUtGI9vwNdk6S+veWzB8PgWFMeZi0zu/8Gyj4fPloiqoHOUR0GH&#13;&#10;NXrigydv9EBeB3l643KMejQY5wc8xjLHpzrzoNlXR5TetqAafmet7lsOFdLLws3k6uqI4wJI2X/Q&#13;&#10;FaaBvdcRaKhtF7RDNQiiI4/jpTSBCsPDRbpaZhm6GPqms2WazWMKyM+3jXX+HdcdCZuCWix9RIfD&#13;&#10;g/OBDeTnkJDMaSmqnZAyGrYpt9KSA2Cb7OJ3Qv8pTCrSF/RmPp2PAvwVIo3fnyA64bHfpegKuroE&#13;&#10;QR5ke6uq2I0ehBz3SFmqk45BulFEP5RDrFi2CBmCyKWujqis1WN/4zziptX2OyU99nZB3bc9WE6J&#13;&#10;fK+wOjfZbBaGIRqz+XKKhr32lNceUAyhCuopGbdbPw7Q3ljRtJjp3A93WNGdiGI/szrxx/6NNTjN&#13;&#10;WhiQaztGPf8RNj8AAAD//wMAUEsDBBQABgAIAAAAIQA03TBk4gAAAA0BAAAPAAAAZHJzL2Rvd25y&#13;&#10;ZXYueG1sTI9Bb8IwDIXvk/YfIk/aBUE61jJamqKNiRMnOnYPjWmrNU7XBCj/ft5pu1iyn/38vnw9&#13;&#10;2k5ccPCtIwVPswgEUuVMS7WCw8d2ugThgyajO0eo4IYe1sX9Xa4z4660x0sZasEm5DOtoAmhz6T0&#13;&#10;VYNW+5nrkVg7ucHqwO1QSzPoK5vbTs6jaCGtbok/NLrHTYPVV3m2Chbf5fNk92kmtL9t34bKJmZz&#13;&#10;SJR6fBjfV1xeVyACjuHvAn4ZOD8UHOzozmS86BRM0zlv8jxhDNbTOI1BHBUk8QvIIpf/KYofAAAA&#13;&#10;//8DAFBLAQItABQABgAIAAAAIQC2gziS/gAAAOEBAAATAAAAAAAAAAAAAAAAAAAAAABbQ29udGVu&#13;&#10;dF9UeXBlc10ueG1sUEsBAi0AFAAGAAgAAAAhADj9If/WAAAAlAEAAAsAAAAAAAAAAAAAAAAALwEA&#13;&#10;AF9yZWxzLy5yZWxzUEsBAi0AFAAGAAgAAAAhAOWvB5YsAgAAWQQAAA4AAAAAAAAAAAAAAAAALgIA&#13;&#10;AGRycy9lMm9Eb2MueG1sUEsBAi0AFAAGAAgAAAAhADTdMGTiAAAADQEAAA8AAAAAAAAAAAAAAAAA&#13;&#10;hgQAAGRycy9kb3ducmV2LnhtbFBLBQYAAAAABAAEAPMAAACVBQAAAAA=&#13;&#10;">
                <v:textbox style="mso-fit-shape-to-text:t">
                  <w:txbxContent>
                    <w:p w14:paraId="63FAE964" w14:textId="77777777" w:rsidR="00983697" w:rsidRPr="00E43281" w:rsidRDefault="00983697" w:rsidP="00E65D6F">
                      <w:pPr>
                        <w:rPr>
                          <w:color w:val="C00000"/>
                          <w:sz w:val="20"/>
                          <w:szCs w:val="20"/>
                        </w:rPr>
                      </w:pPr>
                      <w:r>
                        <w:rPr>
                          <w:b/>
                          <w:sz w:val="20"/>
                          <w:szCs w:val="20"/>
                        </w:rPr>
                        <w:t xml:space="preserve">Formative Assessments:  </w:t>
                      </w:r>
                      <w:r w:rsidRPr="00E43281">
                        <w:rPr>
                          <w:color w:val="C00000"/>
                          <w:sz w:val="20"/>
                          <w:szCs w:val="20"/>
                        </w:rPr>
                        <w:t>Link the items in the Activities that will be used as formative assessments.</w:t>
                      </w:r>
                    </w:p>
                  </w:txbxContent>
                </v:textbox>
              </v:shape>
            </w:pict>
          </mc:Fallback>
        </mc:AlternateContent>
      </w:r>
    </w:p>
    <w:p w14:paraId="0E0E048F" w14:textId="77777777" w:rsidR="00E65D6F" w:rsidRDefault="00E65D6F" w:rsidP="00E65D6F">
      <w:pPr>
        <w:rPr>
          <w:sz w:val="20"/>
          <w:szCs w:val="20"/>
        </w:rPr>
      </w:pPr>
    </w:p>
    <w:p w14:paraId="4AD19DBE" w14:textId="77777777" w:rsidR="00E65D6F" w:rsidRDefault="00E65D6F" w:rsidP="00E65D6F">
      <w:pPr>
        <w:rPr>
          <w:sz w:val="20"/>
          <w:szCs w:val="20"/>
        </w:rPr>
      </w:pPr>
    </w:p>
    <w:p w14:paraId="669D59EA" w14:textId="77777777" w:rsidR="00E65D6F" w:rsidRDefault="00E65D6F" w:rsidP="00E65D6F">
      <w:pPr>
        <w:rPr>
          <w:sz w:val="20"/>
          <w:szCs w:val="20"/>
        </w:rPr>
      </w:pPr>
    </w:p>
    <w:p w14:paraId="3D8F4252" w14:textId="77777777" w:rsidR="00E65D6F" w:rsidRDefault="00E65D6F" w:rsidP="00E65D6F">
      <w:pPr>
        <w:ind w:firstLine="360"/>
        <w:rPr>
          <w:sz w:val="20"/>
          <w:szCs w:val="20"/>
        </w:rPr>
      </w:pPr>
      <w:r w:rsidRPr="00010487">
        <w:rPr>
          <w:sz w:val="20"/>
          <w:szCs w:val="20"/>
        </w:rPr>
        <w:t>This activity provides several opportunities for the teacher to f</w:t>
      </w:r>
      <w:r>
        <w:rPr>
          <w:sz w:val="20"/>
          <w:szCs w:val="20"/>
        </w:rPr>
        <w:t>ormatively assess the students as they construct their battery pack</w:t>
      </w:r>
      <w:r w:rsidRPr="00010487">
        <w:rPr>
          <w:sz w:val="20"/>
          <w:szCs w:val="20"/>
        </w:rPr>
        <w:t xml:space="preserve">. The teacher is able to walk around the classroom while students are </w:t>
      </w:r>
      <w:r>
        <w:rPr>
          <w:sz w:val="20"/>
          <w:szCs w:val="20"/>
        </w:rPr>
        <w:t>constructing the battery pack to assess their understanding of the battery pack design and their ability to use solder to make electrical connections.</w:t>
      </w:r>
      <w:r w:rsidRPr="00010487">
        <w:rPr>
          <w:sz w:val="20"/>
          <w:szCs w:val="20"/>
        </w:rPr>
        <w:t xml:space="preserve">   </w:t>
      </w:r>
    </w:p>
    <w:p w14:paraId="3BF0153D" w14:textId="77777777" w:rsidR="00E65D6F" w:rsidRDefault="00E65D6F" w:rsidP="00E65D6F">
      <w:pPr>
        <w:rPr>
          <w:sz w:val="20"/>
          <w:szCs w:val="20"/>
        </w:rPr>
      </w:pPr>
    </w:p>
    <w:p w14:paraId="046B89A6" w14:textId="77777777" w:rsidR="00E65D6F" w:rsidRDefault="00E65D6F" w:rsidP="00E65D6F">
      <w:pPr>
        <w:rPr>
          <w:sz w:val="20"/>
          <w:szCs w:val="20"/>
        </w:rPr>
      </w:pPr>
    </w:p>
    <w:p w14:paraId="2C8C5988" w14:textId="77777777" w:rsidR="00E65D6F" w:rsidRDefault="00E65D6F" w:rsidP="00E65D6F">
      <w:pPr>
        <w:rPr>
          <w:sz w:val="20"/>
          <w:szCs w:val="20"/>
        </w:rPr>
      </w:pPr>
      <w:r>
        <w:rPr>
          <w:noProof/>
          <w:sz w:val="20"/>
          <w:szCs w:val="20"/>
        </w:rPr>
        <mc:AlternateContent>
          <mc:Choice Requires="wps">
            <w:drawing>
              <wp:anchor distT="0" distB="0" distL="114300" distR="114300" simplePos="0" relativeHeight="251685888" behindDoc="0" locked="0" layoutInCell="1" allowOverlap="1" wp14:anchorId="03719560" wp14:editId="377C37CD">
                <wp:simplePos x="0" y="0"/>
                <wp:positionH relativeFrom="column">
                  <wp:posOffset>-52705</wp:posOffset>
                </wp:positionH>
                <wp:positionV relativeFrom="paragraph">
                  <wp:posOffset>73025</wp:posOffset>
                </wp:positionV>
                <wp:extent cx="6037580" cy="393065"/>
                <wp:effectExtent l="13970" t="6350" r="6350" b="1016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393065"/>
                        </a:xfrm>
                        <a:prstGeom prst="rect">
                          <a:avLst/>
                        </a:prstGeom>
                        <a:solidFill>
                          <a:srgbClr val="FFFFFF"/>
                        </a:solidFill>
                        <a:ln w="9525">
                          <a:solidFill>
                            <a:srgbClr val="000000"/>
                          </a:solidFill>
                          <a:miter lim="800000"/>
                          <a:headEnd/>
                          <a:tailEnd/>
                        </a:ln>
                      </wps:spPr>
                      <wps:txbx>
                        <w:txbxContent>
                          <w:p w14:paraId="2F27422F"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719560" id="_x0000_s1043" type="#_x0000_t202" style="position:absolute;margin-left:-4.15pt;margin-top:5.75pt;width:475.4pt;height:30.9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60LQIAAFkEAAAOAAAAZHJzL2Uyb0RvYy54bWysVNtu2zAMfR+wfxD0vthO4jQx4hRdugwD&#13;&#10;ugvQ7gNkWbaF6TZJiZ19fSk5SbPbyzA/CKRIHZKHpNe3gxTowKzjWpU4m6QYMUV1zVVb4q9PuzdL&#13;&#10;jJwnqiZCK1biI3P4dvP61bo3BZvqTouaWQQgyhW9KXHnvSmSxNGOSeIm2jAFxkZbSTyotk1qS3pA&#13;&#10;lyKZpuki6bWtjdWUOQe396MRbyJ+0zDqPzeNYx6JEkNuPp42nlU4k82aFK0lpuP0lAb5hywk4QqC&#13;&#10;XqDuiSdob/lvUJJTq51u/IRqmeim4ZTFGqCaLP2lmseOGBZrAXKcudDk/h8s/XT4YhGvS5xnGCki&#13;&#10;oUdPbPDorR7QPNDTG1eA16MBPz/ANbQ5lurMg6bfHFJ62xHVsjtrdd8xUkN6WXiZXD0dcVwAqfqP&#13;&#10;uoYwZO91BBoaKwN3wAYCdGjT8dKakAqFy0U6u8mXYKJgm61m6SKPIUhxfm2s8++ZligIJbbQ+ohO&#13;&#10;Dg/Oh2xIcXYJwZwWvN5xIaJi22orLDoQGJNd/E7oP7kJhfoSr/JpPhLwV4g0fn+CkNzDvAsuS7y8&#13;&#10;OJEi0PZO1XEaPeFilCFloU48BupGEv1QDbFj2U2IEEiudH0EZq0e5xv2EYRO2x8Y9TDbJXbf98Qy&#13;&#10;jMQHBd1ZZfN5WIaozPObKSj22lJdW4iiAFVij9Eobv24QHtjedtBpPM83EFHdzyS/ZLVKX+Y39iD&#13;&#10;066FBbnWo9fLH2HzDAAA//8DAFBLAwQUAAYACAAAACEAQHN2meAAAAANAQAADwAAAGRycy9kb3du&#13;&#10;cmV2LnhtbExPTW/CMAy9T9p/iDxpFwQplDIoTdHGxIkTHbuHxrTVGqdrApR/P++0XSzbz34f2Waw&#13;&#10;rbhi7xtHCqaTCARS6UxDlYLjx268BOGDJqNbR6jgjh42+eNDplPjbnTAaxEqwSTkU62gDqFLpfRl&#13;&#10;jVb7ieuQGDu73urAY19J0+sbk9tWzqJoIa1uiBVq3eG2xvKruFgFi+8iHu0/zYgO991bX9rEbI+J&#13;&#10;Us9Pw/uay+saRMAh/H3Abwb2DzkbO7kLGS9aBeNlzJe8nyYgGF/NZ9ycFLzEc5B5Jv+nyH8AAAD/&#13;&#10;/wMAUEsBAi0AFAAGAAgAAAAhALaDOJL+AAAA4QEAABMAAAAAAAAAAAAAAAAAAAAAAFtDb250ZW50&#13;&#10;X1R5cGVzXS54bWxQSwECLQAUAAYACAAAACEAOP0h/9YAAACUAQAACwAAAAAAAAAAAAAAAAAvAQAA&#13;&#10;X3JlbHMvLnJlbHNQSwECLQAUAAYACAAAACEA/1/+tC0CAABZBAAADgAAAAAAAAAAAAAAAAAuAgAA&#13;&#10;ZHJzL2Uyb0RvYy54bWxQSwECLQAUAAYACAAAACEAQHN2meAAAAANAQAADwAAAAAAAAAAAAAAAACH&#13;&#10;BAAAZHJzL2Rvd25yZXYueG1sUEsFBgAAAAAEAAQA8wAAAJQFAAAAAA==&#13;&#10;">
                <v:textbox style="mso-fit-shape-to-text:t">
                  <w:txbxContent>
                    <w:p w14:paraId="2F27422F" w14:textId="77777777" w:rsidR="00983697" w:rsidRPr="00E43281" w:rsidRDefault="00983697" w:rsidP="00E65D6F">
                      <w:pPr>
                        <w:rPr>
                          <w:color w:val="C00000"/>
                          <w:sz w:val="20"/>
                          <w:szCs w:val="20"/>
                        </w:rPr>
                      </w:pPr>
                      <w:r>
                        <w:rPr>
                          <w:b/>
                          <w:sz w:val="20"/>
                          <w:szCs w:val="20"/>
                        </w:rPr>
                        <w:t xml:space="preserve">Summative Assessments:  </w:t>
                      </w:r>
                      <w:r w:rsidRPr="00E43281">
                        <w:rPr>
                          <w:color w:val="C00000"/>
                          <w:sz w:val="20"/>
                          <w:szCs w:val="20"/>
                        </w:rPr>
                        <w:t>These are optional; there may be summative assessments at the end of a set of Activities or only at the end of the entire Unit.</w:t>
                      </w:r>
                    </w:p>
                  </w:txbxContent>
                </v:textbox>
              </v:shape>
            </w:pict>
          </mc:Fallback>
        </mc:AlternateContent>
      </w:r>
    </w:p>
    <w:p w14:paraId="1F53810A" w14:textId="77777777" w:rsidR="00E65D6F" w:rsidRDefault="00E65D6F" w:rsidP="00E65D6F">
      <w:pPr>
        <w:rPr>
          <w:sz w:val="20"/>
          <w:szCs w:val="20"/>
        </w:rPr>
      </w:pPr>
    </w:p>
    <w:p w14:paraId="618A0CCF" w14:textId="77777777" w:rsidR="00E65D6F" w:rsidRDefault="00E65D6F" w:rsidP="00E65D6F">
      <w:pPr>
        <w:rPr>
          <w:sz w:val="20"/>
          <w:szCs w:val="20"/>
        </w:rPr>
      </w:pPr>
    </w:p>
    <w:p w14:paraId="081A598A" w14:textId="77777777" w:rsidR="00E65D6F" w:rsidRDefault="00E65D6F" w:rsidP="00E65D6F">
      <w:pPr>
        <w:rPr>
          <w:sz w:val="20"/>
          <w:szCs w:val="20"/>
        </w:rPr>
      </w:pPr>
    </w:p>
    <w:p w14:paraId="75E9ABAB" w14:textId="77777777" w:rsidR="00E65D6F" w:rsidRDefault="00E65D6F" w:rsidP="00E65D6F">
      <w:pPr>
        <w:rPr>
          <w:sz w:val="20"/>
          <w:szCs w:val="20"/>
        </w:rPr>
      </w:pPr>
      <w:r>
        <w:rPr>
          <w:sz w:val="20"/>
          <w:szCs w:val="20"/>
        </w:rPr>
        <w:t xml:space="preserve">There will be no summative assessments for this activity. </w:t>
      </w:r>
    </w:p>
    <w:p w14:paraId="206BA33A" w14:textId="77777777" w:rsidR="00E65D6F" w:rsidRDefault="00E65D6F" w:rsidP="00E65D6F">
      <w:pPr>
        <w:rPr>
          <w:sz w:val="20"/>
          <w:szCs w:val="20"/>
        </w:rPr>
      </w:pPr>
    </w:p>
    <w:tbl>
      <w:tblPr>
        <w:tblStyle w:val="TableGrid"/>
        <w:tblpPr w:leftFromText="180" w:rightFromText="180" w:vertAnchor="text" w:horzAnchor="margin" w:tblpY="327"/>
        <w:tblW w:w="0" w:type="auto"/>
        <w:tblLook w:val="04A0" w:firstRow="1" w:lastRow="0" w:firstColumn="1" w:lastColumn="0" w:noHBand="0" w:noVBand="1"/>
      </w:tblPr>
      <w:tblGrid>
        <w:gridCol w:w="9350"/>
      </w:tblGrid>
      <w:tr w:rsidR="00E65D6F" w14:paraId="6660542F" w14:textId="77777777" w:rsidTr="00983697">
        <w:tc>
          <w:tcPr>
            <w:tcW w:w="9576" w:type="dxa"/>
          </w:tcPr>
          <w:p w14:paraId="5C61B552" w14:textId="77777777" w:rsidR="00E65D6F" w:rsidRPr="00E43281" w:rsidRDefault="00E65D6F" w:rsidP="00983697">
            <w:pPr>
              <w:rPr>
                <w:rFonts w:ascii="Arial" w:hAnsi="Arial" w:cs="Arial"/>
                <w:color w:val="C00000"/>
              </w:rPr>
            </w:pPr>
            <w:r>
              <w:rPr>
                <w:rFonts w:ascii="Arial" w:hAnsi="Arial" w:cs="Arial"/>
                <w:b/>
              </w:rPr>
              <w:t xml:space="preserve">Differentiation: </w:t>
            </w:r>
            <w:r w:rsidRPr="00E43281">
              <w:rPr>
                <w:rFonts w:ascii="Arial" w:hAnsi="Arial" w:cs="Arial"/>
                <w:color w:val="C00000"/>
              </w:rPr>
              <w:t>Describe how you modified parts of the Lesson to support the needs of different learners.</w:t>
            </w:r>
          </w:p>
          <w:p w14:paraId="2B75EF0B" w14:textId="77777777" w:rsidR="00E65D6F" w:rsidRPr="00D650E1" w:rsidRDefault="00E65D6F" w:rsidP="00983697">
            <w:pPr>
              <w:rPr>
                <w:rFonts w:ascii="Arial" w:hAnsi="Arial" w:cs="Arial"/>
                <w:color w:val="C00000"/>
              </w:rPr>
            </w:pPr>
            <w:r w:rsidRPr="00D650E1">
              <w:rPr>
                <w:rFonts w:ascii="Arial" w:hAnsi="Arial" w:cs="Arial"/>
                <w:color w:val="C00000"/>
              </w:rPr>
              <w:t>Refer to Activity Template</w:t>
            </w:r>
            <w:r>
              <w:rPr>
                <w:rFonts w:ascii="Arial" w:hAnsi="Arial" w:cs="Arial"/>
                <w:color w:val="C00000"/>
              </w:rPr>
              <w:t xml:space="preserve"> for details</w:t>
            </w:r>
            <w:r w:rsidRPr="00D650E1">
              <w:rPr>
                <w:rFonts w:ascii="Arial" w:hAnsi="Arial" w:cs="Arial"/>
                <w:color w:val="C00000"/>
              </w:rPr>
              <w:t>.</w:t>
            </w:r>
          </w:p>
        </w:tc>
      </w:tr>
    </w:tbl>
    <w:p w14:paraId="188A6B17" w14:textId="77777777" w:rsidR="00E65D6F" w:rsidRDefault="00E65D6F" w:rsidP="00E65D6F">
      <w:pPr>
        <w:rPr>
          <w:sz w:val="20"/>
          <w:szCs w:val="20"/>
        </w:rPr>
      </w:pPr>
    </w:p>
    <w:p w14:paraId="113B06EF" w14:textId="77777777" w:rsidR="00E65D6F" w:rsidRDefault="00E65D6F" w:rsidP="00E65D6F">
      <w:pPr>
        <w:rPr>
          <w:sz w:val="20"/>
          <w:szCs w:val="20"/>
        </w:rPr>
      </w:pPr>
    </w:p>
    <w:p w14:paraId="2085AD6F" w14:textId="77777777" w:rsidR="00E65D6F" w:rsidRPr="000D1F78" w:rsidRDefault="00E65D6F" w:rsidP="00E65D6F">
      <w:pPr>
        <w:ind w:firstLine="360"/>
        <w:rPr>
          <w:sz w:val="20"/>
          <w:szCs w:val="20"/>
        </w:rPr>
      </w:pPr>
      <w:r w:rsidRPr="000D1F78">
        <w:rPr>
          <w:sz w:val="20"/>
          <w:szCs w:val="20"/>
        </w:rPr>
        <w:t xml:space="preserve">This activity gives different types of learners an opportunity to interact with the ideas in different ways.  Hands-on learners will get to physically construct </w:t>
      </w:r>
      <w:r>
        <w:rPr>
          <w:sz w:val="20"/>
          <w:szCs w:val="20"/>
        </w:rPr>
        <w:t>the battery pack using their tested lithium-ion cells</w:t>
      </w:r>
      <w:r w:rsidRPr="000D1F78">
        <w:rPr>
          <w:sz w:val="20"/>
          <w:szCs w:val="20"/>
        </w:rPr>
        <w:t xml:space="preserve">.  Visual learners will be able to identify with </w:t>
      </w:r>
      <w:r>
        <w:rPr>
          <w:sz w:val="20"/>
          <w:szCs w:val="20"/>
        </w:rPr>
        <w:t>the sample battery pack</w:t>
      </w:r>
      <w:r w:rsidRPr="000D1F78">
        <w:rPr>
          <w:sz w:val="20"/>
          <w:szCs w:val="20"/>
        </w:rPr>
        <w:t xml:space="preserve">. Audible learners will benefit from the </w:t>
      </w:r>
      <w:r>
        <w:rPr>
          <w:sz w:val="20"/>
          <w:szCs w:val="20"/>
        </w:rPr>
        <w:t>verbal presentation of construction steps given by the teacher</w:t>
      </w:r>
      <w:r w:rsidRPr="000D1F78">
        <w:rPr>
          <w:sz w:val="20"/>
          <w:szCs w:val="20"/>
        </w:rPr>
        <w:t>.  Regardless of learning style preference, all learners will benefit from having the information presented in various ways.</w:t>
      </w:r>
    </w:p>
    <w:p w14:paraId="435B2E0D" w14:textId="77777777" w:rsidR="00E65D6F" w:rsidRPr="000D1F78" w:rsidRDefault="00E65D6F" w:rsidP="00E65D6F">
      <w:pPr>
        <w:ind w:firstLine="360"/>
        <w:rPr>
          <w:sz w:val="20"/>
          <w:szCs w:val="20"/>
        </w:rPr>
      </w:pPr>
    </w:p>
    <w:p w14:paraId="1C028171" w14:textId="77777777" w:rsidR="00E65D6F" w:rsidRDefault="00E65D6F" w:rsidP="00E65D6F">
      <w:pPr>
        <w:ind w:firstLine="360"/>
        <w:rPr>
          <w:sz w:val="20"/>
          <w:szCs w:val="20"/>
        </w:rPr>
      </w:pPr>
      <w:r w:rsidRPr="000D1F78">
        <w:rPr>
          <w:sz w:val="20"/>
          <w:szCs w:val="20"/>
        </w:rPr>
        <w:t xml:space="preserve">The nature of small group, collaborate work allows students who need more guidance to receive it.  In small collaborate groups, the first place that students often receive help is from their peers. The teacher can also walk around listening to the student discussions and ask probing questions to help guide students toward a correct understanding. This allows the teacher to see where students are struggling and need extra guidance or help.  </w:t>
      </w:r>
    </w:p>
    <w:p w14:paraId="2CA63B71" w14:textId="77777777" w:rsidR="00E65D6F" w:rsidRDefault="00E65D6F">
      <w:pPr>
        <w:contextualSpacing w:val="0"/>
        <w:rPr>
          <w:b/>
          <w:sz w:val="20"/>
          <w:szCs w:val="20"/>
        </w:rPr>
      </w:pPr>
    </w:p>
    <w:sectPr w:rsidR="00E65D6F">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DAE1C" w14:textId="77777777" w:rsidR="007701C7" w:rsidRDefault="007701C7">
      <w:pPr>
        <w:spacing w:line="240" w:lineRule="auto"/>
      </w:pPr>
      <w:r>
        <w:separator/>
      </w:r>
    </w:p>
  </w:endnote>
  <w:endnote w:type="continuationSeparator" w:id="0">
    <w:p w14:paraId="0B832F52" w14:textId="77777777" w:rsidR="007701C7" w:rsidRDefault="007701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10022FF" w:usb1="C000E47F" w:usb2="00000029" w:usb3="00000000" w:csb0="000001DF" w:csb1="00000000"/>
  </w:font>
  <w:font w:name="Roboto">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APDings">
    <w:altName w:val="Symbol"/>
    <w:panose1 w:val="020B0604020202020204"/>
    <w:charset w:val="02"/>
    <w:family w:val="modern"/>
    <w:pitch w:val="fixed"/>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419B" w14:textId="77777777" w:rsidR="00983697" w:rsidRDefault="00983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54E3" w14:textId="679B0216" w:rsidR="00983697" w:rsidRDefault="00983697">
    <w:pPr>
      <w:contextualSpacing w:val="0"/>
      <w:jc w:val="right"/>
    </w:pPr>
    <w:r>
      <w:fldChar w:fldCharType="begin"/>
    </w:r>
    <w:r>
      <w:instrText>PAGE</w:instrText>
    </w:r>
    <w:r>
      <w:fldChar w:fldCharType="separate"/>
    </w:r>
    <w:r>
      <w:rPr>
        <w:noProof/>
      </w:rPr>
      <w:t>29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2C022" w14:textId="77777777" w:rsidR="00983697" w:rsidRDefault="00983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50760" w14:textId="77777777" w:rsidR="007701C7" w:rsidRDefault="007701C7">
      <w:pPr>
        <w:spacing w:line="240" w:lineRule="auto"/>
      </w:pPr>
      <w:r>
        <w:separator/>
      </w:r>
    </w:p>
  </w:footnote>
  <w:footnote w:type="continuationSeparator" w:id="0">
    <w:p w14:paraId="1F9CFB5F" w14:textId="77777777" w:rsidR="007701C7" w:rsidRDefault="007701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F9635" w14:textId="77777777" w:rsidR="00983697" w:rsidRDefault="00983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DEA39" w14:textId="77777777" w:rsidR="00983697" w:rsidRDefault="009836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1F1C" w14:textId="77777777" w:rsidR="00983697" w:rsidRDefault="009836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E67DD"/>
    <w:multiLevelType w:val="hybridMultilevel"/>
    <w:tmpl w:val="DCCA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E47B3"/>
    <w:multiLevelType w:val="hybridMultilevel"/>
    <w:tmpl w:val="9724D9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51163"/>
    <w:multiLevelType w:val="hybridMultilevel"/>
    <w:tmpl w:val="51FE09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B660A"/>
    <w:multiLevelType w:val="hybridMultilevel"/>
    <w:tmpl w:val="CB54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61765"/>
    <w:multiLevelType w:val="hybridMultilevel"/>
    <w:tmpl w:val="8D00A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585AB7"/>
    <w:multiLevelType w:val="hybridMultilevel"/>
    <w:tmpl w:val="E21E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E3B7D"/>
    <w:multiLevelType w:val="hybridMultilevel"/>
    <w:tmpl w:val="E6CC9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F083056"/>
    <w:multiLevelType w:val="hybridMultilevel"/>
    <w:tmpl w:val="026C5DD2"/>
    <w:lvl w:ilvl="0" w:tplc="75A22E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4B70E8"/>
    <w:multiLevelType w:val="hybridMultilevel"/>
    <w:tmpl w:val="ADBCB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27D90"/>
    <w:multiLevelType w:val="hybridMultilevel"/>
    <w:tmpl w:val="57F49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493487"/>
    <w:multiLevelType w:val="hybridMultilevel"/>
    <w:tmpl w:val="CF02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302C4"/>
    <w:multiLevelType w:val="hybridMultilevel"/>
    <w:tmpl w:val="10944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C40EE"/>
    <w:multiLevelType w:val="hybridMultilevel"/>
    <w:tmpl w:val="78C4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50881"/>
    <w:multiLevelType w:val="hybridMultilevel"/>
    <w:tmpl w:val="5DB09D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A5A73"/>
    <w:multiLevelType w:val="hybridMultilevel"/>
    <w:tmpl w:val="8B0E3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2F6862"/>
    <w:multiLevelType w:val="multilevel"/>
    <w:tmpl w:val="7172B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ACB3CEA"/>
    <w:multiLevelType w:val="hybridMultilevel"/>
    <w:tmpl w:val="5DE6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6D50BF"/>
    <w:multiLevelType w:val="hybridMultilevel"/>
    <w:tmpl w:val="DDCC7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F010E"/>
    <w:multiLevelType w:val="hybridMultilevel"/>
    <w:tmpl w:val="5148AC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5F79B2"/>
    <w:multiLevelType w:val="hybridMultilevel"/>
    <w:tmpl w:val="0A34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D590F"/>
    <w:multiLevelType w:val="hybridMultilevel"/>
    <w:tmpl w:val="9740F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855EC"/>
    <w:multiLevelType w:val="hybridMultilevel"/>
    <w:tmpl w:val="274AD0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E20C9"/>
    <w:multiLevelType w:val="hybridMultilevel"/>
    <w:tmpl w:val="9F5E79E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A4542"/>
    <w:multiLevelType w:val="hybridMultilevel"/>
    <w:tmpl w:val="5DE8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6D3F21"/>
    <w:multiLevelType w:val="hybridMultilevel"/>
    <w:tmpl w:val="0C12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254E1"/>
    <w:multiLevelType w:val="hybridMultilevel"/>
    <w:tmpl w:val="5E9601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804361"/>
    <w:multiLevelType w:val="hybridMultilevel"/>
    <w:tmpl w:val="2074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FF296F"/>
    <w:multiLevelType w:val="hybridMultilevel"/>
    <w:tmpl w:val="A6D0F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B5DFE"/>
    <w:multiLevelType w:val="hybridMultilevel"/>
    <w:tmpl w:val="29DE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B37777"/>
    <w:multiLevelType w:val="hybridMultilevel"/>
    <w:tmpl w:val="C8E0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82743A"/>
    <w:multiLevelType w:val="hybridMultilevel"/>
    <w:tmpl w:val="2B90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23"/>
  </w:num>
  <w:num w:numId="4">
    <w:abstractNumId w:val="11"/>
  </w:num>
  <w:num w:numId="5">
    <w:abstractNumId w:val="5"/>
  </w:num>
  <w:num w:numId="6">
    <w:abstractNumId w:val="8"/>
  </w:num>
  <w:num w:numId="7">
    <w:abstractNumId w:val="25"/>
  </w:num>
  <w:num w:numId="8">
    <w:abstractNumId w:val="0"/>
  </w:num>
  <w:num w:numId="9">
    <w:abstractNumId w:val="30"/>
  </w:num>
  <w:num w:numId="10">
    <w:abstractNumId w:val="12"/>
  </w:num>
  <w:num w:numId="11">
    <w:abstractNumId w:val="3"/>
  </w:num>
  <w:num w:numId="12">
    <w:abstractNumId w:val="19"/>
  </w:num>
  <w:num w:numId="13">
    <w:abstractNumId w:val="16"/>
  </w:num>
  <w:num w:numId="14">
    <w:abstractNumId w:val="28"/>
  </w:num>
  <w:num w:numId="15">
    <w:abstractNumId w:val="14"/>
  </w:num>
  <w:num w:numId="16">
    <w:abstractNumId w:val="7"/>
  </w:num>
  <w:num w:numId="17">
    <w:abstractNumId w:val="21"/>
  </w:num>
  <w:num w:numId="18">
    <w:abstractNumId w:val="29"/>
  </w:num>
  <w:num w:numId="19">
    <w:abstractNumId w:val="31"/>
  </w:num>
  <w:num w:numId="20">
    <w:abstractNumId w:val="20"/>
  </w:num>
  <w:num w:numId="21">
    <w:abstractNumId w:val="13"/>
  </w:num>
  <w:num w:numId="22">
    <w:abstractNumId w:val="6"/>
  </w:num>
  <w:num w:numId="23">
    <w:abstractNumId w:val="10"/>
  </w:num>
  <w:num w:numId="24">
    <w:abstractNumId w:val="9"/>
  </w:num>
  <w:num w:numId="25">
    <w:abstractNumId w:val="18"/>
  </w:num>
  <w:num w:numId="26">
    <w:abstractNumId w:val="4"/>
  </w:num>
  <w:num w:numId="27">
    <w:abstractNumId w:val="2"/>
  </w:num>
  <w:num w:numId="28">
    <w:abstractNumId w:val="17"/>
  </w:num>
  <w:num w:numId="29">
    <w:abstractNumId w:val="22"/>
  </w:num>
  <w:num w:numId="30">
    <w:abstractNumId w:val="26"/>
  </w:num>
  <w:num w:numId="31">
    <w:abstractNumId w:val="2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06A"/>
    <w:rsid w:val="00012A61"/>
    <w:rsid w:val="000E1FD3"/>
    <w:rsid w:val="002456D4"/>
    <w:rsid w:val="002D21D1"/>
    <w:rsid w:val="0032744B"/>
    <w:rsid w:val="004654A5"/>
    <w:rsid w:val="00486941"/>
    <w:rsid w:val="004A08DA"/>
    <w:rsid w:val="004C647A"/>
    <w:rsid w:val="005213A4"/>
    <w:rsid w:val="00584317"/>
    <w:rsid w:val="005A07AB"/>
    <w:rsid w:val="00624002"/>
    <w:rsid w:val="00642FAF"/>
    <w:rsid w:val="006674F8"/>
    <w:rsid w:val="006B7E7F"/>
    <w:rsid w:val="00727A73"/>
    <w:rsid w:val="007701C7"/>
    <w:rsid w:val="007C7106"/>
    <w:rsid w:val="007D6773"/>
    <w:rsid w:val="007F27CB"/>
    <w:rsid w:val="00806349"/>
    <w:rsid w:val="0083283E"/>
    <w:rsid w:val="008861C5"/>
    <w:rsid w:val="00897F20"/>
    <w:rsid w:val="008F70D5"/>
    <w:rsid w:val="0092602B"/>
    <w:rsid w:val="00955751"/>
    <w:rsid w:val="00957042"/>
    <w:rsid w:val="00983697"/>
    <w:rsid w:val="009A119C"/>
    <w:rsid w:val="00A2142F"/>
    <w:rsid w:val="00A53CC1"/>
    <w:rsid w:val="00AB1E82"/>
    <w:rsid w:val="00B574FE"/>
    <w:rsid w:val="00C93C2E"/>
    <w:rsid w:val="00CE2F07"/>
    <w:rsid w:val="00CE4419"/>
    <w:rsid w:val="00CE606A"/>
    <w:rsid w:val="00CF4055"/>
    <w:rsid w:val="00D32503"/>
    <w:rsid w:val="00D85B94"/>
    <w:rsid w:val="00DE52F5"/>
    <w:rsid w:val="00E65D6F"/>
    <w:rsid w:val="00EA379D"/>
    <w:rsid w:val="00EB2C98"/>
    <w:rsid w:val="00EE29E4"/>
    <w:rsid w:val="00EF2D0D"/>
    <w:rsid w:val="00F17722"/>
    <w:rsid w:val="00F677C1"/>
    <w:rsid w:val="00F77356"/>
    <w:rsid w:val="00F97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750B9"/>
  <w15:docId w15:val="{A447CCA2-D47E-0442-AB0B-3E1B30AD2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53CC1"/>
    <w:pPr>
      <w:tabs>
        <w:tab w:val="center" w:pos="4680"/>
        <w:tab w:val="right" w:pos="9360"/>
      </w:tabs>
      <w:spacing w:line="240" w:lineRule="auto"/>
    </w:pPr>
  </w:style>
  <w:style w:type="character" w:customStyle="1" w:styleId="HeaderChar">
    <w:name w:val="Header Char"/>
    <w:basedOn w:val="DefaultParagraphFont"/>
    <w:link w:val="Header"/>
    <w:uiPriority w:val="99"/>
    <w:rsid w:val="00A53CC1"/>
  </w:style>
  <w:style w:type="paragraph" w:styleId="Footer">
    <w:name w:val="footer"/>
    <w:basedOn w:val="Normal"/>
    <w:link w:val="FooterChar"/>
    <w:uiPriority w:val="99"/>
    <w:unhideWhenUsed/>
    <w:rsid w:val="00A53CC1"/>
    <w:pPr>
      <w:tabs>
        <w:tab w:val="center" w:pos="4680"/>
        <w:tab w:val="right" w:pos="9360"/>
      </w:tabs>
      <w:spacing w:line="240" w:lineRule="auto"/>
    </w:pPr>
  </w:style>
  <w:style w:type="character" w:customStyle="1" w:styleId="FooterChar">
    <w:name w:val="Footer Char"/>
    <w:basedOn w:val="DefaultParagraphFont"/>
    <w:link w:val="Footer"/>
    <w:uiPriority w:val="99"/>
    <w:rsid w:val="00A53CC1"/>
  </w:style>
  <w:style w:type="table" w:styleId="TableGrid">
    <w:name w:val="Table Grid"/>
    <w:basedOn w:val="TableNormal"/>
    <w:rsid w:val="00A53CC1"/>
    <w:pPr>
      <w:spacing w:line="240" w:lineRule="auto"/>
      <w:contextualSpacing w:val="0"/>
    </w:pPr>
    <w:rPr>
      <w:rFonts w:ascii="Times New Roman" w:eastAsiaTheme="minorEastAsia"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CC1"/>
    <w:pPr>
      <w:spacing w:after="200"/>
      <w:ind w:left="720"/>
    </w:pPr>
    <w:rPr>
      <w:rFonts w:asciiTheme="minorHAnsi" w:eastAsiaTheme="minorEastAsia" w:hAnsiTheme="minorHAnsi" w:cstheme="minorBidi"/>
      <w:lang w:val="en-US"/>
    </w:rPr>
  </w:style>
  <w:style w:type="character" w:styleId="Hyperlink">
    <w:name w:val="Hyperlink"/>
    <w:basedOn w:val="DefaultParagraphFont"/>
    <w:unhideWhenUsed/>
    <w:rsid w:val="00A53CC1"/>
    <w:rPr>
      <w:color w:val="0000FF" w:themeColor="hyperlink"/>
      <w:u w:val="single"/>
    </w:rPr>
  </w:style>
  <w:style w:type="character" w:styleId="CommentReference">
    <w:name w:val="annotation reference"/>
    <w:basedOn w:val="DefaultParagraphFont"/>
    <w:uiPriority w:val="99"/>
    <w:semiHidden/>
    <w:unhideWhenUsed/>
    <w:rsid w:val="004654A5"/>
    <w:rPr>
      <w:sz w:val="16"/>
      <w:szCs w:val="16"/>
    </w:rPr>
  </w:style>
  <w:style w:type="paragraph" w:styleId="CommentText">
    <w:name w:val="annotation text"/>
    <w:basedOn w:val="Normal"/>
    <w:link w:val="CommentTextChar"/>
    <w:uiPriority w:val="99"/>
    <w:semiHidden/>
    <w:unhideWhenUsed/>
    <w:rsid w:val="004654A5"/>
    <w:pPr>
      <w:spacing w:line="240" w:lineRule="auto"/>
    </w:pPr>
    <w:rPr>
      <w:sz w:val="20"/>
      <w:szCs w:val="20"/>
    </w:rPr>
  </w:style>
  <w:style w:type="character" w:customStyle="1" w:styleId="CommentTextChar">
    <w:name w:val="Comment Text Char"/>
    <w:basedOn w:val="DefaultParagraphFont"/>
    <w:link w:val="CommentText"/>
    <w:uiPriority w:val="99"/>
    <w:semiHidden/>
    <w:rsid w:val="004654A5"/>
    <w:rPr>
      <w:sz w:val="20"/>
      <w:szCs w:val="20"/>
    </w:rPr>
  </w:style>
  <w:style w:type="paragraph" w:styleId="CommentSubject">
    <w:name w:val="annotation subject"/>
    <w:basedOn w:val="CommentText"/>
    <w:next w:val="CommentText"/>
    <w:link w:val="CommentSubjectChar"/>
    <w:uiPriority w:val="99"/>
    <w:semiHidden/>
    <w:unhideWhenUsed/>
    <w:rsid w:val="004654A5"/>
    <w:rPr>
      <w:b/>
      <w:bCs/>
    </w:rPr>
  </w:style>
  <w:style w:type="character" w:customStyle="1" w:styleId="CommentSubjectChar">
    <w:name w:val="Comment Subject Char"/>
    <w:basedOn w:val="CommentTextChar"/>
    <w:link w:val="CommentSubject"/>
    <w:uiPriority w:val="99"/>
    <w:semiHidden/>
    <w:rsid w:val="004654A5"/>
    <w:rPr>
      <w:b/>
      <w:bCs/>
      <w:sz w:val="20"/>
      <w:szCs w:val="20"/>
    </w:rPr>
  </w:style>
  <w:style w:type="paragraph" w:styleId="BalloonText">
    <w:name w:val="Balloon Text"/>
    <w:basedOn w:val="Normal"/>
    <w:link w:val="BalloonTextChar"/>
    <w:uiPriority w:val="99"/>
    <w:semiHidden/>
    <w:unhideWhenUsed/>
    <w:rsid w:val="004654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4A5"/>
    <w:rPr>
      <w:rFonts w:ascii="Segoe UI" w:hAnsi="Segoe UI" w:cs="Segoe UI"/>
      <w:sz w:val="18"/>
      <w:szCs w:val="18"/>
    </w:rPr>
  </w:style>
  <w:style w:type="paragraph" w:styleId="Revision">
    <w:name w:val="Revision"/>
    <w:hidden/>
    <w:uiPriority w:val="99"/>
    <w:semiHidden/>
    <w:rsid w:val="004C647A"/>
    <w:pPr>
      <w:spacing w:line="240" w:lineRule="auto"/>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79384">
      <w:bodyDiv w:val="1"/>
      <w:marLeft w:val="0"/>
      <w:marRight w:val="0"/>
      <w:marTop w:val="0"/>
      <w:marBottom w:val="0"/>
      <w:divBdr>
        <w:top w:val="none" w:sz="0" w:space="0" w:color="auto"/>
        <w:left w:val="none" w:sz="0" w:space="0" w:color="auto"/>
        <w:bottom w:val="none" w:sz="0" w:space="0" w:color="auto"/>
        <w:right w:val="none" w:sz="0" w:space="0" w:color="auto"/>
      </w:divBdr>
    </w:div>
    <w:div w:id="1819954364">
      <w:bodyDiv w:val="1"/>
      <w:marLeft w:val="0"/>
      <w:marRight w:val="0"/>
      <w:marTop w:val="0"/>
      <w:marBottom w:val="0"/>
      <w:divBdr>
        <w:top w:val="none" w:sz="0" w:space="0" w:color="auto"/>
        <w:left w:val="none" w:sz="0" w:space="0" w:color="auto"/>
        <w:bottom w:val="none" w:sz="0" w:space="0" w:color="auto"/>
        <w:right w:val="none" w:sz="0" w:space="0" w:color="auto"/>
      </w:divBdr>
    </w:div>
    <w:div w:id="2109546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jpg"/><Relationship Id="rId42" Type="http://schemas.openxmlformats.org/officeDocument/2006/relationships/hyperlink" Target="https://www.amazon.com/dp/B011KLFERG/?coliid=IS77KR2CO741M&amp;colid=1AWTMN9VZWM4B&amp;psc=0&amp;ref_=lv_ov_lig_dp_it" TargetMode="External"/><Relationship Id="rId47" Type="http://schemas.openxmlformats.org/officeDocument/2006/relationships/hyperlink" Target="https://www.youtube.com/watch?v=Lut8JOUFP2s" TargetMode="External"/><Relationship Id="rId63" Type="http://schemas.openxmlformats.org/officeDocument/2006/relationships/hyperlink" Target="https://www.amazon.com/dp/B07428G1G2/ref=twister_B078W3JLNR?_encoding=UTF8&amp;th=1" TargetMode="External"/><Relationship Id="rId68" Type="http://schemas.openxmlformats.org/officeDocument/2006/relationships/image" Target="media/image25.png"/><Relationship Id="rId84" Type="http://schemas.openxmlformats.org/officeDocument/2006/relationships/footer" Target="footer3.xml"/><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hyperlink" Target="https://www.amazon.com/dp/B07428G1G2/ref=twister_B078W3JLNR?_encoding=UTF8&amp;th=1" TargetMode="External"/><Relationship Id="rId37" Type="http://schemas.openxmlformats.org/officeDocument/2006/relationships/hyperlink" Target="https://www.amazon.com/Alpha-AT-31604-60-40-Solder-Ounces/dp/B00030AP48/ref=pd_bxgy_147_img_2?_encoding=UTF8&amp;pd_rd_i=B00030AP48&amp;pd_rd_r=99441ff3-7f06-11e8-9061-3d1068c3cd02&amp;pd_rd_w=3ZEF9&amp;pd_rd_wg=dYkSx&amp;pf_rd_i=desktop-dp-sims&amp;pf_rd_m=ATVPDKIKX0DER&amp;pf_rd_p=3914568618330124508&amp;pf_rd_r=G441SYD6MTRAB6KN39DJ&amp;pf_rd_s=desktop-dp-sims&amp;pf_rd_t=40701&amp;refRID=G441SYD6MTRAB6KN39DJ&amp;th=1" TargetMode="External"/><Relationship Id="rId53" Type="http://schemas.openxmlformats.org/officeDocument/2006/relationships/hyperlink" Target="https://www.youtube.com/watch?v=w6Z3VGeBcfI" TargetMode="External"/><Relationship Id="rId58" Type="http://schemas.openxmlformats.org/officeDocument/2006/relationships/hyperlink" Target="https://www.amazon.com/dp/B07428G1G2/ref=twister_B078W3JLNR?_encoding=UTF8&amp;th=1" TargetMode="External"/><Relationship Id="rId74" Type="http://schemas.openxmlformats.org/officeDocument/2006/relationships/hyperlink" Target="https://www.amazon.com/PORTER-CABLE-PC1500HG-1500-Watt-Heat-Gun/dp/B004Q04X44/ref=sr_1_6?s=hi&amp;ie=UTF8&amp;qid=1530652913&amp;sr=1-6&amp;keywords=heat+gun" TargetMode="External"/><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hyperlink" Target="https://www.youtube.com/watch?v=cNbsiZcwGSY&amp;t=23s&amp;list=PLwmxTr8NJ_llboxqx7Tgl-VjQYWWrhtUe&amp;index=17" TargetMode="External"/><Relationship Id="rId30" Type="http://schemas.openxmlformats.org/officeDocument/2006/relationships/hyperlink" Target="https://www.ebay.com/sch/i.html?_from=R40&amp;_trksid=p2334524.m570.l1313.TR0.TRC0.A0.H0.TRS1&amp;_nkw=used+laptop+batteries+lot&amp;_sacat=0&amp;LH_TitleDesc=0&amp;_osacat=0&amp;_odkw=used+laptop+batteries+lot&amp;LH_TitleDesc=0" TargetMode="External"/><Relationship Id="rId35" Type="http://schemas.openxmlformats.org/officeDocument/2006/relationships/hyperlink" Target="https://www.amazon.com/Polyimide-High-Temperature-Resistant-Multi-Sized-Soldering/dp/B077GLM37D/ref=sr_1_cc_4?s=aps&amp;ie=UTF8&amp;qid=1530653674&amp;sr=1-4-catcorr&amp;keywords=battery+electrical+tape+high+temp" TargetMode="External"/><Relationship Id="rId43" Type="http://schemas.openxmlformats.org/officeDocument/2006/relationships/hyperlink" Target="https://www.amazon.com/dp/B00OJ79UK6/?coliid=I339P299APB4MV&amp;colid=1AWTMN9VZWM4B&amp;psc=0&amp;ref_=lv_ov_lig_dp_it" TargetMode="External"/><Relationship Id="rId48" Type="http://schemas.openxmlformats.org/officeDocument/2006/relationships/hyperlink" Target="https://www.youtube.com/watch?v=cNbsiZcwGSY&amp;t=23s&amp;list=PLwmxTr8NJ_llboxqx7Tgl-VjQYWWrhtUe&amp;index=17" TargetMode="External"/><Relationship Id="rId56" Type="http://schemas.openxmlformats.org/officeDocument/2006/relationships/hyperlink" Target="https://www.ebay.com/sch/i.html?_from=R40&amp;_trksid=p2334524.m570.l1313.TR0.TRC0.A0.H0.TRS1&amp;_nkw=used+laptop+batteries+lot&amp;_sacat=0&amp;LH_TitleDesc=0&amp;_osacat=0&amp;_odkw=used+laptop+batteries+lot&amp;LH_TitleDesc=0" TargetMode="External"/><Relationship Id="rId64" Type="http://schemas.openxmlformats.org/officeDocument/2006/relationships/image" Target="media/image21.png"/><Relationship Id="rId69" Type="http://schemas.openxmlformats.org/officeDocument/2006/relationships/hyperlink" Target="mailto:akdebbink@gmail.com" TargetMode="External"/><Relationship Id="rId77" Type="http://schemas.openxmlformats.org/officeDocument/2006/relationships/hyperlink" Target="https://www.amazon.com/dp/B011KLFERG/?coliid=IS77KR2CO741M&amp;colid=1AWTMN9VZWM4B&amp;psc=0&amp;ref_=lv_ov_lig_dp_it" TargetMode="External"/><Relationship Id="rId8" Type="http://schemas.openxmlformats.org/officeDocument/2006/relationships/image" Target="media/image2.png"/><Relationship Id="rId51" Type="http://schemas.openxmlformats.org/officeDocument/2006/relationships/hyperlink" Target="mailto:akdebbink@gmail.com" TargetMode="External"/><Relationship Id="rId72" Type="http://schemas.openxmlformats.org/officeDocument/2006/relationships/hyperlink" Target="https://www.amazon.com/Alpha-AT-31604-60-40-Solder-Ounces/dp/B00030AP48/ref=pd_bxgy_147_img_2?_encoding=UTF8&amp;pd_rd_i=B00030AP48&amp;pd_rd_r=99441ff3-7f06-11e8-9061-3d1068c3cd02&amp;pd_rd_w=3ZEF9&amp;pd_rd_wg=dYkSx&amp;pf_rd_i=desktop-dp-sims&amp;pf_rd_m=ATVPDKIKX0DER&amp;pf_rd_p=3914568618330124508&amp;pf_rd_r=G441SYD6MTRAB6KN39DJ&amp;pf_rd_s=desktop-dp-sims&amp;pf_rd_t=40701&amp;refRID=G441SYD6MTRAB6KN39DJ&amp;th=1"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mailto:akdebbink@gmail.com" TargetMode="External"/><Relationship Id="rId33" Type="http://schemas.openxmlformats.org/officeDocument/2006/relationships/hyperlink" Target="https://www.amazon.com/abcGoodefg-1Slotx3-7V-Battery-Plastic-Storage/dp/B075N69BMN/ref=sr_1_3?s=electronics&amp;ie=UTF8&amp;qid=1529680386&amp;sr=1-3&amp;keywords=18650+battery+holder" TargetMode="External"/><Relationship Id="rId38" Type="http://schemas.openxmlformats.org/officeDocument/2006/relationships/hyperlink" Target="https://www.amazon.com/uxcell-100mm-Length-Shrink-Batteries/dp/B06X3XVBV2/ref=sr_1_3?s=electronics&amp;ie=UTF8&amp;qid=1530652373&amp;sr=1-3&amp;keywords=battery+pack+heat+shrink" TargetMode="External"/><Relationship Id="rId46" Type="http://schemas.openxmlformats.org/officeDocument/2006/relationships/image" Target="media/image19.jpeg"/><Relationship Id="rId59" Type="http://schemas.openxmlformats.org/officeDocument/2006/relationships/hyperlink" Target="https://www.amazon.com/abcGoodefg-1Slotx3-7V-Battery-Plastic-Storage/dp/B075N69BMN/ref=sr_1_3?s=electronics&amp;ie=UTF8&amp;qid=1529680386&amp;sr=1-3&amp;keywords=18650+battery+holder" TargetMode="External"/><Relationship Id="rId67" Type="http://schemas.openxmlformats.org/officeDocument/2006/relationships/image" Target="media/image24.png"/><Relationship Id="rId20" Type="http://schemas.openxmlformats.org/officeDocument/2006/relationships/image" Target="media/image14.jpg"/><Relationship Id="rId41" Type="http://schemas.openxmlformats.org/officeDocument/2006/relationships/hyperlink" Target="https://www.amazon.com/Micro-USB-5V-Battery-Charger/dp/B01LHD9D7E/ref=pd_bxgy_23_img_2?_encoding=UTF8&amp;pd_rd_i=B01LHD9D7E&amp;pd_rd_r=fe26f02e-7888-11e8-9336-4502b179e98a&amp;pd_rd_w=SMHaw&amp;pd_rd_wg=rvs2n&amp;pf_rd_i=desktop-dp-sims&amp;pf_rd_m=ATVPDKIKX0DER&amp;pf_rd_p=3914568618330124508&amp;pf_rd_r=DGJ9JPRGBNSRGHNAMBR2&amp;pf_rd_s=desktop-dp-sims&amp;pf_rd_t=40701&amp;psc=1&amp;refRID=DGJ9JPRGBNSRGHNAMBR2" TargetMode="External"/><Relationship Id="rId54" Type="http://schemas.openxmlformats.org/officeDocument/2006/relationships/hyperlink" Target="https://www.youtube.com/watch?v=w6Z3VGeBcfI" TargetMode="External"/><Relationship Id="rId62" Type="http://schemas.openxmlformats.org/officeDocument/2006/relationships/hyperlink" Target="https://www.youtube.com/watch?v=Lut8JOUFP2s" TargetMode="External"/><Relationship Id="rId70" Type="http://schemas.openxmlformats.org/officeDocument/2006/relationships/hyperlink" Target="https://www.amazon.com/Polyimide-High-Temperature-Resistant-Multi-Sized-Soldering/dp/B077GLM37D/ref=sr_1_cc_4?s=aps&amp;ie=UTF8&amp;qid=1530653674&amp;sr=1-4-catcorr&amp;keywords=battery+electrical+tape+high+temp" TargetMode="External"/><Relationship Id="rId75" Type="http://schemas.openxmlformats.org/officeDocument/2006/relationships/hyperlink" Target="https://www.amazon.com/Micro-USB-5V-Battery-Charger/dp/B01LHD9D7E/ref=pd_bxgy_23_img_2?_encoding=UTF8&amp;pd_rd_i=B01LHD9D7E&amp;pd_rd_r=fe26f02e-7888-11e8-9336-4502b179e98a&amp;pd_rd_w=SMHaw&amp;pd_rd_wg=rvs2n&amp;pf_rd_i=desktop-dp-sims&amp;pf_rd_m=ATVPDKIKX0DER&amp;pf_rd_p=3914568618330124508&amp;pf_rd_r=DGJ9JPRGBNSRGHNAMBR2&amp;pf_rd_s=desktop-dp-sims&amp;pf_rd_t=40701&amp;psc=1&amp;refRID=DGJ9JPRGBNSRGHNAMBR2" TargetMode="External"/><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s://www.youtube.com/watch?v=DdnyycF5Gkg" TargetMode="External"/><Relationship Id="rId36" Type="http://schemas.openxmlformats.org/officeDocument/2006/relationships/hyperlink" Target="https://www.amazon.com/SunFounder-Station-SF-888D-Soldering-Temperature/dp/B079NGQ3MX/ref=sr_1_4?s=electronics&amp;ie=UTF8&amp;qid=1530652554&amp;sr=1-4&amp;keywords=heat%2Bgun&amp;th=1" TargetMode="External"/><Relationship Id="rId49" Type="http://schemas.openxmlformats.org/officeDocument/2006/relationships/hyperlink" Target="https://www.youtube.com/watch?v=DdnyycF5Gkg" TargetMode="External"/><Relationship Id="rId57" Type="http://schemas.openxmlformats.org/officeDocument/2006/relationships/hyperlink" Target="https://www.amazon.com/gp/product/B017AG6Q3G/ref=ox_sc_act_title_1?smid=A1S731XAYKTTWV&amp;psc=1" TargetMode="External"/><Relationship Id="rId10" Type="http://schemas.openxmlformats.org/officeDocument/2006/relationships/image" Target="media/image4.png"/><Relationship Id="rId31" Type="http://schemas.openxmlformats.org/officeDocument/2006/relationships/hyperlink" Target="https://www.amazon.com/gp/product/B017AG6Q3G/ref=ox_sc_act_title_1?smid=A1S731XAYKTTWV&amp;psc=1" TargetMode="External"/><Relationship Id="rId44" Type="http://schemas.openxmlformats.org/officeDocument/2006/relationships/hyperlink" Target="mailto:akdebbink@gmail.com" TargetMode="External"/><Relationship Id="rId52" Type="http://schemas.openxmlformats.org/officeDocument/2006/relationships/image" Target="media/image20.png"/><Relationship Id="rId60" Type="http://schemas.openxmlformats.org/officeDocument/2006/relationships/hyperlink" Target="https://www.kickstarter.com/projects/1354698863/diy-li-ion-battery-building-kit-make-your-own-1865" TargetMode="External"/><Relationship Id="rId65" Type="http://schemas.openxmlformats.org/officeDocument/2006/relationships/image" Target="media/image22.png"/><Relationship Id="rId73" Type="http://schemas.openxmlformats.org/officeDocument/2006/relationships/hyperlink" Target="https://www.amazon.com/uxcell-100mm-Length-Shrink-Batteries/dp/B06X3XVBV2/ref=sr_1_3?s=electronics&amp;ie=UTF8&amp;qid=1530652373&amp;sr=1-3&amp;keywords=battery+pack+heat+shrink" TargetMode="External"/><Relationship Id="rId78" Type="http://schemas.openxmlformats.org/officeDocument/2006/relationships/hyperlink" Target="https://www.amazon.com/dp/B00OJ79UK6/?coliid=I339P299APB4MV&amp;colid=1AWTMN9VZWM4B&amp;psc=0&amp;ref_=lv_ov_lig_dp_it"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hyperlink" Target="https://www.amazon.com/PORTER-CABLE-PC1500HG-1500-Watt-Heat-Gun/dp/B004Q04X44/ref=sr_1_6?s=hi&amp;ie=UTF8&amp;qid=1530652913&amp;sr=1-6&amp;keywords=heat+gun" TargetMode="External"/><Relationship Id="rId34" Type="http://schemas.openxmlformats.org/officeDocument/2006/relationships/hyperlink" Target="https://www.kickstarter.com/projects/1354698863/diy-li-ion-battery-building-kit-make-your-own-1865" TargetMode="External"/><Relationship Id="rId50" Type="http://schemas.openxmlformats.org/officeDocument/2006/relationships/hyperlink" Target="mailto:akdebbink@gmail.com" TargetMode="External"/><Relationship Id="rId55" Type="http://schemas.openxmlformats.org/officeDocument/2006/relationships/hyperlink" Target="mailto:akdebbink@gmail.com" TargetMode="External"/><Relationship Id="rId76" Type="http://schemas.openxmlformats.org/officeDocument/2006/relationships/hyperlink" Target="https://www.amazon.com/Micro-USB-5V-Battery-Charger/dp/B01LHD9D7E/ref=pd_bxgy_23_img_2?_encoding=UTF8&amp;pd_rd_i=B01LHD9D7E&amp;pd_rd_r=fe26f02e-7888-11e8-9336-4502b179e98a&amp;pd_rd_w=SMHaw&amp;pd_rd_wg=rvs2n&amp;pf_rd_i=desktop-dp-sims&amp;pf_rd_m=ATVPDKIKX0DER&amp;pf_rd_p=3914568618330124508&amp;pf_rd_r=DGJ9JPRGBNSRGHNAMBR2&amp;pf_rd_s=desktop-dp-sims&amp;pf_rd_t=40701&amp;psc=1&amp;refRID=DGJ9JPRGBNSRGHNAMBR2" TargetMode="External"/><Relationship Id="rId7" Type="http://schemas.openxmlformats.org/officeDocument/2006/relationships/image" Target="media/image1.png"/><Relationship Id="rId71" Type="http://schemas.openxmlformats.org/officeDocument/2006/relationships/hyperlink" Target="https://www.amazon.com/SunFounder-Station-SF-888D-Soldering-Temperature/dp/B079NGQ3MX/ref=sr_1_4?s=electronics&amp;ie=UTF8&amp;qid=1530652554&amp;sr=1-4&amp;keywords=heat%2Bgun&amp;th=1" TargetMode="External"/><Relationship Id="rId2" Type="http://schemas.openxmlformats.org/officeDocument/2006/relationships/styles" Target="styles.xml"/><Relationship Id="rId29" Type="http://schemas.openxmlformats.org/officeDocument/2006/relationships/hyperlink" Target="https://www.amazon.com/dp/B07428G1G2/ref=twister_B078W3JLNR?_encoding=UTF8&amp;th=1" TargetMode="External"/><Relationship Id="rId24" Type="http://schemas.openxmlformats.org/officeDocument/2006/relationships/hyperlink" Target="https://goo.gl/forms/bOKWB9v0y1olpCoL2" TargetMode="External"/><Relationship Id="rId40" Type="http://schemas.openxmlformats.org/officeDocument/2006/relationships/hyperlink" Target="https://www.amazon.com/Micro-USB-5V-Battery-Charger/dp/B01LHD9D7E/ref=pd_bxgy_23_img_2?_encoding=UTF8&amp;pd_rd_i=B01LHD9D7E&amp;pd_rd_r=fe26f02e-7888-11e8-9336-4502b179e98a&amp;pd_rd_w=SMHaw&amp;pd_rd_wg=rvs2n&amp;pf_rd_i=desktop-dp-sims&amp;pf_rd_m=ATVPDKIKX0DER&amp;pf_rd_p=3914568618330124508&amp;pf_rd_r=DGJ9JPRGBNSRGHNAMBR2&amp;pf_rd_s=desktop-dp-sims&amp;pf_rd_t=40701&amp;psc=1&amp;refRID=DGJ9JPRGBNSRGHNAMBR2" TargetMode="External"/><Relationship Id="rId45" Type="http://schemas.openxmlformats.org/officeDocument/2006/relationships/hyperlink" Target="https://www.youtube.com/watch?v=cNbsiZcwGSY&amp;t=23s&amp;list=PLwmxTr8NJ_llboxqx7Tgl-VjQYWWrhtUe&amp;index=17" TargetMode="External"/><Relationship Id="rId66" Type="http://schemas.openxmlformats.org/officeDocument/2006/relationships/image" Target="media/image23.png"/><Relationship Id="rId61" Type="http://schemas.openxmlformats.org/officeDocument/2006/relationships/hyperlink" Target="https://www.amazon.com/gp/product/B017AG6Q3G/ref=ox_sc_act_title_1?smid=A1S731XAYKTTWV&amp;psc=1" TargetMode="External"/><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73</Pages>
  <Words>24232</Words>
  <Characters>138126</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2018-07-20T10:26:00Z</dcterms:created>
  <dcterms:modified xsi:type="dcterms:W3CDTF">2018-07-23T17:36:00Z</dcterms:modified>
</cp:coreProperties>
</file>